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35" w:rsidRPr="00592FBD" w:rsidRDefault="00FE4F30" w:rsidP="00336E94">
      <w:pPr>
        <w:spacing w:line="540" w:lineRule="exact"/>
        <w:jc w:val="center"/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t>香港社區組織協會</w:t>
      </w:r>
      <w:r w:rsidRPr="00592FBD">
        <w:rPr>
          <w:rFonts w:ascii="Times New Roman" w:eastAsiaTheme="majorEastAsia" w:hAnsi="Times New Roman" w:cs="Times New Roman"/>
          <w:b/>
          <w:sz w:val="28"/>
        </w:rPr>
        <w:t xml:space="preserve"> </w:t>
      </w:r>
      <w:r w:rsidRPr="00592FBD">
        <w:rPr>
          <w:rFonts w:ascii="Times New Roman" w:eastAsiaTheme="majorEastAsia" w:hAnsi="Times New Roman" w:cs="Times New Roman"/>
          <w:b/>
          <w:sz w:val="28"/>
        </w:rPr>
        <w:t>香港老人權益聯盟</w:t>
      </w:r>
    </w:p>
    <w:p w:rsidR="003438F4" w:rsidRPr="00592FBD" w:rsidRDefault="00FE4F30" w:rsidP="00336E94">
      <w:pPr>
        <w:spacing w:line="540" w:lineRule="exact"/>
        <w:jc w:val="center"/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t>「基層長者健康需要」問卷調查</w:t>
      </w:r>
      <w:r w:rsidR="004E0EE9" w:rsidRPr="00592FBD">
        <w:rPr>
          <w:rFonts w:ascii="Times New Roman" w:eastAsiaTheme="majorEastAsia" w:hAnsi="Times New Roman" w:cs="Times New Roman"/>
          <w:b/>
          <w:sz w:val="28"/>
          <w:lang w:eastAsia="zh-HK"/>
        </w:rPr>
        <w:t>報告</w:t>
      </w:r>
    </w:p>
    <w:p w:rsidR="00A64E41" w:rsidRPr="00592FBD" w:rsidRDefault="003438F4">
      <w:pPr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t>1</w:t>
      </w:r>
      <w:r w:rsidR="005C0646">
        <w:rPr>
          <w:rFonts w:ascii="Times New Roman" w:eastAsiaTheme="majorEastAsia" w:hAnsi="Times New Roman" w:cs="Times New Roman" w:hint="eastAsia"/>
          <w:b/>
          <w:sz w:val="28"/>
        </w:rPr>
        <w:t>.</w:t>
      </w:r>
      <w:r w:rsidR="00FE4F30" w:rsidRPr="00592FBD">
        <w:rPr>
          <w:rFonts w:ascii="Times New Roman" w:eastAsiaTheme="majorEastAsia" w:hAnsi="Times New Roman" w:cs="Times New Roman"/>
          <w:b/>
          <w:sz w:val="28"/>
        </w:rPr>
        <w:t xml:space="preserve">  </w:t>
      </w:r>
      <w:r w:rsidR="00FE4F30" w:rsidRPr="00592FBD">
        <w:rPr>
          <w:rFonts w:ascii="Times New Roman" w:eastAsiaTheme="majorEastAsia" w:hAnsi="Times New Roman" w:cs="Times New Roman"/>
          <w:b/>
          <w:sz w:val="28"/>
        </w:rPr>
        <w:t>調查背景</w:t>
      </w:r>
    </w:p>
    <w:p w:rsidR="00A64E41" w:rsidRPr="00592FBD" w:rsidRDefault="00A64E41">
      <w:pPr>
        <w:rPr>
          <w:rFonts w:ascii="Times New Roman" w:eastAsiaTheme="majorEastAsia" w:hAnsi="Times New Roman" w:cs="Times New Roman"/>
        </w:rPr>
      </w:pPr>
    </w:p>
    <w:p w:rsidR="003B7BD2" w:rsidRPr="00592FBD" w:rsidRDefault="00AF2B2B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與其他已發</w:t>
      </w:r>
      <w:r w:rsidR="007A68D6" w:rsidRPr="00592FBD">
        <w:rPr>
          <w:rFonts w:ascii="Times New Roman" w:eastAsiaTheme="majorEastAsia" w:hAnsi="Times New Roman" w:cs="Times New Roman"/>
        </w:rPr>
        <w:t>展</w:t>
      </w:r>
      <w:r w:rsidRPr="00592FBD">
        <w:rPr>
          <w:rFonts w:ascii="Times New Roman" w:eastAsiaTheme="majorEastAsia" w:hAnsi="Times New Roman" w:cs="Times New Roman"/>
        </w:rPr>
        <w:t>地區一樣，隨社會進步及環境因素不斷改善，本港市民的平均壽命持續延長。根據世界衛生組織定義，當</w:t>
      </w:r>
      <w:r w:rsidRPr="00592FBD">
        <w:rPr>
          <w:rFonts w:ascii="Times New Roman" w:eastAsiaTheme="majorEastAsia" w:hAnsi="Times New Roman" w:cs="Times New Roman"/>
        </w:rPr>
        <w:t>65</w:t>
      </w:r>
      <w:r w:rsidRPr="00592FBD">
        <w:rPr>
          <w:rFonts w:ascii="Times New Roman" w:eastAsiaTheme="majorEastAsia" w:hAnsi="Times New Roman" w:cs="Times New Roman"/>
        </w:rPr>
        <w:t>歲或以上人口</w:t>
      </w:r>
      <w:proofErr w:type="gramStart"/>
      <w:r w:rsidRPr="00592FBD">
        <w:rPr>
          <w:rFonts w:ascii="Times New Roman" w:eastAsiaTheme="majorEastAsia" w:hAnsi="Times New Roman" w:cs="Times New Roman"/>
        </w:rPr>
        <w:t>佔</w:t>
      </w:r>
      <w:proofErr w:type="gramEnd"/>
      <w:r w:rsidRPr="00592FBD">
        <w:rPr>
          <w:rFonts w:ascii="Times New Roman" w:eastAsiaTheme="majorEastAsia" w:hAnsi="Times New Roman" w:cs="Times New Roman"/>
        </w:rPr>
        <w:t>總人口比例達</w:t>
      </w:r>
      <w:r w:rsidRPr="00592FBD">
        <w:rPr>
          <w:rFonts w:ascii="Times New Roman" w:eastAsiaTheme="majorEastAsia" w:hAnsi="Times New Roman" w:cs="Times New Roman"/>
        </w:rPr>
        <w:t>7%</w:t>
      </w:r>
      <w:r w:rsidRPr="00592FBD">
        <w:rPr>
          <w:rFonts w:ascii="Times New Roman" w:eastAsiaTheme="majorEastAsia" w:hAnsi="Times New Roman" w:cs="Times New Roman"/>
        </w:rPr>
        <w:t>時，即踏入「高齡化社會」</w:t>
      </w:r>
      <w:r w:rsidR="007A68D6" w:rsidRPr="00592FBD">
        <w:rPr>
          <w:rFonts w:ascii="Times New Roman" w:eastAsiaTheme="majorEastAsia" w:hAnsi="Times New Roman" w:cs="Times New Roman"/>
        </w:rPr>
        <w:t>，</w:t>
      </w:r>
      <w:r w:rsidR="002D3293" w:rsidRPr="00592FBD">
        <w:rPr>
          <w:rFonts w:ascii="Times New Roman" w:eastAsiaTheme="majorEastAsia" w:hAnsi="Times New Roman" w:cs="Times New Roman"/>
        </w:rPr>
        <w:t>於</w:t>
      </w:r>
      <w:r w:rsidR="002D3293" w:rsidRPr="00592FBD">
        <w:rPr>
          <w:rFonts w:ascii="Times New Roman" w:eastAsiaTheme="majorEastAsia" w:hAnsi="Times New Roman" w:cs="Times New Roman"/>
        </w:rPr>
        <w:t>2015</w:t>
      </w:r>
      <w:r w:rsidR="002D3293" w:rsidRPr="00592FBD">
        <w:rPr>
          <w:rFonts w:ascii="Times New Roman" w:eastAsiaTheme="majorEastAsia" w:hAnsi="Times New Roman" w:cs="Times New Roman"/>
        </w:rPr>
        <w:t>年本港</w:t>
      </w:r>
      <w:r w:rsidR="007A68D6" w:rsidRPr="00592FBD">
        <w:rPr>
          <w:rFonts w:ascii="Times New Roman" w:eastAsiaTheme="majorEastAsia" w:hAnsi="Times New Roman" w:cs="Times New Roman"/>
        </w:rPr>
        <w:t>65</w:t>
      </w:r>
      <w:r w:rsidR="007A68D6" w:rsidRPr="00592FBD">
        <w:rPr>
          <w:rFonts w:ascii="Times New Roman" w:eastAsiaTheme="majorEastAsia" w:hAnsi="Times New Roman" w:cs="Times New Roman"/>
        </w:rPr>
        <w:t>歲以上人口比例</w:t>
      </w:r>
      <w:r w:rsidR="00207EFD" w:rsidRPr="00592FBD">
        <w:rPr>
          <w:rFonts w:ascii="Times New Roman" w:eastAsiaTheme="majorEastAsia" w:hAnsi="Times New Roman" w:cs="Times New Roman"/>
        </w:rPr>
        <w:t>已</w:t>
      </w:r>
      <w:r w:rsidR="007A68D6" w:rsidRPr="00592FBD">
        <w:rPr>
          <w:rFonts w:ascii="Times New Roman" w:eastAsiaTheme="majorEastAsia" w:hAnsi="Times New Roman" w:cs="Times New Roman"/>
        </w:rPr>
        <w:t>超過</w:t>
      </w:r>
      <w:r w:rsidR="007A68D6" w:rsidRPr="00592FBD">
        <w:rPr>
          <w:rFonts w:ascii="Times New Roman" w:eastAsiaTheme="majorEastAsia" w:hAnsi="Times New Roman" w:cs="Times New Roman"/>
        </w:rPr>
        <w:t>15%</w:t>
      </w:r>
      <w:r w:rsidR="007A68D6" w:rsidRPr="00592FBD">
        <w:rPr>
          <w:rFonts w:ascii="Times New Roman" w:eastAsiaTheme="majorEastAsia" w:hAnsi="Times New Roman" w:cs="Times New Roman"/>
        </w:rPr>
        <w:t>，並將逐步上揚至</w:t>
      </w:r>
      <w:r w:rsidR="007A68D6" w:rsidRPr="00592FBD">
        <w:rPr>
          <w:rFonts w:ascii="Times New Roman" w:eastAsiaTheme="majorEastAsia" w:hAnsi="Times New Roman" w:cs="Times New Roman"/>
        </w:rPr>
        <w:t>2040</w:t>
      </w:r>
      <w:r w:rsidR="007A68D6" w:rsidRPr="00592FBD">
        <w:rPr>
          <w:rFonts w:ascii="Times New Roman" w:eastAsiaTheme="majorEastAsia" w:hAnsi="Times New Roman" w:cs="Times New Roman"/>
        </w:rPr>
        <w:t>年的</w:t>
      </w:r>
      <w:r w:rsidR="007A68D6" w:rsidRPr="00592FBD">
        <w:rPr>
          <w:rFonts w:ascii="Times New Roman" w:eastAsiaTheme="majorEastAsia" w:hAnsi="Times New Roman" w:cs="Times New Roman"/>
        </w:rPr>
        <w:t>30%</w:t>
      </w:r>
      <w:r w:rsidR="00D52445" w:rsidRPr="00592FBD">
        <w:rPr>
          <w:rStyle w:val="af"/>
          <w:rFonts w:ascii="Times New Roman" w:eastAsiaTheme="majorEastAsia" w:hAnsi="Times New Roman" w:cs="Times New Roman"/>
        </w:rPr>
        <w:footnoteReference w:id="1"/>
      </w:r>
      <w:r w:rsidR="007A68D6" w:rsidRPr="00592FBD">
        <w:rPr>
          <w:rFonts w:ascii="Times New Roman" w:eastAsiaTheme="majorEastAsia" w:hAnsi="Times New Roman" w:cs="Times New Roman"/>
        </w:rPr>
        <w:t>，可見</w:t>
      </w:r>
      <w:r w:rsidR="007A68D6" w:rsidRPr="00592FBD">
        <w:rPr>
          <w:rFonts w:ascii="Times New Roman" w:eastAsiaTheme="majorEastAsia" w:hAnsi="Times New Roman" w:cs="Times New Roman"/>
          <w:b/>
        </w:rPr>
        <w:t>香港早</w:t>
      </w:r>
      <w:r w:rsidR="00207EFD" w:rsidRPr="00592FBD">
        <w:rPr>
          <w:rFonts w:ascii="Times New Roman" w:eastAsiaTheme="majorEastAsia" w:hAnsi="Times New Roman" w:cs="Times New Roman"/>
          <w:b/>
        </w:rPr>
        <w:t>已</w:t>
      </w:r>
      <w:r w:rsidR="007A68D6" w:rsidRPr="00592FBD">
        <w:rPr>
          <w:rFonts w:ascii="Times New Roman" w:eastAsiaTheme="majorEastAsia" w:hAnsi="Times New Roman" w:cs="Times New Roman"/>
          <w:b/>
        </w:rPr>
        <w:t>步入高齡社會，並即將踏入「超高齡社會」</w:t>
      </w:r>
      <w:r w:rsidR="007A68D6" w:rsidRPr="00592FBD">
        <w:rPr>
          <w:rFonts w:ascii="Times New Roman" w:eastAsiaTheme="majorEastAsia" w:hAnsi="Times New Roman" w:cs="Times New Roman"/>
          <w:b/>
        </w:rPr>
        <w:t>(</w:t>
      </w:r>
      <w:r w:rsidR="007A68D6" w:rsidRPr="00592FBD">
        <w:rPr>
          <w:rFonts w:ascii="Times New Roman" w:eastAsiaTheme="majorEastAsia" w:hAnsi="Times New Roman" w:cs="Times New Roman"/>
          <w:b/>
        </w:rPr>
        <w:t>指</w:t>
      </w:r>
      <w:r w:rsidR="007A68D6" w:rsidRPr="00592FBD">
        <w:rPr>
          <w:rFonts w:ascii="Times New Roman" w:eastAsiaTheme="majorEastAsia" w:hAnsi="Times New Roman" w:cs="Times New Roman"/>
          <w:b/>
        </w:rPr>
        <w:t>65</w:t>
      </w:r>
      <w:r w:rsidR="007A68D6" w:rsidRPr="00592FBD">
        <w:rPr>
          <w:rFonts w:ascii="Times New Roman" w:eastAsiaTheme="majorEastAsia" w:hAnsi="Times New Roman" w:cs="Times New Roman"/>
          <w:b/>
        </w:rPr>
        <w:t>歲或以上人口</w:t>
      </w:r>
      <w:proofErr w:type="gramStart"/>
      <w:r w:rsidR="007A68D6" w:rsidRPr="00592FBD">
        <w:rPr>
          <w:rFonts w:ascii="Times New Roman" w:eastAsiaTheme="majorEastAsia" w:hAnsi="Times New Roman" w:cs="Times New Roman"/>
          <w:b/>
        </w:rPr>
        <w:t>佔</w:t>
      </w:r>
      <w:proofErr w:type="gramEnd"/>
      <w:r w:rsidR="007A68D6" w:rsidRPr="00592FBD">
        <w:rPr>
          <w:rFonts w:ascii="Times New Roman" w:eastAsiaTheme="majorEastAsia" w:hAnsi="Times New Roman" w:cs="Times New Roman"/>
          <w:b/>
        </w:rPr>
        <w:t>總人口比例達</w:t>
      </w:r>
      <w:r w:rsidR="007A68D6" w:rsidRPr="00592FBD">
        <w:rPr>
          <w:rFonts w:ascii="Times New Roman" w:eastAsiaTheme="majorEastAsia" w:hAnsi="Times New Roman" w:cs="Times New Roman"/>
          <w:b/>
        </w:rPr>
        <w:t>20%)</w:t>
      </w:r>
      <w:r w:rsidR="007A68D6" w:rsidRPr="00592FBD">
        <w:rPr>
          <w:rFonts w:ascii="Times New Roman" w:eastAsiaTheme="majorEastAsia" w:hAnsi="Times New Roman" w:cs="Times New Roman"/>
        </w:rPr>
        <w:t>。本港歷史及人類發展史上，均沒有應對「超高齡社會」的經驗，可預見的是</w:t>
      </w:r>
      <w:r w:rsidR="003B7BD2" w:rsidRPr="00592FBD">
        <w:rPr>
          <w:rFonts w:ascii="Times New Roman" w:eastAsiaTheme="majorEastAsia" w:hAnsi="Times New Roman" w:cs="Times New Roman"/>
        </w:rPr>
        <w:t>，社會面對長者人口</w:t>
      </w:r>
      <w:r w:rsidR="007A68D6" w:rsidRPr="00592FBD">
        <w:rPr>
          <w:rFonts w:ascii="Times New Roman" w:eastAsiaTheme="majorEastAsia" w:hAnsi="Times New Roman" w:cs="Times New Roman"/>
        </w:rPr>
        <w:t>在退休保障、健康醫療、長期照顧、活躍晚年及長者社會參與上</w:t>
      </w:r>
      <w:r w:rsidR="003B7BD2" w:rsidRPr="00592FBD">
        <w:rPr>
          <w:rFonts w:ascii="Times New Roman" w:eastAsiaTheme="majorEastAsia" w:hAnsi="Times New Roman" w:cs="Times New Roman"/>
        </w:rPr>
        <w:t>的需要，應發展整體性策略。</w:t>
      </w:r>
    </w:p>
    <w:p w:rsidR="003B7BD2" w:rsidRPr="00592FBD" w:rsidRDefault="003B7BD2">
      <w:pPr>
        <w:rPr>
          <w:rFonts w:ascii="Times New Roman" w:eastAsiaTheme="majorEastAsia" w:hAnsi="Times New Roman" w:cs="Times New Roman"/>
        </w:rPr>
      </w:pPr>
    </w:p>
    <w:p w:rsidR="007A68D6" w:rsidRPr="00592FBD" w:rsidRDefault="00962967" w:rsidP="001052BC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據政府</w:t>
      </w:r>
      <w:r w:rsidRPr="00592FBD">
        <w:rPr>
          <w:rFonts w:ascii="Times New Roman" w:eastAsiaTheme="majorEastAsia" w:hAnsi="Times New Roman" w:cs="Times New Roman"/>
        </w:rPr>
        <w:t>2014</w:t>
      </w:r>
      <w:r w:rsidRPr="00592FBD">
        <w:rPr>
          <w:rFonts w:ascii="Times New Roman" w:eastAsiaTheme="majorEastAsia" w:hAnsi="Times New Roman" w:cs="Times New Roman"/>
        </w:rPr>
        <w:t>年數字，</w:t>
      </w:r>
      <w:r w:rsidR="003B7BD2" w:rsidRPr="00592FBD">
        <w:rPr>
          <w:rFonts w:ascii="Times New Roman" w:eastAsiaTheme="majorEastAsia" w:hAnsi="Times New Roman" w:cs="Times New Roman"/>
        </w:rPr>
        <w:t>本港</w:t>
      </w:r>
      <w:r w:rsidR="00DB394B" w:rsidRPr="00592FBD">
        <w:rPr>
          <w:rFonts w:ascii="Times New Roman" w:eastAsiaTheme="majorEastAsia" w:hAnsi="Times New Roman" w:cs="Times New Roman"/>
        </w:rPr>
        <w:t>65</w:t>
      </w:r>
      <w:r w:rsidR="00DB394B" w:rsidRPr="00592FBD">
        <w:rPr>
          <w:rFonts w:ascii="Times New Roman" w:eastAsiaTheme="majorEastAsia" w:hAnsi="Times New Roman" w:cs="Times New Roman"/>
        </w:rPr>
        <w:t>歲以上</w:t>
      </w:r>
      <w:r w:rsidR="003B7BD2" w:rsidRPr="00592FBD">
        <w:rPr>
          <w:rFonts w:ascii="Times New Roman" w:eastAsiaTheme="majorEastAsia" w:hAnsi="Times New Roman" w:cs="Times New Roman"/>
        </w:rPr>
        <w:t>長者貧窮率</w:t>
      </w:r>
      <w:r w:rsidR="00DB394B" w:rsidRPr="00592FBD">
        <w:rPr>
          <w:rFonts w:ascii="Times New Roman" w:eastAsiaTheme="majorEastAsia" w:hAnsi="Times New Roman" w:cs="Times New Roman"/>
        </w:rPr>
        <w:t>（恆常現金政策介入</w:t>
      </w:r>
      <w:r w:rsidRPr="00592FBD">
        <w:rPr>
          <w:rFonts w:ascii="Times New Roman" w:eastAsiaTheme="majorEastAsia" w:hAnsi="Times New Roman" w:cs="Times New Roman"/>
        </w:rPr>
        <w:t>後</w:t>
      </w:r>
      <w:r w:rsidR="00DB394B" w:rsidRPr="00592FBD">
        <w:rPr>
          <w:rFonts w:ascii="Times New Roman" w:eastAsiaTheme="majorEastAsia" w:hAnsi="Times New Roman" w:cs="Times New Roman"/>
        </w:rPr>
        <w:t>）</w:t>
      </w:r>
      <w:r w:rsidRPr="00592FBD">
        <w:rPr>
          <w:rFonts w:ascii="Times New Roman" w:eastAsiaTheme="majorEastAsia" w:hAnsi="Times New Roman" w:cs="Times New Roman"/>
        </w:rPr>
        <w:t>約為</w:t>
      </w:r>
      <w:r w:rsidRPr="00592FBD">
        <w:rPr>
          <w:rFonts w:ascii="Times New Roman" w:eastAsiaTheme="majorEastAsia" w:hAnsi="Times New Roman" w:cs="Times New Roman"/>
        </w:rPr>
        <w:t>30</w:t>
      </w:r>
      <w:r w:rsidR="00DB394B" w:rsidRPr="00592FBD">
        <w:rPr>
          <w:rFonts w:ascii="Times New Roman" w:eastAsiaTheme="majorEastAsia" w:hAnsi="Times New Roman" w:cs="Times New Roman"/>
        </w:rPr>
        <w:t>%</w:t>
      </w:r>
      <w:r w:rsidR="00DB394B" w:rsidRPr="00592FBD">
        <w:rPr>
          <w:rFonts w:ascii="Times New Roman" w:eastAsiaTheme="majorEastAsia" w:hAnsi="Times New Roman" w:cs="Times New Roman"/>
        </w:rPr>
        <w:t>，即</w:t>
      </w:r>
      <w:r w:rsidRPr="00592FBD">
        <w:rPr>
          <w:rFonts w:ascii="Times New Roman" w:eastAsiaTheme="majorEastAsia" w:hAnsi="Times New Roman" w:cs="Times New Roman"/>
        </w:rPr>
        <w:t>30</w:t>
      </w:r>
      <w:r w:rsidR="00495481" w:rsidRPr="00592FBD">
        <w:rPr>
          <w:rFonts w:ascii="Times New Roman" w:eastAsiaTheme="majorEastAsia" w:hAnsi="Times New Roman" w:cs="Times New Roman"/>
          <w:lang w:eastAsia="zh-HK"/>
        </w:rPr>
        <w:t>多</w:t>
      </w:r>
      <w:r w:rsidRPr="00592FBD">
        <w:rPr>
          <w:rFonts w:ascii="Times New Roman" w:eastAsiaTheme="majorEastAsia" w:hAnsi="Times New Roman" w:cs="Times New Roman"/>
          <w:lang w:eastAsia="zh-HK"/>
        </w:rPr>
        <w:t>萬</w:t>
      </w:r>
      <w:r w:rsidR="00DB394B" w:rsidRPr="00592FBD">
        <w:rPr>
          <w:rFonts w:ascii="Times New Roman" w:eastAsiaTheme="majorEastAsia" w:hAnsi="Times New Roman" w:cs="Times New Roman"/>
        </w:rPr>
        <w:t>長者生活在貧窮線以</w:t>
      </w:r>
      <w:proofErr w:type="gramStart"/>
      <w:r w:rsidR="00DB394B" w:rsidRPr="00592FBD">
        <w:rPr>
          <w:rFonts w:ascii="Times New Roman" w:eastAsiaTheme="majorEastAsia" w:hAnsi="Times New Roman" w:cs="Times New Roman"/>
        </w:rPr>
        <w:t>下</w:t>
      </w:r>
      <w:proofErr w:type="gramEnd"/>
      <w:r w:rsidR="00D52445" w:rsidRPr="00592FBD">
        <w:rPr>
          <w:rStyle w:val="af"/>
          <w:rFonts w:ascii="Times New Roman" w:eastAsiaTheme="majorEastAsia" w:hAnsi="Times New Roman" w:cs="Times New Roman"/>
        </w:rPr>
        <w:footnoteReference w:id="2"/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。</w:t>
      </w:r>
      <w:r w:rsidR="00F13130" w:rsidRPr="00592FBD">
        <w:rPr>
          <w:rFonts w:ascii="Times New Roman" w:eastAsiaTheme="majorEastAsia" w:hAnsi="Times New Roman" w:cs="Times New Roman"/>
        </w:rPr>
        <w:t>數十萬</w:t>
      </w:r>
      <w:r w:rsidR="005278CB" w:rsidRPr="00592FBD">
        <w:rPr>
          <w:rFonts w:ascii="Times New Roman" w:eastAsiaTheme="majorEastAsia" w:hAnsi="Times New Roman" w:cs="Times New Roman"/>
        </w:rPr>
        <w:t>基層長者面對上述退休保障、健康醫療、長期照顧等需要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，</w:t>
      </w:r>
      <w:r w:rsidR="00F13130" w:rsidRPr="00592FBD">
        <w:rPr>
          <w:rFonts w:ascii="Times New Roman" w:eastAsiaTheme="majorEastAsia" w:hAnsi="Times New Roman" w:cs="Times New Roman"/>
        </w:rPr>
        <w:t>更</w:t>
      </w:r>
      <w:r w:rsidR="00495481" w:rsidRPr="00592FBD">
        <w:rPr>
          <w:rFonts w:ascii="Times New Roman" w:eastAsiaTheme="majorEastAsia" w:hAnsi="Times New Roman" w:cs="Times New Roman"/>
        </w:rPr>
        <w:t>需公營體系支援。為</w:t>
      </w:r>
      <w:r w:rsidR="00F13130" w:rsidRPr="00592FBD">
        <w:rPr>
          <w:rFonts w:ascii="Times New Roman" w:eastAsiaTheme="majorEastAsia" w:hAnsi="Times New Roman" w:cs="Times New Roman"/>
        </w:rPr>
        <w:t>了解生活在貧窮線以下基層長者的健康及醫療需要，</w:t>
      </w:r>
      <w:r w:rsidR="00495481" w:rsidRPr="00592FBD">
        <w:rPr>
          <w:rFonts w:ascii="Times New Roman" w:eastAsiaTheme="majorEastAsia" w:hAnsi="Times New Roman" w:cs="Times New Roman"/>
        </w:rPr>
        <w:t>香港社區組織協會與香港老人權益聯盟進行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「</w:t>
      </w:r>
      <w:r w:rsidR="00495481" w:rsidRPr="00592FBD">
        <w:rPr>
          <w:rFonts w:ascii="Times New Roman" w:eastAsiaTheme="majorEastAsia" w:hAnsi="Times New Roman" w:cs="Times New Roman"/>
        </w:rPr>
        <w:t>基層長者健康需要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」</w:t>
      </w:r>
      <w:r w:rsidR="00495481" w:rsidRPr="00592FBD">
        <w:rPr>
          <w:rFonts w:ascii="Times New Roman" w:eastAsiaTheme="majorEastAsia" w:hAnsi="Times New Roman" w:cs="Times New Roman"/>
        </w:rPr>
        <w:t>問卷調查。調查</w:t>
      </w:r>
      <w:r w:rsidR="00F13130" w:rsidRPr="00592FBD">
        <w:rPr>
          <w:rFonts w:ascii="Times New Roman" w:eastAsiaTheme="majorEastAsia" w:hAnsi="Times New Roman" w:cs="Times New Roman"/>
        </w:rPr>
        <w:t>包括</w:t>
      </w:r>
      <w:r w:rsidR="00495481" w:rsidRPr="00592FBD">
        <w:rPr>
          <w:rFonts w:ascii="Times New Roman" w:eastAsiaTheme="majorEastAsia" w:hAnsi="Times New Roman" w:cs="Times New Roman"/>
        </w:rPr>
        <w:t>基層長者</w:t>
      </w:r>
      <w:r w:rsidR="00F13130" w:rsidRPr="00592FBD">
        <w:rPr>
          <w:rFonts w:ascii="Times New Roman" w:eastAsiaTheme="majorEastAsia" w:hAnsi="Times New Roman" w:cs="Times New Roman"/>
        </w:rPr>
        <w:t>對現有公營醫療及健康服務的意見</w:t>
      </w:r>
      <w:r w:rsidR="00523DF2" w:rsidRPr="00592FBD">
        <w:rPr>
          <w:rFonts w:ascii="Times New Roman" w:eastAsiaTheme="majorEastAsia" w:hAnsi="Times New Roman" w:cs="Times New Roman"/>
        </w:rPr>
        <w:t>及長者牙科治療及護理現況。面對人口老齡化在醫療健康上的挑戰，國際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間</w:t>
      </w:r>
      <w:r w:rsidR="00523DF2" w:rsidRPr="00592FBD">
        <w:rPr>
          <w:rFonts w:ascii="Times New Roman" w:eastAsiaTheme="majorEastAsia" w:hAnsi="Times New Roman" w:cs="Times New Roman"/>
        </w:rPr>
        <w:t>普遍</w:t>
      </w:r>
      <w:r w:rsidR="001052BC" w:rsidRPr="00592FBD">
        <w:rPr>
          <w:rFonts w:ascii="Times New Roman" w:eastAsiaTheme="majorEastAsia" w:hAnsi="Times New Roman" w:cs="Times New Roman"/>
        </w:rPr>
        <w:t>響應</w:t>
      </w:r>
      <w:r w:rsidR="00523DF2" w:rsidRPr="00592FBD">
        <w:rPr>
          <w:rFonts w:ascii="Times New Roman" w:eastAsiaTheme="majorEastAsia" w:hAnsi="Times New Roman" w:cs="Times New Roman"/>
        </w:rPr>
        <w:t>世界衞生組織在</w:t>
      </w:r>
      <w:r w:rsidR="00523DF2" w:rsidRPr="00592FBD">
        <w:rPr>
          <w:rFonts w:ascii="Times New Roman" w:eastAsiaTheme="majorEastAsia" w:hAnsi="Times New Roman" w:cs="Times New Roman"/>
        </w:rPr>
        <w:t>1978</w:t>
      </w:r>
      <w:r w:rsidR="00523DF2" w:rsidRPr="00592FBD">
        <w:rPr>
          <w:rFonts w:ascii="Times New Roman" w:eastAsiaTheme="majorEastAsia" w:hAnsi="Times New Roman" w:cs="Times New Roman"/>
        </w:rPr>
        <w:t>年召開</w:t>
      </w:r>
      <w:r w:rsidR="001052BC" w:rsidRPr="00592FBD">
        <w:rPr>
          <w:rFonts w:ascii="Times New Roman" w:eastAsiaTheme="majorEastAsia" w:hAnsi="Times New Roman" w:cs="Times New Roman"/>
        </w:rPr>
        <w:t>的</w:t>
      </w:r>
      <w:r w:rsidR="00523DF2" w:rsidRPr="00592FBD">
        <w:rPr>
          <w:rFonts w:ascii="Times New Roman" w:eastAsiaTheme="majorEastAsia" w:hAnsi="Times New Roman" w:cs="Times New Roman"/>
        </w:rPr>
        <w:t>首屆基層健康服務國際會議，</w:t>
      </w:r>
      <w:r w:rsidR="001052BC" w:rsidRPr="00592FBD">
        <w:rPr>
          <w:rFonts w:ascii="Times New Roman" w:eastAsiaTheme="majorEastAsia" w:hAnsi="Times New Roman" w:cs="Times New Roman"/>
        </w:rPr>
        <w:t>以</w:t>
      </w:r>
      <w:r w:rsidR="00523DF2" w:rsidRPr="00592FBD">
        <w:rPr>
          <w:rFonts w:ascii="Times New Roman" w:eastAsiaTheme="majorEastAsia" w:hAnsi="Times New Roman" w:cs="Times New Roman"/>
        </w:rPr>
        <w:t>「基層醫療」</w:t>
      </w:r>
      <w:r w:rsidR="001052BC" w:rsidRPr="00592FBD">
        <w:rPr>
          <w:rFonts w:ascii="Times New Roman" w:eastAsiaTheme="majorEastAsia" w:hAnsi="Times New Roman" w:cs="Times New Roman"/>
        </w:rPr>
        <w:t>為</w:t>
      </w:r>
      <w:r w:rsidR="00523DF2" w:rsidRPr="00592FBD">
        <w:rPr>
          <w:rFonts w:ascii="Times New Roman" w:eastAsiaTheme="majorEastAsia" w:hAnsi="Times New Roman" w:cs="Times New Roman"/>
        </w:rPr>
        <w:t>達致全民健康的關鍵</w:t>
      </w:r>
      <w:r w:rsidR="001052BC" w:rsidRPr="00592FBD">
        <w:rPr>
          <w:rFonts w:ascii="Times New Roman" w:eastAsiaTheme="majorEastAsia" w:hAnsi="Times New Roman" w:cs="Times New Roman"/>
        </w:rPr>
        <w:t>，本調查亦以基層醫療為切入點，根據現時基層長者的健康及醫療需要提出政策建議，促請政府改善公營及資助基層醫療服務，協助生活在貧窮線以下的長者達至當局提出的「康健頤年」</w:t>
      </w:r>
      <w:r w:rsidR="00B41898" w:rsidRPr="00592FBD">
        <w:rPr>
          <w:rStyle w:val="af"/>
          <w:rFonts w:ascii="Times New Roman" w:eastAsiaTheme="majorEastAsia" w:hAnsi="Times New Roman" w:cs="Times New Roman"/>
        </w:rPr>
        <w:footnoteReference w:id="3"/>
      </w:r>
      <w:r w:rsidR="001052BC" w:rsidRPr="00592FBD">
        <w:rPr>
          <w:rFonts w:ascii="Times New Roman" w:eastAsiaTheme="majorEastAsia" w:hAnsi="Times New Roman" w:cs="Times New Roman"/>
        </w:rPr>
        <w:t>。</w:t>
      </w:r>
    </w:p>
    <w:p w:rsidR="00A64E41" w:rsidRPr="00592FBD" w:rsidRDefault="00A64E41">
      <w:pPr>
        <w:rPr>
          <w:rFonts w:ascii="Times New Roman" w:eastAsiaTheme="majorEastAsia" w:hAnsi="Times New Roman" w:cs="Times New Roman"/>
        </w:rPr>
      </w:pPr>
    </w:p>
    <w:p w:rsidR="00A64E41" w:rsidRPr="00592FBD" w:rsidRDefault="005977A1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>1.1</w:t>
      </w:r>
      <w:r w:rsidR="00A64E41" w:rsidRPr="00592FBD">
        <w:rPr>
          <w:rFonts w:ascii="Times New Roman" w:eastAsiaTheme="majorEastAsia" w:hAnsi="Times New Roman" w:cs="Times New Roman"/>
          <w:b/>
        </w:rPr>
        <w:t xml:space="preserve"> </w:t>
      </w:r>
      <w:r w:rsidR="00FE4F30" w:rsidRPr="00592FBD">
        <w:rPr>
          <w:rFonts w:ascii="Times New Roman" w:eastAsiaTheme="majorEastAsia" w:hAnsi="Times New Roman" w:cs="Times New Roman"/>
          <w:b/>
        </w:rPr>
        <w:t>本港長者人數及健康狀況</w:t>
      </w:r>
    </w:p>
    <w:p w:rsidR="00A64E41" w:rsidRPr="00592FBD" w:rsidRDefault="00A64E41">
      <w:pPr>
        <w:rPr>
          <w:rFonts w:ascii="Times New Roman" w:eastAsiaTheme="majorEastAsia" w:hAnsi="Times New Roman" w:cs="Times New Roman"/>
        </w:rPr>
      </w:pPr>
    </w:p>
    <w:p w:rsidR="002C6BEE" w:rsidRPr="00592FBD" w:rsidRDefault="002D3293" w:rsidP="002C6BEE">
      <w:pPr>
        <w:ind w:firstLine="480"/>
        <w:rPr>
          <w:rFonts w:ascii="Times New Roman" w:eastAsiaTheme="majorEastAsia" w:hAnsi="Times New Roman" w:cs="Times New Roman"/>
          <w:lang w:eastAsia="zh-HK"/>
        </w:rPr>
      </w:pPr>
      <w:r w:rsidRPr="00592FBD">
        <w:rPr>
          <w:rFonts w:ascii="Times New Roman" w:eastAsiaTheme="majorEastAsia" w:hAnsi="Times New Roman" w:cs="Times New Roman"/>
        </w:rPr>
        <w:t>2015</w:t>
      </w:r>
      <w:r w:rsidRPr="00592FBD">
        <w:rPr>
          <w:rFonts w:ascii="Times New Roman" w:eastAsiaTheme="majorEastAsia" w:hAnsi="Times New Roman" w:cs="Times New Roman"/>
        </w:rPr>
        <w:t>年</w:t>
      </w:r>
      <w:r w:rsidR="00087DF0" w:rsidRPr="00592FBD">
        <w:rPr>
          <w:rFonts w:ascii="Times New Roman" w:eastAsiaTheme="majorEastAsia" w:hAnsi="Times New Roman" w:cs="Times New Roman"/>
        </w:rPr>
        <w:t>本港</w:t>
      </w:r>
      <w:r w:rsidR="00087DF0" w:rsidRPr="00592FBD">
        <w:rPr>
          <w:rFonts w:ascii="Times New Roman" w:eastAsiaTheme="majorEastAsia" w:hAnsi="Times New Roman" w:cs="Times New Roman"/>
        </w:rPr>
        <w:t xml:space="preserve"> 65 </w:t>
      </w:r>
      <w:r w:rsidR="00087DF0" w:rsidRPr="00592FBD">
        <w:rPr>
          <w:rFonts w:ascii="Times New Roman" w:eastAsiaTheme="majorEastAsia" w:hAnsi="Times New Roman" w:cs="Times New Roman"/>
        </w:rPr>
        <w:t>歲或以上人口達</w:t>
      </w:r>
      <w:r w:rsidR="0083289F" w:rsidRPr="00592FBD">
        <w:rPr>
          <w:rFonts w:ascii="Times New Roman" w:eastAsiaTheme="majorEastAsia" w:hAnsi="Times New Roman" w:cs="Times New Roman"/>
        </w:rPr>
        <w:t xml:space="preserve"> 11</w:t>
      </w:r>
      <w:r w:rsidR="00232989" w:rsidRPr="00592FBD">
        <w:rPr>
          <w:rFonts w:ascii="Times New Roman" w:eastAsiaTheme="majorEastAsia" w:hAnsi="Times New Roman" w:cs="Times New Roman"/>
        </w:rPr>
        <w:t>2</w:t>
      </w:r>
      <w:r w:rsidR="00087DF0" w:rsidRPr="00592FBD">
        <w:rPr>
          <w:rFonts w:ascii="Times New Roman" w:eastAsiaTheme="majorEastAsia" w:hAnsi="Times New Roman" w:cs="Times New Roman"/>
        </w:rPr>
        <w:t xml:space="preserve"> </w:t>
      </w:r>
      <w:r w:rsidR="00087DF0" w:rsidRPr="00592FBD">
        <w:rPr>
          <w:rFonts w:ascii="Times New Roman" w:eastAsiaTheme="majorEastAsia" w:hAnsi="Times New Roman" w:cs="Times New Roman"/>
        </w:rPr>
        <w:t>萬</w:t>
      </w:r>
      <w:r w:rsidR="0083289F" w:rsidRPr="00592FBD">
        <w:rPr>
          <w:rStyle w:val="af"/>
          <w:rFonts w:ascii="Times New Roman" w:eastAsiaTheme="majorEastAsia" w:hAnsi="Times New Roman" w:cs="Times New Roman"/>
        </w:rPr>
        <w:footnoteReference w:id="4"/>
      </w:r>
      <w:r w:rsidR="00087DF0" w:rsidRPr="00592FBD">
        <w:rPr>
          <w:rFonts w:ascii="Times New Roman" w:eastAsiaTheme="majorEastAsia" w:hAnsi="Times New Roman" w:cs="Times New Roman"/>
        </w:rPr>
        <w:t>，即每</w:t>
      </w:r>
      <w:r w:rsidR="00087DF0" w:rsidRPr="00592FBD">
        <w:rPr>
          <w:rFonts w:ascii="Times New Roman" w:eastAsiaTheme="majorEastAsia" w:hAnsi="Times New Roman" w:cs="Times New Roman"/>
        </w:rPr>
        <w:t xml:space="preserve"> 6 </w:t>
      </w:r>
      <w:r w:rsidR="00087DF0" w:rsidRPr="00592FBD">
        <w:rPr>
          <w:rFonts w:ascii="Times New Roman" w:eastAsiaTheme="majorEastAsia" w:hAnsi="Times New Roman" w:cs="Times New Roman"/>
        </w:rPr>
        <w:t>位市民中便有</w:t>
      </w:r>
      <w:r w:rsidR="00087DF0" w:rsidRPr="00592FBD">
        <w:rPr>
          <w:rFonts w:ascii="Times New Roman" w:eastAsiaTheme="majorEastAsia" w:hAnsi="Times New Roman" w:cs="Times New Roman"/>
        </w:rPr>
        <w:t xml:space="preserve"> 1 </w:t>
      </w:r>
      <w:r w:rsidR="00087DF0" w:rsidRPr="00592FBD">
        <w:rPr>
          <w:rFonts w:ascii="Times New Roman" w:eastAsiaTheme="majorEastAsia" w:hAnsi="Times New Roman" w:cs="Times New Roman"/>
        </w:rPr>
        <w:t>名長者。長者數目不斷增加，</w:t>
      </w:r>
      <w:r w:rsidR="00EE6F9D" w:rsidRPr="00592FBD">
        <w:rPr>
          <w:rFonts w:ascii="Times New Roman" w:eastAsiaTheme="majorEastAsia" w:hAnsi="Times New Roman" w:cs="Times New Roman"/>
        </w:rPr>
        <w:t>估計往後</w:t>
      </w:r>
      <w:r w:rsidR="00EE6F9D" w:rsidRPr="00592FBD">
        <w:rPr>
          <w:rFonts w:ascii="Times New Roman" w:eastAsiaTheme="majorEastAsia" w:hAnsi="Times New Roman" w:cs="Times New Roman"/>
        </w:rPr>
        <w:t>10</w:t>
      </w:r>
      <w:r w:rsidR="00EE6F9D" w:rsidRPr="00592FBD">
        <w:rPr>
          <w:rFonts w:ascii="Times New Roman" w:eastAsiaTheme="majorEastAsia" w:hAnsi="Times New Roman" w:cs="Times New Roman"/>
        </w:rPr>
        <w:t>年間每年新增</w:t>
      </w:r>
      <w:r w:rsidR="00EE6F9D" w:rsidRPr="00592FBD">
        <w:rPr>
          <w:rFonts w:ascii="Times New Roman" w:eastAsiaTheme="majorEastAsia" w:hAnsi="Times New Roman" w:cs="Times New Roman"/>
        </w:rPr>
        <w:t>6</w:t>
      </w:r>
      <w:r w:rsidR="00EE6F9D" w:rsidRPr="00592FBD">
        <w:rPr>
          <w:rFonts w:ascii="Times New Roman" w:eastAsiaTheme="majorEastAsia" w:hAnsi="Times New Roman" w:cs="Times New Roman"/>
        </w:rPr>
        <w:t>萬位長者。</w:t>
      </w:r>
      <w:r w:rsidR="002C6BEE" w:rsidRPr="00592FBD">
        <w:rPr>
          <w:rFonts w:ascii="Times New Roman" w:eastAsiaTheme="majorEastAsia" w:hAnsi="Times New Roman" w:cs="Times New Roman"/>
          <w:lang w:eastAsia="zh-HK"/>
        </w:rPr>
        <w:t>根</w:t>
      </w:r>
      <w:r w:rsidR="002C6BEE" w:rsidRPr="00592FBD">
        <w:rPr>
          <w:rFonts w:ascii="Times New Roman" w:eastAsiaTheme="majorEastAsia" w:hAnsi="Times New Roman" w:cs="Times New Roman"/>
        </w:rPr>
        <w:t>據</w:t>
      </w:r>
      <w:r w:rsidR="002C6BEE" w:rsidRPr="00592FBD">
        <w:rPr>
          <w:rFonts w:ascii="Times New Roman" w:eastAsiaTheme="majorEastAsia" w:hAnsi="Times New Roman" w:cs="Times New Roman"/>
          <w:lang w:eastAsia="zh-HK"/>
        </w:rPr>
        <w:t>世界衛</w:t>
      </w:r>
      <w:r w:rsidR="002C6BEE" w:rsidRPr="00592FBD">
        <w:rPr>
          <w:rFonts w:ascii="Times New Roman" w:eastAsiaTheme="majorEastAsia" w:hAnsi="Times New Roman" w:cs="Times New Roman"/>
        </w:rPr>
        <w:t>生</w:t>
      </w:r>
      <w:r w:rsidR="002C6BEE" w:rsidRPr="00592FBD">
        <w:rPr>
          <w:rFonts w:ascii="Times New Roman" w:eastAsiaTheme="majorEastAsia" w:hAnsi="Times New Roman" w:cs="Times New Roman"/>
          <w:lang w:eastAsia="zh-HK"/>
        </w:rPr>
        <w:t>組</w:t>
      </w:r>
      <w:r w:rsidR="002C6BEE" w:rsidRPr="00592FBD">
        <w:rPr>
          <w:rFonts w:ascii="Times New Roman" w:eastAsiaTheme="majorEastAsia" w:hAnsi="Times New Roman" w:cs="Times New Roman"/>
        </w:rPr>
        <w:t>織</w:t>
      </w:r>
      <w:r w:rsidR="002C6BEE" w:rsidRPr="00592FBD">
        <w:rPr>
          <w:rFonts w:ascii="Times New Roman" w:eastAsiaTheme="majorEastAsia" w:hAnsi="Times New Roman" w:cs="Times New Roman"/>
          <w:lang w:eastAsia="zh-HK"/>
        </w:rPr>
        <w:t>定義，本港正由高齡社會步入「超高齡社會」</w:t>
      </w:r>
      <w:r w:rsidR="00385CC9" w:rsidRPr="00592FBD">
        <w:rPr>
          <w:rFonts w:ascii="Times New Roman" w:eastAsiaTheme="majorEastAsia" w:hAnsi="Times New Roman" w:cs="Times New Roman"/>
          <w:lang w:eastAsia="zh-HK"/>
        </w:rPr>
        <w:t>，高齡化狀況</w:t>
      </w:r>
      <w:r w:rsidR="009A5960" w:rsidRPr="00592FBD">
        <w:rPr>
          <w:rFonts w:ascii="Times New Roman" w:eastAsiaTheme="majorEastAsia" w:hAnsi="Times New Roman" w:cs="Times New Roman"/>
          <w:lang w:eastAsia="zh-HK"/>
        </w:rPr>
        <w:t>雖不</w:t>
      </w:r>
      <w:r w:rsidR="00385CC9" w:rsidRPr="00592FBD">
        <w:rPr>
          <w:rFonts w:ascii="Times New Roman" w:eastAsiaTheme="majorEastAsia" w:hAnsi="Times New Roman" w:cs="Times New Roman"/>
          <w:lang w:eastAsia="zh-HK"/>
        </w:rPr>
        <w:t>比日本</w:t>
      </w:r>
      <w:r w:rsidR="009A5960" w:rsidRPr="00592FBD">
        <w:rPr>
          <w:rFonts w:ascii="Times New Roman" w:eastAsiaTheme="majorEastAsia" w:hAnsi="Times New Roman" w:cs="Times New Roman"/>
          <w:lang w:eastAsia="zh-HK"/>
        </w:rPr>
        <w:t>，卻於鄰近已發展地區中</w:t>
      </w:r>
      <w:r w:rsidR="00AD5563" w:rsidRPr="00592FBD">
        <w:rPr>
          <w:rFonts w:ascii="Times New Roman" w:eastAsiaTheme="majorEastAsia" w:hAnsi="Times New Roman" w:cs="Times New Roman"/>
          <w:lang w:eastAsia="zh-HK"/>
        </w:rPr>
        <w:t>名列前茅</w:t>
      </w:r>
      <w:r w:rsidR="009A5960"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9A5960" w:rsidRPr="00592FBD" w:rsidRDefault="009A5960" w:rsidP="002C6BEE">
      <w:pPr>
        <w:ind w:firstLine="480"/>
        <w:rPr>
          <w:rFonts w:ascii="Times New Roman" w:eastAsiaTheme="majorEastAsia" w:hAnsi="Times New Roman" w:cs="Times New Roman"/>
          <w:lang w:eastAsia="zh-HK"/>
        </w:rPr>
      </w:pPr>
    </w:p>
    <w:p w:rsidR="002C6BEE" w:rsidRPr="00592FBD" w:rsidRDefault="009A5960" w:rsidP="009A5960">
      <w:pPr>
        <w:ind w:firstLine="480"/>
        <w:jc w:val="center"/>
        <w:rPr>
          <w:rFonts w:ascii="Times New Roman" w:eastAsiaTheme="majorEastAsia" w:hAnsi="Times New Roman" w:cs="Times New Roman"/>
          <w:b/>
          <w:lang w:eastAsia="zh-HK"/>
        </w:rPr>
      </w:pPr>
      <w:r w:rsidRPr="00592FBD">
        <w:rPr>
          <w:rFonts w:ascii="Times New Roman" w:eastAsiaTheme="majorEastAsia" w:hAnsi="Times New Roman" w:cs="Times New Roman"/>
          <w:b/>
          <w:lang w:eastAsia="zh-HK"/>
        </w:rPr>
        <w:t xml:space="preserve"> </w:t>
      </w:r>
      <w:r w:rsidRPr="00592FBD">
        <w:rPr>
          <w:rFonts w:ascii="Times New Roman" w:eastAsiaTheme="majorEastAsia" w:hAnsi="Times New Roman" w:cs="Times New Roman"/>
          <w:b/>
          <w:lang w:eastAsia="zh-HK"/>
        </w:rPr>
        <w:t>各地區</w:t>
      </w:r>
      <w:r w:rsidRPr="00592FBD">
        <w:rPr>
          <w:rFonts w:ascii="Times New Roman" w:eastAsiaTheme="majorEastAsia" w:hAnsi="Times New Roman" w:cs="Times New Roman"/>
          <w:b/>
          <w:lang w:eastAsia="zh-HK"/>
        </w:rPr>
        <w:t>65</w:t>
      </w:r>
      <w:r w:rsidRPr="00592FBD">
        <w:rPr>
          <w:rFonts w:ascii="Times New Roman" w:eastAsiaTheme="majorEastAsia" w:hAnsi="Times New Roman" w:cs="Times New Roman"/>
          <w:b/>
          <w:lang w:eastAsia="zh-HK"/>
        </w:rPr>
        <w:t>歲以上人口佔整體人口比例</w:t>
      </w:r>
      <w:r w:rsidR="00AA2590" w:rsidRPr="00592FBD">
        <w:rPr>
          <w:rStyle w:val="af"/>
          <w:rFonts w:ascii="Times New Roman" w:eastAsiaTheme="majorEastAsia" w:hAnsi="Times New Roman" w:cs="Times New Roman"/>
          <w:b/>
          <w:lang w:eastAsia="zh-HK"/>
        </w:rPr>
        <w:footnoteReference w:id="5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68"/>
        <w:gridCol w:w="1469"/>
        <w:gridCol w:w="1468"/>
        <w:gridCol w:w="1469"/>
        <w:gridCol w:w="1468"/>
        <w:gridCol w:w="1469"/>
        <w:gridCol w:w="1469"/>
      </w:tblGrid>
      <w:tr w:rsidR="00385CC9" w:rsidRPr="00592FBD">
        <w:tc>
          <w:tcPr>
            <w:tcW w:w="1468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地區</w:t>
            </w:r>
          </w:p>
        </w:tc>
        <w:tc>
          <w:tcPr>
            <w:tcW w:w="1469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2004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  <w:tc>
          <w:tcPr>
            <w:tcW w:w="1468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2006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  <w:tc>
          <w:tcPr>
            <w:tcW w:w="1469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2008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  <w:tc>
          <w:tcPr>
            <w:tcW w:w="1468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2010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  <w:tc>
          <w:tcPr>
            <w:tcW w:w="1469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2012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  <w:tc>
          <w:tcPr>
            <w:tcW w:w="1469" w:type="dxa"/>
            <w:shd w:val="clear" w:color="auto" w:fill="F2F2F2" w:themeFill="background1" w:themeFillShade="F2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2014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年</w:t>
            </w:r>
          </w:p>
        </w:tc>
      </w:tr>
      <w:tr w:rsidR="00385CC9" w:rsidRPr="00592FBD"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日本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19.5%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20.8%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tabs>
                <w:tab w:val="left" w:pos="689"/>
              </w:tabs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22.1%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23.0%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24.1%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26.0%</w:t>
            </w:r>
          </w:p>
        </w:tc>
      </w:tr>
      <w:tr w:rsidR="00385CC9" w:rsidRPr="00592FBD">
        <w:tc>
          <w:tcPr>
            <w:tcW w:w="1468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香港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12.1%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tabs>
                <w:tab w:val="left" w:pos="720"/>
              </w:tabs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12.4%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12.7%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13.1%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tabs>
                <w:tab w:val="left" w:pos="501"/>
              </w:tabs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13.7%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14.7%</w:t>
            </w:r>
          </w:p>
        </w:tc>
      </w:tr>
      <w:tr w:rsidR="00385CC9" w:rsidRPr="00592FBD">
        <w:tc>
          <w:tcPr>
            <w:tcW w:w="1468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韓國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(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南韓</w:t>
            </w: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)</w:t>
            </w:r>
          </w:p>
        </w:tc>
        <w:tc>
          <w:tcPr>
            <w:tcW w:w="1469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8.7%</w:t>
            </w:r>
          </w:p>
        </w:tc>
        <w:tc>
          <w:tcPr>
            <w:tcW w:w="1468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9.5%</w:t>
            </w:r>
          </w:p>
        </w:tc>
        <w:tc>
          <w:tcPr>
            <w:tcW w:w="1469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10.3%</w:t>
            </w:r>
          </w:p>
        </w:tc>
        <w:tc>
          <w:tcPr>
            <w:tcW w:w="1468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11.0%</w:t>
            </w:r>
          </w:p>
        </w:tc>
        <w:tc>
          <w:tcPr>
            <w:tcW w:w="1469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9.0%</w:t>
            </w:r>
          </w:p>
        </w:tc>
        <w:tc>
          <w:tcPr>
            <w:tcW w:w="1469" w:type="dxa"/>
            <w:shd w:val="clear" w:color="auto" w:fill="FFFFFF" w:themeFill="background1"/>
          </w:tcPr>
          <w:p w:rsidR="00385CC9" w:rsidRPr="00592FBD" w:rsidRDefault="00385CC9" w:rsidP="00A111BC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12.7%</w:t>
            </w:r>
          </w:p>
        </w:tc>
      </w:tr>
      <w:tr w:rsidR="00385CC9" w:rsidRPr="00592FBD"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台灣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9.5%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10.0%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10.4%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10.7%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11.2%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12.0%</w:t>
            </w:r>
          </w:p>
        </w:tc>
      </w:tr>
      <w:tr w:rsidR="00385CC9" w:rsidRPr="00592FBD"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lang w:eastAsia="zh-HK"/>
              </w:rPr>
              <w:t>新加坡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7.8%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8.4%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8.7%</w:t>
            </w:r>
          </w:p>
        </w:tc>
        <w:tc>
          <w:tcPr>
            <w:tcW w:w="1468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9.0%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9.9%</w:t>
            </w:r>
          </w:p>
        </w:tc>
        <w:tc>
          <w:tcPr>
            <w:tcW w:w="1469" w:type="dxa"/>
          </w:tcPr>
          <w:p w:rsidR="00385CC9" w:rsidRPr="00592FBD" w:rsidRDefault="00385CC9" w:rsidP="00385CC9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11.2%</w:t>
            </w:r>
          </w:p>
        </w:tc>
      </w:tr>
    </w:tbl>
    <w:p w:rsidR="00CB20A9" w:rsidRPr="00592FBD" w:rsidRDefault="00AA2590" w:rsidP="002C6BEE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lastRenderedPageBreak/>
        <w:tab/>
      </w:r>
    </w:p>
    <w:p w:rsidR="002C6BEE" w:rsidRPr="00592FBD" w:rsidRDefault="00232989" w:rsidP="0083289F">
      <w:pPr>
        <w:widowControl/>
        <w:ind w:firstLine="480"/>
        <w:rPr>
          <w:rFonts w:ascii="Times New Roman" w:eastAsiaTheme="majorEastAsia" w:hAnsi="Times New Roman" w:cs="Times New Roman"/>
          <w:kern w:val="0"/>
          <w:sz w:val="20"/>
          <w:szCs w:val="20"/>
        </w:rPr>
      </w:pPr>
      <w:r w:rsidRPr="00592FBD">
        <w:rPr>
          <w:rFonts w:ascii="Times New Roman" w:eastAsiaTheme="majorEastAsia" w:hAnsi="Times New Roman" w:cs="Times New Roman"/>
          <w:lang w:eastAsia="zh-HK"/>
        </w:rPr>
        <w:t>2015</w:t>
      </w:r>
      <w:r w:rsidRPr="00592FBD">
        <w:rPr>
          <w:rFonts w:ascii="Times New Roman" w:eastAsiaTheme="majorEastAsia" w:hAnsi="Times New Roman" w:cs="Times New Roman"/>
          <w:lang w:eastAsia="zh-HK"/>
        </w:rPr>
        <w:t>年</w:t>
      </w:r>
      <w:r w:rsidR="0083289F" w:rsidRPr="00592FBD">
        <w:rPr>
          <w:rFonts w:ascii="Times New Roman" w:eastAsiaTheme="majorEastAsia" w:hAnsi="Times New Roman" w:cs="Times New Roman"/>
          <w:lang w:eastAsia="zh-HK"/>
        </w:rPr>
        <w:t>香港居民的出生時平均預期壽命，男性達</w:t>
      </w:r>
      <w:r w:rsidR="0083289F" w:rsidRPr="00592FBD">
        <w:rPr>
          <w:rFonts w:ascii="Times New Roman" w:eastAsiaTheme="majorEastAsia" w:hAnsi="Times New Roman" w:cs="Times New Roman"/>
          <w:lang w:eastAsia="zh-HK"/>
        </w:rPr>
        <w:t>81.2</w:t>
      </w:r>
      <w:r w:rsidR="0083289F" w:rsidRPr="00592FBD">
        <w:rPr>
          <w:rFonts w:ascii="Times New Roman" w:eastAsiaTheme="majorEastAsia" w:hAnsi="Times New Roman" w:cs="Times New Roman"/>
          <w:lang w:eastAsia="zh-HK"/>
        </w:rPr>
        <w:t>歲，女性達</w:t>
      </w:r>
      <w:r w:rsidR="0083289F" w:rsidRPr="00592FBD">
        <w:rPr>
          <w:rFonts w:ascii="Times New Roman" w:eastAsiaTheme="majorEastAsia" w:hAnsi="Times New Roman" w:cs="Times New Roman"/>
          <w:lang w:eastAsia="zh-HK"/>
        </w:rPr>
        <w:t>87.3</w:t>
      </w:r>
      <w:r w:rsidR="0083289F" w:rsidRPr="00592FBD">
        <w:rPr>
          <w:rFonts w:ascii="Times New Roman" w:eastAsiaTheme="majorEastAsia" w:hAnsi="Times New Roman" w:cs="Times New Roman"/>
          <w:lang w:eastAsia="zh-HK"/>
        </w:rPr>
        <w:t>歲</w:t>
      </w:r>
      <w:r w:rsidR="0083289F" w:rsidRPr="00592FBD">
        <w:rPr>
          <w:rFonts w:ascii="Times New Roman" w:eastAsiaTheme="majorEastAsia" w:hAnsi="Times New Roman" w:cs="Times New Roman"/>
          <w:sz w:val="16"/>
          <w:lang w:eastAsia="zh-HK"/>
        </w:rPr>
        <w:footnoteReference w:id="6"/>
      </w:r>
      <w:r w:rsidR="00D52445" w:rsidRPr="00592FBD">
        <w:rPr>
          <w:rFonts w:ascii="Times New Roman" w:eastAsiaTheme="majorEastAsia" w:hAnsi="Times New Roman" w:cs="Times New Roman"/>
          <w:lang w:eastAsia="zh-HK"/>
        </w:rPr>
        <w:t>。</w:t>
      </w:r>
      <w:r w:rsidR="00AA2590" w:rsidRPr="00592FBD">
        <w:rPr>
          <w:rFonts w:ascii="Times New Roman" w:eastAsiaTheme="majorEastAsia" w:hAnsi="Times New Roman" w:cs="Times New Roman"/>
          <w:lang w:eastAsia="zh-HK"/>
        </w:rPr>
        <w:t>隨著年齡增長，不</w:t>
      </w:r>
      <w:r w:rsidR="00AA2590" w:rsidRPr="00592FBD">
        <w:rPr>
          <w:rFonts w:ascii="Times New Roman" w:eastAsiaTheme="majorEastAsia" w:hAnsi="Times New Roman" w:cs="Times New Roman"/>
        </w:rPr>
        <w:t>少長者均患有長期疾病</w:t>
      </w:r>
      <w:r w:rsidR="00346F4D" w:rsidRPr="00592FBD">
        <w:rPr>
          <w:rFonts w:ascii="Times New Roman" w:eastAsiaTheme="majorEastAsia" w:hAnsi="Times New Roman" w:cs="Times New Roman"/>
          <w:lang w:eastAsia="zh-HK"/>
        </w:rPr>
        <w:t>。</w:t>
      </w:r>
      <w:r w:rsidR="00D117B2" w:rsidRPr="00592FBD">
        <w:rPr>
          <w:rFonts w:ascii="Times New Roman" w:eastAsiaTheme="majorEastAsia" w:hAnsi="Times New Roman" w:cs="Times New Roman"/>
        </w:rPr>
        <w:t>據統計署</w:t>
      </w:r>
      <w:r w:rsidR="00D117B2" w:rsidRPr="00592FBD">
        <w:rPr>
          <w:rFonts w:ascii="Times New Roman" w:eastAsiaTheme="majorEastAsia" w:hAnsi="Times New Roman" w:cs="Times New Roman"/>
        </w:rPr>
        <w:t>2009</w:t>
      </w:r>
      <w:r w:rsidR="00D117B2" w:rsidRPr="00592FBD">
        <w:rPr>
          <w:rFonts w:ascii="Times New Roman" w:eastAsiaTheme="majorEastAsia" w:hAnsi="Times New Roman" w:cs="Times New Roman"/>
        </w:rPr>
        <w:t>年數字，本</w:t>
      </w:r>
      <w:r w:rsidR="00917081" w:rsidRPr="00592FBD">
        <w:rPr>
          <w:rFonts w:ascii="Times New Roman" w:eastAsiaTheme="majorEastAsia" w:hAnsi="Times New Roman" w:cs="Times New Roman"/>
        </w:rPr>
        <w:t>港</w:t>
      </w:r>
      <w:r w:rsidR="00917081" w:rsidRPr="00592FBD">
        <w:rPr>
          <w:rFonts w:ascii="Times New Roman" w:eastAsiaTheme="majorEastAsia" w:hAnsi="Times New Roman" w:cs="Times New Roman"/>
        </w:rPr>
        <w:t>60</w:t>
      </w:r>
      <w:r w:rsidR="00917081" w:rsidRPr="00592FBD">
        <w:rPr>
          <w:rFonts w:ascii="Times New Roman" w:eastAsiaTheme="majorEastAsia" w:hAnsi="Times New Roman" w:cs="Times New Roman"/>
        </w:rPr>
        <w:t>歲以上的長者人口中</w:t>
      </w:r>
      <w:r w:rsidR="00917081" w:rsidRPr="00592FBD">
        <w:rPr>
          <w:rFonts w:ascii="Times New Roman" w:eastAsiaTheme="majorEastAsia" w:hAnsi="Times New Roman" w:cs="Times New Roman"/>
        </w:rPr>
        <w:t xml:space="preserve"> 70.4%</w:t>
      </w:r>
      <w:r w:rsidR="00917081" w:rsidRPr="00592FBD">
        <w:rPr>
          <w:rFonts w:ascii="Times New Roman" w:eastAsiaTheme="majorEastAsia" w:hAnsi="Times New Roman" w:cs="Times New Roman"/>
        </w:rPr>
        <w:t>患有一種或以上的長期疾病，亦有</w:t>
      </w:r>
      <w:r w:rsidR="00346F4D" w:rsidRPr="00592FBD">
        <w:rPr>
          <w:rFonts w:ascii="Times New Roman" w:eastAsiaTheme="majorEastAsia" w:hAnsi="Times New Roman" w:cs="Times New Roman"/>
          <w:lang w:eastAsia="zh-HK"/>
        </w:rPr>
        <w:t>逾兩成</w:t>
      </w:r>
      <w:r w:rsidR="00346F4D" w:rsidRPr="00592FBD">
        <w:rPr>
          <w:rFonts w:ascii="Times New Roman" w:eastAsiaTheme="majorEastAsia" w:hAnsi="Times New Roman" w:cs="Times New Roman"/>
        </w:rPr>
        <w:t>長者患有</w:t>
      </w:r>
      <w:r w:rsidR="00346F4D" w:rsidRPr="00592FBD">
        <w:rPr>
          <w:rFonts w:ascii="Times New Roman" w:eastAsiaTheme="majorEastAsia" w:hAnsi="Times New Roman" w:cs="Times New Roman"/>
          <w:lang w:eastAsia="zh-HK"/>
        </w:rPr>
        <w:t>三種</w:t>
      </w:r>
      <w:r w:rsidR="00917081" w:rsidRPr="00592FBD">
        <w:rPr>
          <w:rFonts w:ascii="Times New Roman" w:eastAsiaTheme="majorEastAsia" w:hAnsi="Times New Roman" w:cs="Times New Roman"/>
        </w:rPr>
        <w:t>或以上長期疾病，顯示長者對基層醫療</w:t>
      </w:r>
      <w:r w:rsidR="00917081" w:rsidRPr="00592FBD">
        <w:rPr>
          <w:rFonts w:ascii="Times New Roman" w:eastAsiaTheme="majorEastAsia" w:hAnsi="Times New Roman" w:cs="Times New Roman"/>
        </w:rPr>
        <w:t>(</w:t>
      </w:r>
      <w:r w:rsidR="00917081" w:rsidRPr="00592FBD">
        <w:rPr>
          <w:rFonts w:ascii="Times New Roman" w:eastAsiaTheme="majorEastAsia" w:hAnsi="Times New Roman" w:cs="Times New Roman"/>
        </w:rPr>
        <w:t>包括長期病護理</w:t>
      </w:r>
      <w:r w:rsidR="00917081" w:rsidRPr="00592FBD">
        <w:rPr>
          <w:rFonts w:ascii="Times New Roman" w:eastAsiaTheme="majorEastAsia" w:hAnsi="Times New Roman" w:cs="Times New Roman"/>
        </w:rPr>
        <w:t>)</w:t>
      </w:r>
      <w:r w:rsidR="00917081" w:rsidRPr="00592FBD">
        <w:rPr>
          <w:rFonts w:ascii="Times New Roman" w:eastAsiaTheme="majorEastAsia" w:hAnsi="Times New Roman" w:cs="Times New Roman"/>
        </w:rPr>
        <w:t>及專科服務需求龐大。</w:t>
      </w:r>
      <w:r w:rsidR="00B57744" w:rsidRPr="00592FBD">
        <w:rPr>
          <w:rFonts w:ascii="Times New Roman" w:eastAsiaTheme="majorEastAsia" w:hAnsi="Times New Roman" w:cs="Times New Roman"/>
        </w:rPr>
        <w:t>對於居住在社區的長者而言，</w:t>
      </w:r>
      <w:proofErr w:type="gramStart"/>
      <w:r w:rsidR="00B57744" w:rsidRPr="00592FBD">
        <w:rPr>
          <w:rFonts w:ascii="Times New Roman" w:eastAsiaTheme="majorEastAsia" w:hAnsi="Times New Roman" w:cs="Times New Roman"/>
        </w:rPr>
        <w:t>最常患上</w:t>
      </w:r>
      <w:proofErr w:type="gramEnd"/>
      <w:r w:rsidR="00B57744" w:rsidRPr="00592FBD">
        <w:rPr>
          <w:rFonts w:ascii="Times New Roman" w:eastAsiaTheme="majorEastAsia" w:hAnsi="Times New Roman" w:cs="Times New Roman"/>
        </w:rPr>
        <w:t>的慢性病是高血壓</w:t>
      </w:r>
      <w:r w:rsidR="00316624" w:rsidRPr="00592FBD">
        <w:rPr>
          <w:rFonts w:ascii="Times New Roman" w:eastAsiaTheme="majorEastAsia" w:hAnsi="Times New Roman" w:cs="Times New Roman"/>
        </w:rPr>
        <w:t>(</w:t>
      </w:r>
      <w:r w:rsidR="00B57744" w:rsidRPr="00592FBD">
        <w:rPr>
          <w:rFonts w:ascii="Times New Roman" w:eastAsiaTheme="majorEastAsia" w:hAnsi="Times New Roman" w:cs="Times New Roman"/>
        </w:rPr>
        <w:t>62.5%</w:t>
      </w:r>
      <w:r w:rsidR="00316624" w:rsidRPr="00592FBD">
        <w:rPr>
          <w:rFonts w:ascii="Times New Roman" w:eastAsiaTheme="majorEastAsia" w:hAnsi="Times New Roman" w:cs="Times New Roman"/>
        </w:rPr>
        <w:t>)</w:t>
      </w:r>
      <w:r w:rsidR="00316624" w:rsidRPr="00592FBD">
        <w:rPr>
          <w:rFonts w:ascii="Times New Roman" w:eastAsiaTheme="majorEastAsia" w:hAnsi="Times New Roman" w:cs="Times New Roman"/>
        </w:rPr>
        <w:t>，除此以外糖尿病</w:t>
      </w:r>
      <w:r w:rsidR="00316624" w:rsidRPr="00592FBD">
        <w:rPr>
          <w:rFonts w:ascii="Times New Roman" w:eastAsiaTheme="majorEastAsia" w:hAnsi="Times New Roman" w:cs="Times New Roman"/>
        </w:rPr>
        <w:t xml:space="preserve"> (21.7%) </w:t>
      </w:r>
      <w:r w:rsidR="00316624" w:rsidRPr="00592FBD">
        <w:rPr>
          <w:rFonts w:ascii="Times New Roman" w:eastAsiaTheme="majorEastAsia" w:hAnsi="Times New Roman" w:cs="Times New Roman"/>
        </w:rPr>
        <w:t>和關節炎（</w:t>
      </w:r>
      <w:r w:rsidR="00316624" w:rsidRPr="00592FBD">
        <w:rPr>
          <w:rFonts w:ascii="Times New Roman" w:eastAsiaTheme="majorEastAsia" w:hAnsi="Times New Roman" w:cs="Times New Roman"/>
        </w:rPr>
        <w:t>19.9%</w:t>
      </w:r>
      <w:r w:rsidR="00316624" w:rsidRPr="00592FBD">
        <w:rPr>
          <w:rFonts w:ascii="Times New Roman" w:eastAsiaTheme="majorEastAsia" w:hAnsi="Times New Roman" w:cs="Times New Roman"/>
        </w:rPr>
        <w:t>）亦是長者最常患有的慢性病。</w:t>
      </w:r>
    </w:p>
    <w:p w:rsidR="00D21BCF" w:rsidRPr="00592FBD" w:rsidRDefault="00D21BCF" w:rsidP="002C6BEE">
      <w:pPr>
        <w:rPr>
          <w:rFonts w:ascii="Times New Roman" w:eastAsiaTheme="majorEastAsia" w:hAnsi="Times New Roman" w:cs="Times New Roman"/>
        </w:rPr>
      </w:pPr>
    </w:p>
    <w:p w:rsidR="00917081" w:rsidRPr="00592FBD" w:rsidRDefault="00917081" w:rsidP="00917081">
      <w:pPr>
        <w:jc w:val="center"/>
        <w:rPr>
          <w:rFonts w:ascii="Times New Roman" w:eastAsiaTheme="majorEastAsia" w:hAnsi="Times New Roman" w:cs="Times New Roman"/>
          <w:b/>
          <w:lang w:eastAsia="zh-HK"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 60</w:t>
      </w:r>
      <w:r w:rsidRPr="00592FBD">
        <w:rPr>
          <w:rFonts w:ascii="Times New Roman" w:eastAsiaTheme="majorEastAsia" w:hAnsi="Times New Roman" w:cs="Times New Roman"/>
          <w:b/>
        </w:rPr>
        <w:t>歲以上人口患有長期疾病的情況</w:t>
      </w:r>
      <w:r w:rsidR="00DA0C91" w:rsidRPr="00592FBD">
        <w:rPr>
          <w:rStyle w:val="af"/>
          <w:rFonts w:ascii="Times New Roman" w:eastAsiaTheme="majorEastAsia" w:hAnsi="Times New Roman" w:cs="Times New Roman"/>
          <w:b/>
        </w:rPr>
        <w:footnoteReference w:id="7"/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821"/>
        <w:gridCol w:w="2743"/>
      </w:tblGrid>
      <w:tr w:rsidR="00917081" w:rsidRPr="00592FBD">
        <w:trPr>
          <w:jc w:val="center"/>
        </w:trPr>
        <w:tc>
          <w:tcPr>
            <w:tcW w:w="5586" w:type="dxa"/>
            <w:gridSpan w:val="2"/>
            <w:shd w:val="clear" w:color="auto" w:fill="F2F2F2" w:themeFill="background1" w:themeFillShade="F2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b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是否患有長期疾病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?</w:t>
            </w:r>
          </w:p>
        </w:tc>
        <w:tc>
          <w:tcPr>
            <w:tcW w:w="2743" w:type="dxa"/>
            <w:shd w:val="clear" w:color="auto" w:fill="F2F2F2" w:themeFill="background1" w:themeFillShade="F2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b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百份比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  <w:vMerge w:val="restart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有</w:t>
            </w: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患有一種</w:t>
            </w: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29.8%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  <w:vMerge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患有兩種</w:t>
            </w: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19.5%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  <w:vMerge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患有三種</w:t>
            </w: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11.5%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  <w:vMerge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患有四種或以上</w:t>
            </w: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9.5%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  <w:vMerge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合共</w:t>
            </w: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70.4%</w:t>
            </w:r>
          </w:p>
        </w:tc>
      </w:tr>
      <w:tr w:rsidR="00917081" w:rsidRPr="00592FBD">
        <w:trPr>
          <w:jc w:val="center"/>
        </w:trPr>
        <w:tc>
          <w:tcPr>
            <w:tcW w:w="2765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沒有</w:t>
            </w:r>
          </w:p>
        </w:tc>
        <w:tc>
          <w:tcPr>
            <w:tcW w:w="2821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743" w:type="dxa"/>
          </w:tcPr>
          <w:p w:rsidR="00917081" w:rsidRPr="00592FBD" w:rsidRDefault="00917081" w:rsidP="00917081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29.6%</w:t>
            </w:r>
          </w:p>
        </w:tc>
      </w:tr>
    </w:tbl>
    <w:p w:rsidR="00D21BCF" w:rsidRPr="00592FBD" w:rsidRDefault="00D21BCF" w:rsidP="002C6BEE">
      <w:pPr>
        <w:rPr>
          <w:rFonts w:ascii="Times New Roman" w:eastAsiaTheme="majorEastAsia" w:hAnsi="Times New Roman" w:cs="Times New Roman"/>
          <w:lang w:eastAsia="zh-HK"/>
        </w:rPr>
      </w:pPr>
    </w:p>
    <w:p w:rsidR="00DC331F" w:rsidRPr="00592FBD" w:rsidRDefault="00DC331F" w:rsidP="00DC331F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lang w:eastAsia="zh-HK"/>
        </w:rPr>
        <w:tab/>
      </w:r>
      <w:r w:rsidRPr="00592FBD">
        <w:rPr>
          <w:rFonts w:ascii="Times New Roman" w:eastAsiaTheme="majorEastAsia" w:hAnsi="Times New Roman" w:cs="Times New Roman"/>
        </w:rPr>
        <w:t>香港市民平均壽命於</w:t>
      </w:r>
      <w:proofErr w:type="gramStart"/>
      <w:r w:rsidRPr="00592FBD">
        <w:rPr>
          <w:rFonts w:ascii="Times New Roman" w:eastAsiaTheme="majorEastAsia" w:hAnsi="Times New Roman" w:cs="Times New Roman"/>
        </w:rPr>
        <w:t>國際間位列</w:t>
      </w:r>
      <w:proofErr w:type="gramEnd"/>
      <w:r w:rsidRPr="00592FBD">
        <w:rPr>
          <w:rFonts w:ascii="Times New Roman" w:eastAsiaTheme="majorEastAsia" w:hAnsi="Times New Roman" w:cs="Times New Roman"/>
        </w:rPr>
        <w:t>前</w:t>
      </w:r>
      <w:r w:rsidR="00231FBB" w:rsidRPr="00592FBD">
        <w:rPr>
          <w:rFonts w:ascii="Times New Roman" w:eastAsiaTheme="majorEastAsia" w:hAnsi="Times New Roman" w:cs="Times New Roman"/>
        </w:rPr>
        <w:t>茅</w:t>
      </w:r>
      <w:r w:rsidRPr="00592FBD">
        <w:rPr>
          <w:rFonts w:ascii="Times New Roman" w:eastAsiaTheme="majorEastAsia" w:hAnsi="Times New Roman" w:cs="Times New Roman"/>
        </w:rPr>
        <w:t>，可見長者健康普遍不俗，但根據統計署</w:t>
      </w:r>
      <w:r w:rsidRPr="00592FBD">
        <w:rPr>
          <w:rFonts w:ascii="Times New Roman" w:eastAsiaTheme="majorEastAsia" w:hAnsi="Times New Roman" w:cs="Times New Roman"/>
        </w:rPr>
        <w:t>2010</w:t>
      </w:r>
      <w:r w:rsidRPr="00592FBD">
        <w:rPr>
          <w:rFonts w:ascii="Times New Roman" w:eastAsiaTheme="majorEastAsia" w:hAnsi="Times New Roman" w:cs="Times New Roman"/>
        </w:rPr>
        <w:t>年數字</w:t>
      </w:r>
      <w:r w:rsidRPr="00592FBD">
        <w:rPr>
          <w:rFonts w:ascii="Times New Roman" w:eastAsiaTheme="majorEastAsia" w:hAnsi="Times New Roman" w:cs="Times New Roman"/>
          <w:sz w:val="16"/>
        </w:rPr>
        <w:footnoteReference w:id="8"/>
      </w:r>
      <w:r w:rsidRPr="00592FBD">
        <w:rPr>
          <w:rFonts w:ascii="Times New Roman" w:eastAsiaTheme="majorEastAsia" w:hAnsi="Times New Roman" w:cs="Times New Roman"/>
        </w:rPr>
        <w:t>，有</w:t>
      </w:r>
      <w:r w:rsidRPr="00592FBD">
        <w:rPr>
          <w:rFonts w:ascii="Times New Roman" w:eastAsiaTheme="majorEastAsia" w:hAnsi="Times New Roman" w:cs="Times New Roman"/>
        </w:rPr>
        <w:t>12%</w:t>
      </w:r>
      <w:r w:rsidRPr="00592FBD">
        <w:rPr>
          <w:rFonts w:ascii="Times New Roman" w:eastAsiaTheme="majorEastAsia" w:hAnsi="Times New Roman" w:cs="Times New Roman"/>
        </w:rPr>
        <w:t>的</w:t>
      </w:r>
      <w:r w:rsidRPr="00592FBD">
        <w:rPr>
          <w:rFonts w:ascii="Times New Roman" w:eastAsiaTheme="majorEastAsia" w:hAnsi="Times New Roman" w:cs="Times New Roman"/>
        </w:rPr>
        <w:t xml:space="preserve"> 65 </w:t>
      </w:r>
      <w:r w:rsidRPr="00592FBD">
        <w:rPr>
          <w:rFonts w:ascii="Times New Roman" w:eastAsiaTheme="majorEastAsia" w:hAnsi="Times New Roman" w:cs="Times New Roman"/>
        </w:rPr>
        <w:t>歲或以上香港居民評估</w:t>
      </w:r>
      <w:proofErr w:type="gramStart"/>
      <w:r w:rsidRPr="00592FBD">
        <w:rPr>
          <w:rFonts w:ascii="Times New Roman" w:eastAsiaTheme="majorEastAsia" w:hAnsi="Times New Roman" w:cs="Times New Roman"/>
        </w:rPr>
        <w:t>自</w:t>
      </w:r>
      <w:r w:rsidR="00207EFD" w:rsidRPr="00592FBD">
        <w:rPr>
          <w:rFonts w:ascii="Times New Roman" w:eastAsiaTheme="majorEastAsia" w:hAnsi="Times New Roman" w:cs="Times New Roman"/>
        </w:rPr>
        <w:t>已</w:t>
      </w:r>
      <w:proofErr w:type="gramEnd"/>
      <w:r w:rsidRPr="00592FBD">
        <w:rPr>
          <w:rFonts w:ascii="Times New Roman" w:eastAsiaTheme="majorEastAsia" w:hAnsi="Times New Roman" w:cs="Times New Roman"/>
        </w:rPr>
        <w:t>健康的狀況為「欠佳」，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亦有</w:t>
      </w:r>
      <w:r w:rsidRPr="00592FBD">
        <w:rPr>
          <w:rFonts w:ascii="Times New Roman" w:eastAsiaTheme="majorEastAsia" w:hAnsi="Times New Roman" w:cs="Times New Roman"/>
        </w:rPr>
        <w:t>逾</w:t>
      </w:r>
      <w:proofErr w:type="gramStart"/>
      <w:r w:rsidRPr="00592FBD">
        <w:rPr>
          <w:rFonts w:ascii="Times New Roman" w:eastAsiaTheme="majorEastAsia" w:hAnsi="Times New Roman" w:cs="Times New Roman"/>
        </w:rPr>
        <w:t>3</w:t>
      </w:r>
      <w:r w:rsidRPr="00592FBD">
        <w:rPr>
          <w:rFonts w:ascii="Times New Roman" w:eastAsiaTheme="majorEastAsia" w:hAnsi="Times New Roman" w:cs="Times New Roman"/>
        </w:rPr>
        <w:t>成</w:t>
      </w:r>
      <w:proofErr w:type="gramEnd"/>
      <w:r w:rsidRPr="00592FBD">
        <w:rPr>
          <w:rFonts w:ascii="Times New Roman" w:eastAsiaTheme="majorEastAsia" w:hAnsi="Times New Roman" w:cs="Times New Roman"/>
        </w:rPr>
        <w:t>65</w:t>
      </w:r>
      <w:r w:rsidRPr="00592FBD">
        <w:rPr>
          <w:rFonts w:ascii="Times New Roman" w:eastAsiaTheme="majorEastAsia" w:hAnsi="Times New Roman" w:cs="Times New Roman"/>
        </w:rPr>
        <w:t>歲以上香港居民評價</w:t>
      </w:r>
      <w:proofErr w:type="gramStart"/>
      <w:r w:rsidRPr="00592FBD">
        <w:rPr>
          <w:rFonts w:ascii="Times New Roman" w:eastAsiaTheme="majorEastAsia" w:hAnsi="Times New Roman" w:cs="Times New Roman"/>
        </w:rPr>
        <w:t>自</w:t>
      </w:r>
      <w:r w:rsidR="00207EFD" w:rsidRPr="00592FBD">
        <w:rPr>
          <w:rFonts w:ascii="Times New Roman" w:eastAsiaTheme="majorEastAsia" w:hAnsi="Times New Roman" w:cs="Times New Roman"/>
        </w:rPr>
        <w:t>已</w:t>
      </w:r>
      <w:proofErr w:type="gramEnd"/>
      <w:r w:rsidRPr="00592FBD">
        <w:rPr>
          <w:rFonts w:ascii="Times New Roman" w:eastAsiaTheme="majorEastAsia" w:hAnsi="Times New Roman" w:cs="Times New Roman"/>
        </w:rPr>
        <w:t>的健康比</w:t>
      </w:r>
      <w:r w:rsidRPr="00592FBD">
        <w:rPr>
          <w:rFonts w:ascii="Times New Roman" w:eastAsiaTheme="majorEastAsia" w:hAnsi="Times New Roman" w:cs="Times New Roman"/>
        </w:rPr>
        <w:t>12</w:t>
      </w:r>
      <w:r w:rsidRPr="00592FBD">
        <w:rPr>
          <w:rFonts w:ascii="Times New Roman" w:eastAsiaTheme="majorEastAsia" w:hAnsi="Times New Roman" w:cs="Times New Roman"/>
        </w:rPr>
        <w:t>個月前變差</w:t>
      </w:r>
      <w:r w:rsidR="00316624" w:rsidRPr="00592FBD">
        <w:rPr>
          <w:rFonts w:ascii="Times New Roman" w:eastAsiaTheme="majorEastAsia" w:hAnsi="Times New Roman" w:cs="Times New Roman"/>
        </w:rPr>
        <w:t>。另外，長者在醫療服務上亦需要較高度照顧，</w:t>
      </w:r>
      <w:r w:rsidRPr="00592FBD">
        <w:rPr>
          <w:rFonts w:ascii="Times New Roman" w:eastAsiaTheme="majorEastAsia" w:hAnsi="Times New Roman" w:cs="Times New Roman"/>
        </w:rPr>
        <w:t>可見即使得享高壽，健康問題仍是長者重要關注。</w:t>
      </w:r>
    </w:p>
    <w:p w:rsidR="00917081" w:rsidRPr="00592FBD" w:rsidRDefault="00917081" w:rsidP="002C6BEE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lang w:eastAsia="zh-HK"/>
        </w:rPr>
        <w:tab/>
      </w:r>
    </w:p>
    <w:p w:rsidR="005E6DCA" w:rsidRPr="00592FBD" w:rsidRDefault="005977A1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>1.2</w:t>
      </w:r>
      <w:r w:rsidR="00A64E41" w:rsidRPr="00592FBD">
        <w:rPr>
          <w:rFonts w:ascii="Times New Roman" w:eastAsiaTheme="majorEastAsia" w:hAnsi="Times New Roman" w:cs="Times New Roman"/>
          <w:b/>
        </w:rPr>
        <w:t xml:space="preserve"> </w:t>
      </w:r>
      <w:r w:rsidRPr="00592FBD">
        <w:rPr>
          <w:rFonts w:ascii="Times New Roman" w:eastAsiaTheme="majorEastAsia" w:hAnsi="Times New Roman" w:cs="Times New Roman"/>
          <w:b/>
        </w:rPr>
        <w:t>整體</w:t>
      </w:r>
      <w:r w:rsidR="005E6DCA" w:rsidRPr="00592FBD">
        <w:rPr>
          <w:rFonts w:ascii="Times New Roman" w:eastAsiaTheme="majorEastAsia" w:hAnsi="Times New Roman" w:cs="Times New Roman"/>
          <w:b/>
        </w:rPr>
        <w:t>長者醫療服務現況</w:t>
      </w:r>
    </w:p>
    <w:p w:rsidR="00CB20A9" w:rsidRPr="00592FBD" w:rsidRDefault="00CB20A9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</w:p>
    <w:p w:rsidR="00966498" w:rsidRPr="00592FBD" w:rsidRDefault="00F222AD" w:rsidP="00966498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</w:rPr>
        <w:tab/>
      </w:r>
      <w:r w:rsidR="00316624" w:rsidRPr="00592FBD">
        <w:rPr>
          <w:rFonts w:ascii="Times New Roman" w:eastAsiaTheme="majorEastAsia" w:hAnsi="Times New Roman" w:cs="Times New Roman"/>
        </w:rPr>
        <w:t>本港長者人口不斷增加，而長者醫療</w:t>
      </w:r>
      <w:proofErr w:type="gramStart"/>
      <w:r w:rsidR="00316624" w:rsidRPr="00592FBD">
        <w:rPr>
          <w:rFonts w:ascii="Times New Roman" w:eastAsiaTheme="majorEastAsia" w:hAnsi="Times New Roman" w:cs="Times New Roman"/>
        </w:rPr>
        <w:t>需要較</w:t>
      </w:r>
      <w:r w:rsidR="00966498" w:rsidRPr="00592FBD">
        <w:rPr>
          <w:rFonts w:ascii="Times New Roman" w:eastAsiaTheme="majorEastAsia" w:hAnsi="Times New Roman" w:cs="Times New Roman"/>
        </w:rPr>
        <w:t>非長者</w:t>
      </w:r>
      <w:proofErr w:type="gramEnd"/>
      <w:r w:rsidR="00316624" w:rsidRPr="00592FBD">
        <w:rPr>
          <w:rFonts w:ascii="Times New Roman" w:eastAsiaTheme="majorEastAsia" w:hAnsi="Times New Roman" w:cs="Times New Roman"/>
        </w:rPr>
        <w:t>為高，根據醫院管理局數字，</w:t>
      </w:r>
      <w:r w:rsidR="00316624" w:rsidRPr="00592FBD">
        <w:rPr>
          <w:rFonts w:ascii="Times New Roman" w:eastAsiaTheme="majorEastAsia" w:hAnsi="Times New Roman" w:cs="Times New Roman"/>
        </w:rPr>
        <w:t>65</w:t>
      </w:r>
      <w:r w:rsidR="00316624" w:rsidRPr="00592FBD">
        <w:rPr>
          <w:rFonts w:ascii="Times New Roman" w:eastAsiaTheme="majorEastAsia" w:hAnsi="Times New Roman" w:cs="Times New Roman"/>
        </w:rPr>
        <w:t>歲以上長者的住</w:t>
      </w:r>
      <w:r w:rsidR="00966498" w:rsidRPr="00592FBD">
        <w:rPr>
          <w:rFonts w:ascii="Times New Roman" w:eastAsiaTheme="majorEastAsia" w:hAnsi="Times New Roman" w:cs="Times New Roman"/>
        </w:rPr>
        <w:t>院</w:t>
      </w:r>
      <w:r w:rsidR="00966498" w:rsidRPr="00592FBD">
        <w:rPr>
          <w:rFonts w:ascii="Times New Roman" w:eastAsiaTheme="majorEastAsia" w:hAnsi="Times New Roman" w:cs="Times New Roman"/>
        </w:rPr>
        <w:t>(</w:t>
      </w:r>
      <w:r w:rsidR="00966498" w:rsidRPr="00592FBD">
        <w:rPr>
          <w:rFonts w:ascii="Times New Roman" w:eastAsiaTheme="majorEastAsia" w:hAnsi="Times New Roman" w:cs="Times New Roman"/>
        </w:rPr>
        <w:t>公營醫院</w:t>
      </w:r>
      <w:r w:rsidR="00966498" w:rsidRPr="00592FBD">
        <w:rPr>
          <w:rFonts w:ascii="Times New Roman" w:eastAsiaTheme="majorEastAsia" w:hAnsi="Times New Roman" w:cs="Times New Roman"/>
        </w:rPr>
        <w:t>)</w:t>
      </w:r>
      <w:r w:rsidR="00966498" w:rsidRPr="00592FBD">
        <w:rPr>
          <w:rFonts w:ascii="Times New Roman" w:eastAsiaTheme="majorEastAsia" w:hAnsi="Times New Roman" w:cs="Times New Roman"/>
        </w:rPr>
        <w:t>風險大約是非長者的</w:t>
      </w:r>
      <w:r w:rsidR="00966498" w:rsidRPr="00592FBD">
        <w:rPr>
          <w:rFonts w:ascii="Times New Roman" w:eastAsiaTheme="majorEastAsia" w:hAnsi="Times New Roman" w:cs="Times New Roman"/>
        </w:rPr>
        <w:t>4</w:t>
      </w:r>
      <w:r w:rsidR="00966498" w:rsidRPr="00592FBD">
        <w:rPr>
          <w:rFonts w:ascii="Times New Roman" w:eastAsiaTheme="majorEastAsia" w:hAnsi="Times New Roman" w:cs="Times New Roman"/>
        </w:rPr>
        <w:t>倍，加上長者在醫療服務上需較高度照顧，故此</w:t>
      </w:r>
      <w:r w:rsidR="00966498" w:rsidRPr="00592FBD">
        <w:rPr>
          <w:rFonts w:ascii="Times New Roman" w:eastAsiaTheme="majorEastAsia" w:hAnsi="Times New Roman" w:cs="Times New Roman"/>
          <w:b/>
        </w:rPr>
        <w:t>長者</w:t>
      </w:r>
      <w:proofErr w:type="gramStart"/>
      <w:r w:rsidR="00966498" w:rsidRPr="00592FBD">
        <w:rPr>
          <w:rFonts w:ascii="Times New Roman" w:eastAsiaTheme="majorEastAsia" w:hAnsi="Times New Roman" w:cs="Times New Roman"/>
          <w:b/>
        </w:rPr>
        <w:t>佔</w:t>
      </w:r>
      <w:proofErr w:type="gramEnd"/>
      <w:r w:rsidR="00966498" w:rsidRPr="00592FBD">
        <w:rPr>
          <w:rFonts w:ascii="Times New Roman" w:eastAsiaTheme="majorEastAsia" w:hAnsi="Times New Roman" w:cs="Times New Roman"/>
          <w:b/>
          <w:lang w:eastAsia="zh-HK"/>
        </w:rPr>
        <w:t>公營醫院總體住院日數</w:t>
      </w:r>
      <w:r w:rsidR="00966498" w:rsidRPr="00592FBD">
        <w:rPr>
          <w:rFonts w:ascii="Times New Roman" w:eastAsiaTheme="majorEastAsia" w:hAnsi="Times New Roman" w:cs="Times New Roman"/>
          <w:b/>
        </w:rPr>
        <w:t>的</w:t>
      </w:r>
      <w:r w:rsidR="00966498" w:rsidRPr="00592FBD">
        <w:rPr>
          <w:rFonts w:ascii="Times New Roman" w:eastAsiaTheme="majorEastAsia" w:hAnsi="Times New Roman" w:cs="Times New Roman"/>
          <w:b/>
          <w:lang w:eastAsia="zh-HK"/>
        </w:rPr>
        <w:t>50%</w:t>
      </w:r>
      <w:r w:rsidR="00966498" w:rsidRPr="00592FBD">
        <w:rPr>
          <w:rFonts w:ascii="Times New Roman" w:eastAsiaTheme="majorEastAsia" w:hAnsi="Times New Roman" w:cs="Times New Roman"/>
          <w:b/>
        </w:rPr>
        <w:t>。在急症室方面，</w:t>
      </w:r>
      <w:r w:rsidR="00966498" w:rsidRPr="00592FBD">
        <w:rPr>
          <w:rFonts w:ascii="Times New Roman" w:eastAsiaTheme="majorEastAsia" w:hAnsi="Times New Roman" w:cs="Times New Roman"/>
          <w:b/>
        </w:rPr>
        <w:t>65</w:t>
      </w:r>
      <w:r w:rsidR="00966498" w:rsidRPr="00592FBD">
        <w:rPr>
          <w:rFonts w:ascii="Times New Roman" w:eastAsiaTheme="majorEastAsia" w:hAnsi="Times New Roman" w:cs="Times New Roman"/>
          <w:b/>
        </w:rPr>
        <w:t>歲以上長者</w:t>
      </w:r>
      <w:proofErr w:type="gramStart"/>
      <w:r w:rsidR="00966498" w:rsidRPr="00592FBD">
        <w:rPr>
          <w:rFonts w:ascii="Times New Roman" w:eastAsiaTheme="majorEastAsia" w:hAnsi="Times New Roman" w:cs="Times New Roman"/>
          <w:b/>
        </w:rPr>
        <w:t>佔</w:t>
      </w:r>
      <w:proofErr w:type="gramEnd"/>
      <w:r w:rsidR="00966498" w:rsidRPr="00592FBD">
        <w:rPr>
          <w:rFonts w:ascii="Times New Roman" w:eastAsiaTheme="majorEastAsia" w:hAnsi="Times New Roman" w:cs="Times New Roman"/>
          <w:b/>
        </w:rPr>
        <w:t>急症室入院總人數的</w:t>
      </w:r>
      <w:r w:rsidR="00966498" w:rsidRPr="00592FBD">
        <w:rPr>
          <w:rFonts w:ascii="Times New Roman" w:eastAsiaTheme="majorEastAsia" w:hAnsi="Times New Roman" w:cs="Times New Roman"/>
          <w:b/>
        </w:rPr>
        <w:t>53%</w:t>
      </w:r>
      <w:r w:rsidR="00966498" w:rsidRPr="00592FBD">
        <w:rPr>
          <w:rFonts w:ascii="Times New Roman" w:eastAsiaTheme="majorEastAsia" w:hAnsi="Times New Roman" w:cs="Times New Roman"/>
          <w:b/>
        </w:rPr>
        <w:t>，在未經預約的緊急再入院中長者亦</w:t>
      </w:r>
      <w:proofErr w:type="gramStart"/>
      <w:r w:rsidR="00966498" w:rsidRPr="00592FBD">
        <w:rPr>
          <w:rFonts w:ascii="Times New Roman" w:eastAsiaTheme="majorEastAsia" w:hAnsi="Times New Roman" w:cs="Times New Roman"/>
          <w:b/>
        </w:rPr>
        <w:t>佔</w:t>
      </w:r>
      <w:proofErr w:type="gramEnd"/>
      <w:r w:rsidR="00966498" w:rsidRPr="00592FBD">
        <w:rPr>
          <w:rFonts w:ascii="Times New Roman" w:eastAsiaTheme="majorEastAsia" w:hAnsi="Times New Roman" w:cs="Times New Roman"/>
          <w:b/>
        </w:rPr>
        <w:t>68%</w:t>
      </w:r>
      <w:r w:rsidR="00966498" w:rsidRPr="00592FBD">
        <w:rPr>
          <w:rFonts w:ascii="Times New Roman" w:eastAsiaTheme="majorEastAsia" w:hAnsi="Times New Roman" w:cs="Times New Roman"/>
          <w:b/>
        </w:rPr>
        <w:t>。</w:t>
      </w:r>
      <w:r w:rsidR="00B067FB" w:rsidRPr="00592FBD">
        <w:rPr>
          <w:rStyle w:val="af"/>
          <w:rFonts w:ascii="Times New Roman" w:eastAsiaTheme="majorEastAsia" w:hAnsi="Times New Roman" w:cs="Times New Roman"/>
          <w:b/>
        </w:rPr>
        <w:footnoteReference w:id="9"/>
      </w:r>
    </w:p>
    <w:p w:rsidR="003D5112" w:rsidRPr="00592FBD" w:rsidRDefault="003D5112" w:rsidP="00E321FE">
      <w:pPr>
        <w:jc w:val="both"/>
        <w:rPr>
          <w:rFonts w:ascii="Times New Roman" w:eastAsiaTheme="majorEastAsia" w:hAnsi="Times New Roman" w:cs="Times New Roman"/>
        </w:rPr>
      </w:pPr>
    </w:p>
    <w:p w:rsidR="00CF5E9A" w:rsidRPr="00592FBD" w:rsidRDefault="00F57248" w:rsidP="00E321FE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公營醫療系統面對人口老化及上述龐大的醫療需要，</w:t>
      </w:r>
      <w:r w:rsidR="00CF5E9A" w:rsidRPr="00592FBD">
        <w:rPr>
          <w:rFonts w:ascii="Times New Roman" w:eastAsiaTheme="majorEastAsia" w:hAnsi="Times New Roman" w:cs="Times New Roman"/>
        </w:rPr>
        <w:t>軟件及硬件均</w:t>
      </w:r>
      <w:r w:rsidR="003D5112" w:rsidRPr="00592FBD">
        <w:rPr>
          <w:rFonts w:ascii="Times New Roman" w:eastAsiaTheme="majorEastAsia" w:hAnsi="Times New Roman" w:cs="Times New Roman"/>
        </w:rPr>
        <w:t>明顯不足</w:t>
      </w:r>
      <w:r w:rsidR="00CF5E9A" w:rsidRPr="00592FBD">
        <w:rPr>
          <w:rFonts w:ascii="Times New Roman" w:eastAsiaTheme="majorEastAsia" w:hAnsi="Times New Roman" w:cs="Times New Roman"/>
        </w:rPr>
        <w:t>。硬件方面，根據規劃署在</w:t>
      </w:r>
      <w:r w:rsidR="00CF5E9A" w:rsidRPr="00592FBD">
        <w:rPr>
          <w:rFonts w:ascii="Times New Roman" w:eastAsiaTheme="majorEastAsia" w:hAnsi="Times New Roman" w:cs="Times New Roman"/>
        </w:rPr>
        <w:t>2015</w:t>
      </w:r>
      <w:r w:rsidR="00CF5E9A" w:rsidRPr="00592FBD">
        <w:rPr>
          <w:rFonts w:ascii="Times New Roman" w:eastAsiaTheme="majorEastAsia" w:hAnsi="Times New Roman" w:cs="Times New Roman"/>
        </w:rPr>
        <w:t>年</w:t>
      </w:r>
      <w:r w:rsidR="00CF5E9A" w:rsidRPr="00592FBD">
        <w:rPr>
          <w:rFonts w:ascii="Times New Roman" w:eastAsiaTheme="majorEastAsia" w:hAnsi="Times New Roman" w:cs="Times New Roman"/>
        </w:rPr>
        <w:t>10</w:t>
      </w:r>
      <w:r w:rsidR="00CF5E9A" w:rsidRPr="00592FBD">
        <w:rPr>
          <w:rFonts w:ascii="Times New Roman" w:eastAsiaTheme="majorEastAsia" w:hAnsi="Times New Roman" w:cs="Times New Roman"/>
        </w:rPr>
        <w:t>月修訂的《香港規劃標準與準則》中列明</w:t>
      </w:r>
      <w:r w:rsidR="00217E79" w:rsidRPr="00592FBD">
        <w:rPr>
          <w:rStyle w:val="af"/>
          <w:rFonts w:ascii="Times New Roman" w:eastAsiaTheme="majorEastAsia" w:hAnsi="Times New Roman" w:cs="Times New Roman"/>
        </w:rPr>
        <w:footnoteReference w:id="10"/>
      </w:r>
      <w:r w:rsidR="00CF5E9A" w:rsidRPr="00592FBD">
        <w:rPr>
          <w:rFonts w:ascii="Times New Roman" w:eastAsiaTheme="majorEastAsia" w:hAnsi="Times New Roman" w:cs="Times New Roman"/>
        </w:rPr>
        <w:t>，每</w:t>
      </w:r>
      <w:r w:rsidR="00CF5E9A" w:rsidRPr="00592FBD">
        <w:rPr>
          <w:rFonts w:ascii="Times New Roman" w:eastAsiaTheme="majorEastAsia" w:hAnsi="Times New Roman" w:cs="Times New Roman"/>
        </w:rPr>
        <w:t>1,000</w:t>
      </w:r>
      <w:r w:rsidR="00CF5E9A" w:rsidRPr="00592FBD">
        <w:rPr>
          <w:rFonts w:ascii="Times New Roman" w:eastAsiaTheme="majorEastAsia" w:hAnsi="Times New Roman" w:cs="Times New Roman"/>
        </w:rPr>
        <w:t>人口應設</w:t>
      </w:r>
      <w:r w:rsidR="00CF5E9A" w:rsidRPr="00592FBD">
        <w:rPr>
          <w:rFonts w:ascii="Times New Roman" w:eastAsiaTheme="majorEastAsia" w:hAnsi="Times New Roman" w:cs="Times New Roman"/>
        </w:rPr>
        <w:t>5.5</w:t>
      </w:r>
      <w:r w:rsidR="00CF5E9A" w:rsidRPr="00592FBD">
        <w:rPr>
          <w:rFonts w:ascii="Times New Roman" w:eastAsiaTheme="majorEastAsia" w:hAnsi="Times New Roman" w:cs="Times New Roman"/>
        </w:rPr>
        <w:t>張病床（包括公立及私立醫院各類型病床）。</w:t>
      </w:r>
      <w:r w:rsidR="00CF5E9A" w:rsidRPr="00592FBD">
        <w:rPr>
          <w:rFonts w:ascii="Times New Roman" w:eastAsiaTheme="majorEastAsia" w:hAnsi="Times New Roman" w:cs="Times New Roman"/>
          <w:b/>
        </w:rPr>
        <w:t>以</w:t>
      </w:r>
      <w:r w:rsidR="00CF5E9A" w:rsidRPr="00592FBD">
        <w:rPr>
          <w:rFonts w:ascii="Times New Roman" w:eastAsiaTheme="majorEastAsia" w:hAnsi="Times New Roman" w:cs="Times New Roman"/>
          <w:b/>
        </w:rPr>
        <w:t>2016</w:t>
      </w:r>
      <w:r w:rsidR="00CF5E9A" w:rsidRPr="00592FBD">
        <w:rPr>
          <w:rFonts w:ascii="Times New Roman" w:eastAsiaTheme="majorEastAsia" w:hAnsi="Times New Roman" w:cs="Times New Roman"/>
          <w:b/>
        </w:rPr>
        <w:t>年本港人口</w:t>
      </w:r>
      <w:r w:rsidR="00CF5E9A" w:rsidRPr="00592FBD">
        <w:rPr>
          <w:rFonts w:ascii="Times New Roman" w:eastAsiaTheme="majorEastAsia" w:hAnsi="Times New Roman" w:cs="Times New Roman"/>
          <w:b/>
        </w:rPr>
        <w:t>734</w:t>
      </w:r>
      <w:r w:rsidR="00CF5E9A" w:rsidRPr="00592FBD">
        <w:rPr>
          <w:rFonts w:ascii="Times New Roman" w:eastAsiaTheme="majorEastAsia" w:hAnsi="Times New Roman" w:cs="Times New Roman"/>
          <w:b/>
        </w:rPr>
        <w:t>萬計算，共需</w:t>
      </w:r>
      <w:r w:rsidR="00CF5E9A" w:rsidRPr="00592FBD">
        <w:rPr>
          <w:rFonts w:ascii="Times New Roman" w:eastAsiaTheme="majorEastAsia" w:hAnsi="Times New Roman" w:cs="Times New Roman"/>
          <w:b/>
        </w:rPr>
        <w:t>40,370</w:t>
      </w:r>
      <w:r w:rsidR="00CF5E9A" w:rsidRPr="00592FBD">
        <w:rPr>
          <w:rFonts w:ascii="Times New Roman" w:eastAsiaTheme="majorEastAsia" w:hAnsi="Times New Roman" w:cs="Times New Roman"/>
          <w:b/>
        </w:rPr>
        <w:t>張病床，現有病床卻不足</w:t>
      </w:r>
      <w:r w:rsidR="00CF5E9A" w:rsidRPr="00592FBD">
        <w:rPr>
          <w:rFonts w:ascii="Times New Roman" w:eastAsiaTheme="majorEastAsia" w:hAnsi="Times New Roman" w:cs="Times New Roman"/>
          <w:b/>
        </w:rPr>
        <w:t>32,000</w:t>
      </w:r>
      <w:r w:rsidR="00CF5E9A" w:rsidRPr="00592FBD">
        <w:rPr>
          <w:rFonts w:ascii="Times New Roman" w:eastAsiaTheme="majorEastAsia" w:hAnsi="Times New Roman" w:cs="Times New Roman"/>
          <w:b/>
        </w:rPr>
        <w:t>張，即欠約</w:t>
      </w:r>
      <w:r w:rsidR="00CF5E9A" w:rsidRPr="00592FBD">
        <w:rPr>
          <w:rFonts w:ascii="Times New Roman" w:eastAsiaTheme="majorEastAsia" w:hAnsi="Times New Roman" w:cs="Times New Roman"/>
          <w:b/>
        </w:rPr>
        <w:t>8,600</w:t>
      </w:r>
      <w:r w:rsidR="00CF5E9A" w:rsidRPr="00592FBD">
        <w:rPr>
          <w:rFonts w:ascii="Times New Roman" w:eastAsiaTheme="majorEastAsia" w:hAnsi="Times New Roman" w:cs="Times New Roman"/>
          <w:b/>
        </w:rPr>
        <w:t>多張病床</w:t>
      </w:r>
      <w:r w:rsidR="00CF5E9A" w:rsidRPr="00592FBD">
        <w:rPr>
          <w:rFonts w:ascii="Times New Roman" w:eastAsiaTheme="majorEastAsia" w:hAnsi="Times New Roman" w:cs="Times New Roman"/>
        </w:rPr>
        <w:t>。雖然本年</w:t>
      </w:r>
      <w:r w:rsidR="00CF5E9A" w:rsidRPr="00592FBD">
        <w:rPr>
          <w:rFonts w:ascii="Times New Roman" w:eastAsiaTheme="majorEastAsia" w:hAnsi="Times New Roman" w:cs="Times New Roman"/>
        </w:rPr>
        <w:t>(2016/17</w:t>
      </w:r>
      <w:r w:rsidR="00CF5E9A" w:rsidRPr="00592FBD">
        <w:rPr>
          <w:rFonts w:ascii="Times New Roman" w:eastAsiaTheme="majorEastAsia" w:hAnsi="Times New Roman" w:cs="Times New Roman"/>
        </w:rPr>
        <w:t>年度</w:t>
      </w:r>
      <w:r w:rsidR="00CF5E9A" w:rsidRPr="00592FBD">
        <w:rPr>
          <w:rFonts w:ascii="Times New Roman" w:eastAsiaTheme="majorEastAsia" w:hAnsi="Times New Roman" w:cs="Times New Roman"/>
        </w:rPr>
        <w:t>)</w:t>
      </w:r>
      <w:r w:rsidR="00CF5E9A" w:rsidRPr="00592FBD">
        <w:rPr>
          <w:rFonts w:ascii="Times New Roman" w:eastAsiaTheme="majorEastAsia" w:hAnsi="Times New Roman" w:cs="Times New Roman"/>
        </w:rPr>
        <w:t>財政預算案宣佈政府會預留</w:t>
      </w:r>
      <w:r w:rsidR="00CF5E9A" w:rsidRPr="00592FBD">
        <w:rPr>
          <w:rFonts w:ascii="Times New Roman" w:eastAsiaTheme="majorEastAsia" w:hAnsi="Times New Roman" w:cs="Times New Roman"/>
        </w:rPr>
        <w:t>2,000</w:t>
      </w:r>
      <w:r w:rsidR="00CF5E9A" w:rsidRPr="00592FBD">
        <w:rPr>
          <w:rFonts w:ascii="Times New Roman" w:eastAsiaTheme="majorEastAsia" w:hAnsi="Times New Roman" w:cs="Times New Roman"/>
        </w:rPr>
        <w:t>億元，在未來十年增加</w:t>
      </w:r>
      <w:r w:rsidR="00CF5E9A" w:rsidRPr="00592FBD">
        <w:rPr>
          <w:rFonts w:ascii="Times New Roman" w:eastAsiaTheme="majorEastAsia" w:hAnsi="Times New Roman" w:cs="Times New Roman"/>
        </w:rPr>
        <w:t>5,000</w:t>
      </w:r>
      <w:r w:rsidR="00CF5E9A" w:rsidRPr="00592FBD">
        <w:rPr>
          <w:rFonts w:ascii="Times New Roman" w:eastAsiaTheme="majorEastAsia" w:hAnsi="Times New Roman" w:cs="Times New Roman"/>
        </w:rPr>
        <w:t>張病床，但綜合人口老化及人口增長等因素，病床數目仍嚴</w:t>
      </w:r>
      <w:r w:rsidR="006C6A00" w:rsidRPr="00592FBD">
        <w:rPr>
          <w:rFonts w:ascii="Times New Roman" w:eastAsiaTheme="majorEastAsia" w:hAnsi="Times New Roman" w:cs="Times New Roman"/>
        </w:rPr>
        <w:t>重供不應求。</w:t>
      </w:r>
      <w:r w:rsidR="00232989" w:rsidRPr="00592FBD">
        <w:rPr>
          <w:rFonts w:ascii="Times New Roman" w:eastAsiaTheme="majorEastAsia" w:hAnsi="Times New Roman" w:cs="Times New Roman"/>
          <w:b/>
        </w:rPr>
        <w:t>本港</w:t>
      </w:r>
      <w:r w:rsidR="00232989" w:rsidRPr="00592FBD">
        <w:rPr>
          <w:rFonts w:ascii="Times New Roman" w:eastAsiaTheme="majorEastAsia" w:hAnsi="Times New Roman" w:cs="Times New Roman"/>
          <w:b/>
        </w:rPr>
        <w:t>2015</w:t>
      </w:r>
      <w:r w:rsidR="00232989" w:rsidRPr="00592FBD">
        <w:rPr>
          <w:rFonts w:ascii="Times New Roman" w:eastAsiaTheme="majorEastAsia" w:hAnsi="Times New Roman" w:cs="Times New Roman"/>
          <w:b/>
        </w:rPr>
        <w:t>年</w:t>
      </w:r>
      <w:r w:rsidR="005C2AF0" w:rsidRPr="00592FBD">
        <w:rPr>
          <w:rFonts w:ascii="Times New Roman" w:eastAsiaTheme="majorEastAsia" w:hAnsi="Times New Roman" w:cs="Times New Roman"/>
          <w:b/>
          <w:lang w:eastAsia="zh-HK"/>
        </w:rPr>
        <w:t>部份</w:t>
      </w:r>
      <w:r w:rsidR="006C6A00" w:rsidRPr="00592FBD">
        <w:rPr>
          <w:rFonts w:ascii="Times New Roman" w:eastAsiaTheme="majorEastAsia" w:hAnsi="Times New Roman" w:cs="Times New Roman"/>
          <w:b/>
        </w:rPr>
        <w:t>公立醫院病床使用率</w:t>
      </w:r>
      <w:r w:rsidR="00207EFD" w:rsidRPr="00592FBD">
        <w:rPr>
          <w:rFonts w:ascii="Times New Roman" w:eastAsiaTheme="majorEastAsia" w:hAnsi="Times New Roman" w:cs="Times New Roman"/>
          <w:b/>
        </w:rPr>
        <w:t>已</w:t>
      </w:r>
      <w:r w:rsidR="006C6A00" w:rsidRPr="00592FBD">
        <w:rPr>
          <w:rFonts w:ascii="Times New Roman" w:eastAsiaTheme="majorEastAsia" w:hAnsi="Times New Roman" w:cs="Times New Roman"/>
          <w:b/>
        </w:rPr>
        <w:t>超出世界衛生組織建議之</w:t>
      </w:r>
      <w:r w:rsidR="006C6A00" w:rsidRPr="00592FBD">
        <w:rPr>
          <w:rFonts w:ascii="Times New Roman" w:eastAsiaTheme="majorEastAsia" w:hAnsi="Times New Roman" w:cs="Times New Roman"/>
          <w:b/>
        </w:rPr>
        <w:t>85%</w:t>
      </w:r>
      <w:r w:rsidR="006C6A00" w:rsidRPr="00592FBD">
        <w:rPr>
          <w:rFonts w:ascii="Times New Roman" w:eastAsiaTheme="majorEastAsia" w:hAnsi="Times New Roman" w:cs="Times New Roman"/>
          <w:b/>
        </w:rPr>
        <w:t>安全水平</w:t>
      </w:r>
      <w:r w:rsidR="006C6A00" w:rsidRPr="00592FBD">
        <w:rPr>
          <w:rFonts w:ascii="Times New Roman" w:eastAsiaTheme="majorEastAsia" w:hAnsi="Times New Roman" w:cs="Times New Roman"/>
        </w:rPr>
        <w:t>，故病床不足情況在服務高峰期（如流感爆發期）導致輪候整整三天才能入院的荒謬情況。</w:t>
      </w:r>
    </w:p>
    <w:p w:rsidR="00D21BCF" w:rsidRPr="00592FBD" w:rsidRDefault="00D21BCF" w:rsidP="00E321FE">
      <w:pPr>
        <w:jc w:val="both"/>
        <w:rPr>
          <w:rFonts w:ascii="Times New Roman" w:eastAsiaTheme="majorEastAsia" w:hAnsi="Times New Roman" w:cs="Times New Roman"/>
        </w:rPr>
      </w:pPr>
    </w:p>
    <w:p w:rsidR="003D5112" w:rsidRPr="00592FBD" w:rsidRDefault="003D5112" w:rsidP="003D5112">
      <w:pPr>
        <w:jc w:val="center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b/>
          <w:szCs w:val="24"/>
        </w:rPr>
        <w:lastRenderedPageBreak/>
        <w:t>2015</w:t>
      </w:r>
      <w:r w:rsidRPr="00592FBD">
        <w:rPr>
          <w:rFonts w:ascii="Times New Roman" w:eastAsiaTheme="majorEastAsia" w:hAnsi="Times New Roman" w:cs="Times New Roman"/>
          <w:b/>
          <w:szCs w:val="24"/>
        </w:rPr>
        <w:t>年部份公立醫院</w:t>
      </w:r>
      <w:proofErr w:type="gramStart"/>
      <w:r w:rsidRPr="00592FBD">
        <w:rPr>
          <w:rFonts w:ascii="Times New Roman" w:eastAsiaTheme="majorEastAsia" w:hAnsi="Times New Roman" w:cs="Times New Roman"/>
          <w:b/>
          <w:szCs w:val="24"/>
        </w:rPr>
        <w:t>病床住用率</w:t>
      </w:r>
      <w:proofErr w:type="gramEnd"/>
      <w:r w:rsidR="00D52445" w:rsidRPr="00592FBD">
        <w:rPr>
          <w:rStyle w:val="af"/>
          <w:rFonts w:ascii="Times New Roman" w:eastAsiaTheme="majorEastAsia" w:hAnsi="Times New Roman" w:cs="Times New Roman"/>
          <w:b/>
          <w:szCs w:val="24"/>
        </w:rPr>
        <w:footnoteReference w:id="11"/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3260"/>
      </w:tblGrid>
      <w:tr w:rsidR="003D5112" w:rsidRPr="00592FBD">
        <w:trPr>
          <w:jc w:val="center"/>
        </w:trPr>
        <w:tc>
          <w:tcPr>
            <w:tcW w:w="2547" w:type="dxa"/>
            <w:shd w:val="clear" w:color="auto" w:fill="D9D9D9" w:themeFill="background1" w:themeFillShade="D9"/>
          </w:tcPr>
          <w:p w:rsidR="003D5112" w:rsidRPr="00592FBD" w:rsidRDefault="003D5112" w:rsidP="003D5112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3D5112" w:rsidRPr="00592FBD" w:rsidRDefault="003D5112" w:rsidP="003D5112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</w:rPr>
              <w:t>全年病床住用率</w:t>
            </w:r>
          </w:p>
          <w:p w:rsidR="003D5112" w:rsidRPr="00592FBD" w:rsidRDefault="003D5112" w:rsidP="003D5112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</w:rPr>
              <w:t>(</w:t>
            </w:r>
            <w:r w:rsidRPr="00592FBD">
              <w:rPr>
                <w:rFonts w:ascii="Times New Roman" w:eastAsiaTheme="majorEastAsia" w:hAnsi="Times New Roman" w:cs="Times New Roman"/>
                <w:b/>
                <w:szCs w:val="24"/>
              </w:rPr>
              <w:t>世衛建議安全水平為</w:t>
            </w:r>
            <w:r w:rsidRPr="00592FBD">
              <w:rPr>
                <w:rFonts w:ascii="Times New Roman" w:eastAsiaTheme="majorEastAsia" w:hAnsi="Times New Roman" w:cs="Times New Roman"/>
                <w:b/>
                <w:szCs w:val="24"/>
              </w:rPr>
              <w:t>85%)</w:t>
            </w:r>
          </w:p>
        </w:tc>
      </w:tr>
      <w:tr w:rsidR="003D5112" w:rsidRPr="00592FBD">
        <w:trPr>
          <w:jc w:val="center"/>
        </w:trPr>
        <w:tc>
          <w:tcPr>
            <w:tcW w:w="2547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瑪嘉烈醫院</w:t>
            </w:r>
          </w:p>
        </w:tc>
        <w:tc>
          <w:tcPr>
            <w:tcW w:w="3260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</w:rPr>
              <w:t>97.1%</w:t>
            </w:r>
          </w:p>
        </w:tc>
      </w:tr>
      <w:tr w:rsidR="003D5112" w:rsidRPr="00592FBD">
        <w:trPr>
          <w:jc w:val="center"/>
        </w:trPr>
        <w:tc>
          <w:tcPr>
            <w:tcW w:w="2547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北區醫院</w:t>
            </w:r>
          </w:p>
        </w:tc>
        <w:tc>
          <w:tcPr>
            <w:tcW w:w="3260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</w:rPr>
              <w:t>96.9%</w:t>
            </w:r>
          </w:p>
        </w:tc>
      </w:tr>
      <w:tr w:rsidR="003D5112" w:rsidRPr="00592FBD">
        <w:trPr>
          <w:jc w:val="center"/>
        </w:trPr>
        <w:tc>
          <w:tcPr>
            <w:tcW w:w="2547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博愛醫院</w:t>
            </w:r>
          </w:p>
        </w:tc>
        <w:tc>
          <w:tcPr>
            <w:tcW w:w="3260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</w:rPr>
              <w:t>94.2%</w:t>
            </w:r>
          </w:p>
        </w:tc>
      </w:tr>
      <w:tr w:rsidR="003D5112" w:rsidRPr="00592FBD">
        <w:trPr>
          <w:jc w:val="center"/>
        </w:trPr>
        <w:tc>
          <w:tcPr>
            <w:tcW w:w="2547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伊利沙伯醫院</w:t>
            </w:r>
          </w:p>
        </w:tc>
        <w:tc>
          <w:tcPr>
            <w:tcW w:w="3260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</w:rPr>
              <w:t>92.3%</w:t>
            </w:r>
          </w:p>
        </w:tc>
      </w:tr>
      <w:tr w:rsidR="003D5112" w:rsidRPr="00592FBD">
        <w:trPr>
          <w:jc w:val="center"/>
        </w:trPr>
        <w:tc>
          <w:tcPr>
            <w:tcW w:w="2547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屯門醫院</w:t>
            </w:r>
          </w:p>
        </w:tc>
        <w:tc>
          <w:tcPr>
            <w:tcW w:w="3260" w:type="dxa"/>
          </w:tcPr>
          <w:p w:rsidR="003D5112" w:rsidRPr="00592FBD" w:rsidRDefault="003D5112" w:rsidP="009B6DFA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</w:rPr>
              <w:t>98%</w:t>
            </w:r>
          </w:p>
        </w:tc>
      </w:tr>
    </w:tbl>
    <w:p w:rsidR="003D5112" w:rsidRPr="00592FBD" w:rsidRDefault="003D5112">
      <w:pPr>
        <w:rPr>
          <w:rFonts w:ascii="Times New Roman" w:eastAsiaTheme="majorEastAsia" w:hAnsi="Times New Roman" w:cs="Times New Roman"/>
        </w:rPr>
      </w:pPr>
    </w:p>
    <w:p w:rsidR="002B202B" w:rsidRPr="00592FBD" w:rsidRDefault="00D21BCF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在軟件方</w:t>
      </w:r>
      <w:r w:rsidR="0083289F" w:rsidRPr="00592FBD">
        <w:rPr>
          <w:rFonts w:ascii="Times New Roman" w:eastAsiaTheme="majorEastAsia" w:hAnsi="Times New Roman" w:cs="Times New Roman"/>
        </w:rPr>
        <w:t>面，本地</w:t>
      </w:r>
      <w:r w:rsidR="00C02F40" w:rsidRPr="00592FBD">
        <w:rPr>
          <w:rFonts w:ascii="Times New Roman" w:eastAsiaTheme="majorEastAsia" w:hAnsi="Times New Roman" w:cs="Times New Roman"/>
        </w:rPr>
        <w:t>醫生對人口比例為</w:t>
      </w:r>
      <w:r w:rsidR="00C02F40" w:rsidRPr="00592FBD">
        <w:rPr>
          <w:rFonts w:ascii="Times New Roman" w:eastAsiaTheme="majorEastAsia" w:hAnsi="Times New Roman" w:cs="Times New Roman"/>
        </w:rPr>
        <w:t>1:534</w:t>
      </w:r>
      <w:r w:rsidR="00C02F40" w:rsidRPr="00592FBD">
        <w:rPr>
          <w:rFonts w:ascii="Times New Roman" w:eastAsiaTheme="majorEastAsia" w:hAnsi="Times New Roman" w:cs="Times New Roman"/>
        </w:rPr>
        <w:t>，即本港每一名持牌醫生對應</w:t>
      </w:r>
      <w:r w:rsidR="00C02F40" w:rsidRPr="00592FBD">
        <w:rPr>
          <w:rFonts w:ascii="Times New Roman" w:eastAsiaTheme="majorEastAsia" w:hAnsi="Times New Roman" w:cs="Times New Roman"/>
        </w:rPr>
        <w:t>534</w:t>
      </w:r>
      <w:r w:rsidR="00C02F40" w:rsidRPr="00592FBD">
        <w:rPr>
          <w:rFonts w:ascii="Times New Roman" w:eastAsiaTheme="majorEastAsia" w:hAnsi="Times New Roman" w:cs="Times New Roman"/>
        </w:rPr>
        <w:t>位香港居民</w:t>
      </w:r>
      <w:r w:rsidR="00232989" w:rsidRPr="00592FBD">
        <w:rPr>
          <w:rFonts w:ascii="Times New Roman" w:eastAsiaTheme="majorEastAsia" w:hAnsi="Times New Roman" w:cs="Times New Roman"/>
        </w:rPr>
        <w:t>，醫生人手（按比例）</w:t>
      </w:r>
      <w:r w:rsidR="005C2AF0" w:rsidRPr="00592FBD">
        <w:rPr>
          <w:rFonts w:ascii="Times New Roman" w:eastAsiaTheme="majorEastAsia" w:hAnsi="Times New Roman" w:cs="Times New Roman"/>
          <w:lang w:eastAsia="zh-HK"/>
        </w:rPr>
        <w:t>較</w:t>
      </w:r>
      <w:r w:rsidR="00232989" w:rsidRPr="00592FBD">
        <w:rPr>
          <w:rFonts w:ascii="Times New Roman" w:eastAsiaTheme="majorEastAsia" w:hAnsi="Times New Roman" w:cs="Times New Roman"/>
        </w:rPr>
        <w:t>相</w:t>
      </w:r>
      <w:r w:rsidR="00C02F40" w:rsidRPr="00592FBD">
        <w:rPr>
          <w:rFonts w:ascii="Times New Roman" w:eastAsiaTheme="majorEastAsia" w:hAnsi="Times New Roman" w:cs="Times New Roman"/>
        </w:rPr>
        <w:t>近地區</w:t>
      </w:r>
      <w:r w:rsidR="00232989" w:rsidRPr="00592FBD">
        <w:rPr>
          <w:rFonts w:ascii="Times New Roman" w:eastAsiaTheme="majorEastAsia" w:hAnsi="Times New Roman" w:cs="Times New Roman"/>
        </w:rPr>
        <w:t>如日本，南韓，新加坡少，</w:t>
      </w:r>
      <w:r w:rsidR="00C02F40" w:rsidRPr="00592FBD">
        <w:rPr>
          <w:rFonts w:ascii="Times New Roman" w:eastAsiaTheme="majorEastAsia" w:hAnsi="Times New Roman" w:cs="Times New Roman"/>
        </w:rPr>
        <w:t>只略高於台灣。可見整體醫生人手緊張</w:t>
      </w:r>
      <w:r w:rsidR="00C02F40" w:rsidRPr="00592FBD">
        <w:rPr>
          <w:rStyle w:val="af"/>
          <w:rFonts w:ascii="Times New Roman" w:eastAsiaTheme="majorEastAsia" w:hAnsi="Times New Roman" w:cs="Times New Roman"/>
        </w:rPr>
        <w:footnoteReference w:id="12"/>
      </w:r>
      <w:r w:rsidR="00C02F40" w:rsidRPr="00592FBD">
        <w:rPr>
          <w:rFonts w:ascii="Times New Roman" w:eastAsiaTheme="majorEastAsia" w:hAnsi="Times New Roman" w:cs="Times New Roman"/>
        </w:rPr>
        <w:t>。此外，在全港</w:t>
      </w:r>
      <w:r w:rsidR="00C02F40" w:rsidRPr="00592FBD">
        <w:rPr>
          <w:rFonts w:ascii="Times New Roman" w:eastAsiaTheme="majorEastAsia" w:hAnsi="Times New Roman" w:cs="Times New Roman"/>
        </w:rPr>
        <w:t>13,726</w:t>
      </w:r>
      <w:r w:rsidR="005C2AF0" w:rsidRPr="00592FBD">
        <w:rPr>
          <w:rFonts w:ascii="Times New Roman" w:eastAsiaTheme="majorEastAsia" w:hAnsi="Times New Roman" w:cs="Times New Roman"/>
        </w:rPr>
        <w:t>名醫生中，當中</w:t>
      </w:r>
      <w:r w:rsidR="00C02F40" w:rsidRPr="00592FBD">
        <w:rPr>
          <w:rFonts w:ascii="Times New Roman" w:eastAsiaTheme="majorEastAsia" w:hAnsi="Times New Roman" w:cs="Times New Roman"/>
        </w:rPr>
        <w:t>只有四成多</w:t>
      </w:r>
      <w:r w:rsidR="00C02F40" w:rsidRPr="00592FBD">
        <w:rPr>
          <w:rFonts w:ascii="Times New Roman" w:eastAsiaTheme="majorEastAsia" w:hAnsi="Times New Roman" w:cs="Times New Roman"/>
        </w:rPr>
        <w:t>(</w:t>
      </w:r>
      <w:r w:rsidR="00C02F40" w:rsidRPr="00592FBD">
        <w:rPr>
          <w:rFonts w:ascii="Times New Roman" w:eastAsiaTheme="majorEastAsia" w:hAnsi="Times New Roman" w:cs="Times New Roman"/>
        </w:rPr>
        <w:t>即</w:t>
      </w:r>
      <w:r w:rsidR="002B202B" w:rsidRPr="00592FBD">
        <w:rPr>
          <w:rFonts w:ascii="Times New Roman" w:eastAsiaTheme="majorEastAsia" w:hAnsi="Times New Roman" w:cs="Times New Roman"/>
        </w:rPr>
        <w:t>5,736</w:t>
      </w:r>
      <w:r w:rsidR="00C02F40" w:rsidRPr="00592FBD">
        <w:rPr>
          <w:rFonts w:ascii="Times New Roman" w:eastAsiaTheme="majorEastAsia" w:hAnsi="Times New Roman" w:cs="Times New Roman"/>
        </w:rPr>
        <w:t>多名</w:t>
      </w:r>
      <w:r w:rsidR="00C02F40" w:rsidRPr="00592FBD">
        <w:rPr>
          <w:rFonts w:ascii="Times New Roman" w:eastAsiaTheme="majorEastAsia" w:hAnsi="Times New Roman" w:cs="Times New Roman"/>
        </w:rPr>
        <w:t>)</w:t>
      </w:r>
      <w:r w:rsidR="00C02F40" w:rsidRPr="00592FBD">
        <w:rPr>
          <w:rFonts w:ascii="Times New Roman" w:eastAsiaTheme="majorEastAsia" w:hAnsi="Times New Roman" w:cs="Times New Roman"/>
        </w:rPr>
        <w:t>於公立醫院任職，這些公營醫生卻要照顧全港近</w:t>
      </w:r>
      <w:r w:rsidR="00C02F40" w:rsidRPr="00592FBD">
        <w:rPr>
          <w:rFonts w:ascii="Times New Roman" w:eastAsiaTheme="majorEastAsia" w:hAnsi="Times New Roman" w:cs="Times New Roman"/>
        </w:rPr>
        <w:t>9</w:t>
      </w:r>
      <w:r w:rsidR="00C02F40" w:rsidRPr="00592FBD">
        <w:rPr>
          <w:rFonts w:ascii="Times New Roman" w:eastAsiaTheme="majorEastAsia" w:hAnsi="Times New Roman" w:cs="Times New Roman"/>
        </w:rPr>
        <w:t>成的住院病人</w:t>
      </w:r>
      <w:r w:rsidR="002B202B" w:rsidRPr="00592FBD">
        <w:rPr>
          <w:rFonts w:ascii="Times New Roman" w:eastAsiaTheme="majorEastAsia" w:hAnsi="Times New Roman" w:cs="Times New Roman"/>
        </w:rPr>
        <w:t>，由此可見公營醫生負荷之重。</w:t>
      </w:r>
    </w:p>
    <w:p w:rsidR="002B202B" w:rsidRPr="00592FBD" w:rsidRDefault="002B202B">
      <w:pPr>
        <w:rPr>
          <w:rFonts w:ascii="Times New Roman" w:eastAsiaTheme="majorEastAsia" w:hAnsi="Times New Roman" w:cs="Times New Roman"/>
        </w:rPr>
      </w:pPr>
    </w:p>
    <w:p w:rsidR="00D36604" w:rsidRPr="00592FBD" w:rsidRDefault="002B202B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="002F7B3B" w:rsidRPr="00592FBD">
        <w:rPr>
          <w:rFonts w:ascii="Times New Roman" w:eastAsiaTheme="majorEastAsia" w:hAnsi="Times New Roman" w:cs="Times New Roman"/>
        </w:rPr>
        <w:t>根據醫院管理局</w:t>
      </w:r>
      <w:r w:rsidRPr="00592FBD">
        <w:rPr>
          <w:rFonts w:ascii="Times New Roman" w:eastAsiaTheme="majorEastAsia" w:hAnsi="Times New Roman" w:cs="Times New Roman"/>
        </w:rPr>
        <w:t>人手推算</w:t>
      </w:r>
      <w:r w:rsidR="00C14A75" w:rsidRPr="00592FBD">
        <w:rPr>
          <w:rFonts w:ascii="Times New Roman" w:eastAsiaTheme="majorEastAsia" w:hAnsi="Times New Roman" w:cs="Times New Roman"/>
        </w:rPr>
        <w:t>，</w:t>
      </w:r>
      <w:r w:rsidR="00C14A75" w:rsidRPr="00592FBD">
        <w:rPr>
          <w:rFonts w:ascii="Times New Roman" w:eastAsiaTheme="majorEastAsia" w:hAnsi="Times New Roman" w:cs="Times New Roman"/>
        </w:rPr>
        <w:t>2016</w:t>
      </w:r>
      <w:r w:rsidR="00C14A75" w:rsidRPr="00592FBD">
        <w:rPr>
          <w:rFonts w:ascii="Times New Roman" w:eastAsiaTheme="majorEastAsia" w:hAnsi="Times New Roman" w:cs="Times New Roman"/>
        </w:rPr>
        <w:t>年本港醫生及護士人手不足達</w:t>
      </w:r>
      <w:r w:rsidR="00C14A75" w:rsidRPr="00592FBD">
        <w:rPr>
          <w:rFonts w:ascii="Times New Roman" w:eastAsiaTheme="majorEastAsia" w:hAnsi="Times New Roman" w:cs="Times New Roman"/>
        </w:rPr>
        <w:t>574</w:t>
      </w:r>
      <w:r w:rsidR="00C14A75" w:rsidRPr="00592FBD">
        <w:rPr>
          <w:rFonts w:ascii="Times New Roman" w:eastAsiaTheme="majorEastAsia" w:hAnsi="Times New Roman" w:cs="Times New Roman"/>
        </w:rPr>
        <w:t>位醫生及</w:t>
      </w:r>
      <w:r w:rsidR="00C14A75" w:rsidRPr="00592FBD">
        <w:rPr>
          <w:rFonts w:ascii="Times New Roman" w:eastAsiaTheme="majorEastAsia" w:hAnsi="Times New Roman" w:cs="Times New Roman"/>
        </w:rPr>
        <w:t>928</w:t>
      </w:r>
      <w:r w:rsidR="00C14A75" w:rsidRPr="00592FBD">
        <w:rPr>
          <w:rFonts w:ascii="Times New Roman" w:eastAsiaTheme="majorEastAsia" w:hAnsi="Times New Roman" w:cs="Times New Roman"/>
        </w:rPr>
        <w:t>位護士</w:t>
      </w:r>
      <w:r w:rsidR="005D4EF6" w:rsidRPr="00592FBD">
        <w:rPr>
          <w:rFonts w:ascii="Times New Roman" w:eastAsiaTheme="majorEastAsia" w:hAnsi="Times New Roman" w:cs="Times New Roman"/>
        </w:rPr>
        <w:t>。雖然當局近年</w:t>
      </w:r>
      <w:r w:rsidR="005D4EF6" w:rsidRPr="00592FBD">
        <w:rPr>
          <w:rFonts w:ascii="Times New Roman" w:eastAsiaTheme="majorEastAsia" w:hAnsi="Times New Roman" w:cs="Times New Roman"/>
        </w:rPr>
        <w:t>(2012/13</w:t>
      </w:r>
      <w:r w:rsidR="005D4EF6" w:rsidRPr="00592FBD">
        <w:rPr>
          <w:rFonts w:ascii="Times New Roman" w:eastAsiaTheme="majorEastAsia" w:hAnsi="Times New Roman" w:cs="Times New Roman"/>
        </w:rPr>
        <w:t>年起</w:t>
      </w:r>
      <w:r w:rsidR="005D4EF6" w:rsidRPr="00592FBD">
        <w:rPr>
          <w:rFonts w:ascii="Times New Roman" w:eastAsiaTheme="majorEastAsia" w:hAnsi="Times New Roman" w:cs="Times New Roman"/>
        </w:rPr>
        <w:t>)</w:t>
      </w:r>
      <w:r w:rsidR="005D4EF6" w:rsidRPr="00592FBD">
        <w:rPr>
          <w:rFonts w:ascii="Times New Roman" w:eastAsiaTheme="majorEastAsia" w:hAnsi="Times New Roman" w:cs="Times New Roman"/>
        </w:rPr>
        <w:t>增加培訓本地醫生人手等等措施，但由於醫生培訓需時及人口持續老化等因素，據醫院管理局的推算，未來數年醫生人手將繼續供不應求。</w:t>
      </w:r>
    </w:p>
    <w:p w:rsidR="002B202B" w:rsidRPr="00592FBD" w:rsidRDefault="002B202B">
      <w:pPr>
        <w:rPr>
          <w:rFonts w:ascii="Times New Roman" w:eastAsiaTheme="majorEastAsia" w:hAnsi="Times New Roman" w:cs="Times New Roman"/>
        </w:rPr>
      </w:pPr>
    </w:p>
    <w:p w:rsidR="002B202B" w:rsidRPr="00592FBD" w:rsidRDefault="002B202B" w:rsidP="002B202B">
      <w:pPr>
        <w:jc w:val="center"/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>醫院管理局推算人手需要及實際人手</w:t>
      </w:r>
      <w:r w:rsidR="00D52445" w:rsidRPr="00592FBD">
        <w:rPr>
          <w:rStyle w:val="af"/>
          <w:rFonts w:ascii="Times New Roman" w:eastAsiaTheme="majorEastAsia" w:hAnsi="Times New Roman" w:cs="Times New Roman"/>
          <w:b/>
        </w:rPr>
        <w:footnoteReference w:id="13"/>
      </w: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1684"/>
        <w:gridCol w:w="1772"/>
        <w:gridCol w:w="1772"/>
        <w:gridCol w:w="1684"/>
        <w:gridCol w:w="1684"/>
        <w:gridCol w:w="1684"/>
      </w:tblGrid>
      <w:tr w:rsidR="002B202B" w:rsidRPr="00592FBD">
        <w:tc>
          <w:tcPr>
            <w:tcW w:w="1684" w:type="dxa"/>
            <w:shd w:val="clear" w:color="auto" w:fill="D9D9D9" w:themeFill="background1" w:themeFillShade="D9"/>
          </w:tcPr>
          <w:p w:rsidR="002B202B" w:rsidRPr="00592FBD" w:rsidRDefault="002B202B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772" w:type="dxa"/>
            <w:shd w:val="clear" w:color="auto" w:fill="D9D9D9" w:themeFill="background1" w:themeFillShade="D9"/>
          </w:tcPr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2016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年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實際人手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2016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年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所需人手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2016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年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人手不足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2B202B" w:rsidRPr="00592FBD" w:rsidRDefault="005D4EF6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2021</w:t>
            </w:r>
            <w:r w:rsidR="002B202B" w:rsidRPr="00592FBD">
              <w:rPr>
                <w:rFonts w:ascii="Times New Roman" w:eastAsiaTheme="majorEastAsia" w:hAnsi="Times New Roman" w:cs="Times New Roman"/>
                <w:b/>
              </w:rPr>
              <w:t>年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所需人手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2026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年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所需人手</w:t>
            </w:r>
          </w:p>
          <w:p w:rsidR="002B202B" w:rsidRPr="00592FBD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</w:p>
        </w:tc>
      </w:tr>
      <w:tr w:rsidR="002B202B" w:rsidRPr="00313A57">
        <w:tc>
          <w:tcPr>
            <w:tcW w:w="1684" w:type="dxa"/>
          </w:tcPr>
          <w:p w:rsidR="002B202B" w:rsidRPr="00313A57" w:rsidRDefault="002B202B" w:rsidP="00313A57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醫生</w:t>
            </w:r>
          </w:p>
        </w:tc>
        <w:tc>
          <w:tcPr>
            <w:tcW w:w="1772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5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736</w:t>
            </w:r>
          </w:p>
        </w:tc>
        <w:tc>
          <w:tcPr>
            <w:tcW w:w="1772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6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310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574</w:t>
            </w:r>
          </w:p>
        </w:tc>
        <w:tc>
          <w:tcPr>
            <w:tcW w:w="1684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7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160</w:t>
            </w:r>
          </w:p>
        </w:tc>
        <w:tc>
          <w:tcPr>
            <w:tcW w:w="1684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8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050</w:t>
            </w:r>
          </w:p>
        </w:tc>
      </w:tr>
      <w:tr w:rsidR="002B202B" w:rsidRPr="00313A57">
        <w:tc>
          <w:tcPr>
            <w:tcW w:w="1684" w:type="dxa"/>
          </w:tcPr>
          <w:p w:rsidR="002B202B" w:rsidRPr="00313A57" w:rsidRDefault="002B202B" w:rsidP="00313A57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護士</w:t>
            </w:r>
          </w:p>
        </w:tc>
        <w:tc>
          <w:tcPr>
            <w:tcW w:w="1772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24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072</w:t>
            </w:r>
          </w:p>
        </w:tc>
        <w:tc>
          <w:tcPr>
            <w:tcW w:w="1772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25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000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928</w:t>
            </w:r>
          </w:p>
        </w:tc>
        <w:tc>
          <w:tcPr>
            <w:tcW w:w="1684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28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200</w:t>
            </w:r>
          </w:p>
        </w:tc>
        <w:tc>
          <w:tcPr>
            <w:tcW w:w="1684" w:type="dxa"/>
          </w:tcPr>
          <w:p w:rsidR="002B202B" w:rsidRPr="00313A57" w:rsidRDefault="002B202B" w:rsidP="00EF0404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313A57">
              <w:rPr>
                <w:rFonts w:ascii="Times New Roman" w:eastAsiaTheme="majorEastAsia" w:hAnsi="Times New Roman" w:cs="Times New Roman"/>
                <w:b/>
              </w:rPr>
              <w:t>31</w:t>
            </w:r>
            <w:r w:rsidR="00EF0404" w:rsidRPr="00313A57">
              <w:rPr>
                <w:rFonts w:ascii="Times New Roman" w:eastAsiaTheme="majorEastAsia" w:hAnsi="Times New Roman" w:cs="Times New Roman" w:hint="eastAsia"/>
                <w:b/>
              </w:rPr>
              <w:t>,</w:t>
            </w:r>
            <w:r w:rsidRPr="00313A57">
              <w:rPr>
                <w:rFonts w:ascii="Times New Roman" w:eastAsiaTheme="majorEastAsia" w:hAnsi="Times New Roman" w:cs="Times New Roman"/>
                <w:b/>
              </w:rPr>
              <w:t>700</w:t>
            </w:r>
          </w:p>
        </w:tc>
      </w:tr>
    </w:tbl>
    <w:p w:rsidR="00232D57" w:rsidRPr="00592FBD" w:rsidRDefault="00CB20A9">
      <w:pPr>
        <w:rPr>
          <w:rFonts w:ascii="Times New Roman" w:eastAsiaTheme="majorEastAsia" w:hAnsi="Times New Roman" w:cs="Times New Roman"/>
          <w:lang w:eastAsia="zh-HK"/>
        </w:rPr>
      </w:pPr>
      <w:r w:rsidRPr="00592FBD">
        <w:rPr>
          <w:rFonts w:ascii="Times New Roman" w:eastAsiaTheme="majorEastAsia" w:hAnsi="Times New Roman" w:cs="Times New Roman"/>
          <w:lang w:eastAsia="zh-HK"/>
        </w:rPr>
        <w:tab/>
      </w:r>
    </w:p>
    <w:p w:rsidR="00CB20A9" w:rsidRPr="00592FBD" w:rsidRDefault="00232D57" w:rsidP="00232D57">
      <w:pPr>
        <w:ind w:firstLine="480"/>
        <w:jc w:val="both"/>
        <w:rPr>
          <w:rFonts w:ascii="Times New Roman" w:eastAsiaTheme="majorEastAsia" w:hAnsi="Times New Roman" w:cs="Times New Roman"/>
          <w:szCs w:val="24"/>
        </w:rPr>
      </w:pPr>
      <w:r w:rsidRPr="00592FBD">
        <w:rPr>
          <w:rFonts w:ascii="Times New Roman" w:eastAsiaTheme="majorEastAsia" w:hAnsi="Times New Roman" w:cs="Times New Roman"/>
          <w:b/>
          <w:szCs w:val="24"/>
        </w:rPr>
        <w:t>本港醫療衛生總開支佔本地生產總值約</w:t>
      </w:r>
      <w:r w:rsidRPr="00592FBD">
        <w:rPr>
          <w:rFonts w:ascii="Times New Roman" w:eastAsiaTheme="majorEastAsia" w:hAnsi="Times New Roman" w:cs="Times New Roman"/>
          <w:b/>
          <w:szCs w:val="24"/>
        </w:rPr>
        <w:t>5.4%</w:t>
      </w:r>
      <w:r w:rsidRPr="00592FBD">
        <w:rPr>
          <w:rFonts w:ascii="Times New Roman" w:eastAsiaTheme="majorEastAsia" w:hAnsi="Times New Roman" w:cs="Times New Roman"/>
          <w:b/>
          <w:szCs w:val="24"/>
        </w:rPr>
        <w:t>，遠遠低於聯合國經濟合作暨發展組織</w:t>
      </w:r>
      <w:r w:rsidRPr="00592FBD">
        <w:rPr>
          <w:rFonts w:ascii="Times New Roman" w:eastAsiaTheme="majorEastAsia" w:hAnsi="Times New Roman" w:cs="Times New Roman"/>
          <w:b/>
          <w:szCs w:val="24"/>
        </w:rPr>
        <w:t>(OECD)</w:t>
      </w:r>
      <w:r w:rsidRPr="00592FBD">
        <w:rPr>
          <w:rFonts w:ascii="Times New Roman" w:eastAsiaTheme="majorEastAsia" w:hAnsi="Times New Roman" w:cs="Times New Roman"/>
          <w:b/>
          <w:szCs w:val="24"/>
        </w:rPr>
        <w:t>平均的</w:t>
      </w:r>
      <w:r w:rsidRPr="00592FBD">
        <w:rPr>
          <w:rFonts w:ascii="Times New Roman" w:eastAsiaTheme="majorEastAsia" w:hAnsi="Times New Roman" w:cs="Times New Roman"/>
          <w:b/>
          <w:szCs w:val="24"/>
        </w:rPr>
        <w:t>9.3%</w:t>
      </w:r>
      <w:r w:rsidRPr="00592FBD">
        <w:rPr>
          <w:rFonts w:ascii="Times New Roman" w:eastAsiaTheme="majorEastAsia" w:hAnsi="Times New Roman" w:cs="Times New Roman"/>
          <w:b/>
          <w:szCs w:val="24"/>
        </w:rPr>
        <w:t>；其中公營醫療部份更只佔</w:t>
      </w:r>
      <w:r w:rsidRPr="00592FBD">
        <w:rPr>
          <w:rFonts w:ascii="Times New Roman" w:eastAsiaTheme="majorEastAsia" w:hAnsi="Times New Roman" w:cs="Times New Roman"/>
          <w:b/>
          <w:szCs w:val="24"/>
        </w:rPr>
        <w:t>2.4%</w:t>
      </w:r>
      <w:r w:rsidRPr="00592FBD">
        <w:rPr>
          <w:rFonts w:ascii="Times New Roman" w:eastAsiaTheme="majorEastAsia" w:hAnsi="Times New Roman" w:cs="Times New Roman"/>
          <w:b/>
          <w:szCs w:val="24"/>
        </w:rPr>
        <w:t>，亦低於</w:t>
      </w:r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OECD</w:t>
      </w:r>
      <w:r w:rsidRPr="00592FBD">
        <w:rPr>
          <w:rFonts w:ascii="Times New Roman" w:eastAsiaTheme="majorEastAsia" w:hAnsi="Times New Roman" w:cs="Times New Roman"/>
          <w:b/>
          <w:szCs w:val="24"/>
        </w:rPr>
        <w:t>平均</w:t>
      </w:r>
      <w:r w:rsidRPr="00592FBD">
        <w:rPr>
          <w:rFonts w:ascii="Times New Roman" w:eastAsiaTheme="majorEastAsia" w:hAnsi="Times New Roman" w:cs="Times New Roman"/>
          <w:b/>
          <w:szCs w:val="24"/>
        </w:rPr>
        <w:t>6.6%</w:t>
      </w:r>
      <w:r w:rsidRPr="00592FBD">
        <w:rPr>
          <w:rFonts w:ascii="Times New Roman" w:eastAsiaTheme="majorEastAsia" w:hAnsi="Times New Roman" w:cs="Times New Roman"/>
          <w:b/>
          <w:szCs w:val="24"/>
        </w:rPr>
        <w:t>。</w:t>
      </w:r>
      <w:r w:rsidRPr="00592FBD">
        <w:rPr>
          <w:rFonts w:ascii="Times New Roman" w:eastAsiaTheme="majorEastAsia" w:hAnsi="Times New Roman" w:cs="Times New Roman"/>
          <w:szCs w:val="24"/>
        </w:rPr>
        <w:t>當局在</w:t>
      </w:r>
      <w:r w:rsidRPr="00592FBD">
        <w:rPr>
          <w:rFonts w:ascii="Times New Roman" w:eastAsiaTheme="majorEastAsia" w:hAnsi="Times New Roman" w:cs="Times New Roman"/>
          <w:szCs w:val="24"/>
        </w:rPr>
        <w:t>2016/17</w:t>
      </w:r>
      <w:r w:rsidRPr="00592FBD">
        <w:rPr>
          <w:rFonts w:ascii="Times New Roman" w:eastAsiaTheme="majorEastAsia" w:hAnsi="Times New Roman" w:cs="Times New Roman"/>
          <w:szCs w:val="24"/>
        </w:rPr>
        <w:t>年度預算向醫管局提供的經常撥款</w:t>
      </w:r>
      <w:r w:rsidRPr="00592FBD">
        <w:rPr>
          <w:rFonts w:ascii="Times New Roman" w:eastAsiaTheme="majorEastAsia" w:hAnsi="Times New Roman" w:cs="Times New Roman"/>
          <w:szCs w:val="24"/>
        </w:rPr>
        <w:t>516</w:t>
      </w:r>
      <w:r w:rsidRPr="00592FBD">
        <w:rPr>
          <w:rFonts w:ascii="Times New Roman" w:eastAsiaTheme="majorEastAsia" w:hAnsi="Times New Roman" w:cs="Times New Roman"/>
          <w:szCs w:val="24"/>
        </w:rPr>
        <w:t>億元，較</w:t>
      </w:r>
      <w:r w:rsidRPr="00592FBD">
        <w:rPr>
          <w:rFonts w:ascii="Times New Roman" w:eastAsiaTheme="majorEastAsia" w:hAnsi="Times New Roman" w:cs="Times New Roman"/>
          <w:szCs w:val="24"/>
        </w:rPr>
        <w:t>2015/16</w:t>
      </w:r>
      <w:r w:rsidRPr="00592FBD">
        <w:rPr>
          <w:rFonts w:ascii="Times New Roman" w:eastAsiaTheme="majorEastAsia" w:hAnsi="Times New Roman" w:cs="Times New Roman"/>
          <w:szCs w:val="24"/>
        </w:rPr>
        <w:t>修訂預算增加不足</w:t>
      </w:r>
      <w:r w:rsidRPr="00592FBD">
        <w:rPr>
          <w:rFonts w:ascii="Times New Roman" w:eastAsiaTheme="majorEastAsia" w:hAnsi="Times New Roman" w:cs="Times New Roman"/>
          <w:szCs w:val="24"/>
        </w:rPr>
        <w:t>1</w:t>
      </w:r>
      <w:r w:rsidRPr="00592FBD">
        <w:rPr>
          <w:rFonts w:ascii="Times New Roman" w:eastAsiaTheme="majorEastAsia" w:hAnsi="Times New Roman" w:cs="Times New Roman"/>
          <w:szCs w:val="24"/>
        </w:rPr>
        <w:t>億元，增幅僅</w:t>
      </w:r>
      <w:r w:rsidRPr="00592FBD">
        <w:rPr>
          <w:rFonts w:ascii="Times New Roman" w:eastAsiaTheme="majorEastAsia" w:hAnsi="Times New Roman" w:cs="Times New Roman"/>
          <w:szCs w:val="24"/>
        </w:rPr>
        <w:t>0.1%</w:t>
      </w:r>
      <w:r w:rsidR="00E022D6" w:rsidRPr="00592FBD">
        <w:rPr>
          <w:rStyle w:val="af"/>
          <w:rFonts w:ascii="Times New Roman" w:eastAsiaTheme="majorEastAsia" w:hAnsi="Times New Roman" w:cs="Times New Roman"/>
          <w:szCs w:val="24"/>
        </w:rPr>
        <w:footnoteReference w:id="14"/>
      </w:r>
      <w:r w:rsidRPr="00592FBD">
        <w:rPr>
          <w:rFonts w:ascii="Times New Roman" w:eastAsiaTheme="majorEastAsia" w:hAnsi="Times New Roman" w:cs="Times New Roman"/>
          <w:szCs w:val="24"/>
        </w:rPr>
        <w:t>，其中更較去年削減</w:t>
      </w:r>
      <w:r w:rsidRPr="00592FBD">
        <w:rPr>
          <w:rFonts w:ascii="Times New Roman" w:eastAsiaTheme="majorEastAsia" w:hAnsi="Times New Roman" w:cs="Times New Roman"/>
          <w:szCs w:val="24"/>
        </w:rPr>
        <w:t>0.5%</w:t>
      </w:r>
      <w:r w:rsidRPr="00592FBD">
        <w:rPr>
          <w:rFonts w:ascii="Times New Roman" w:eastAsiaTheme="majorEastAsia" w:hAnsi="Times New Roman" w:cs="Times New Roman"/>
          <w:szCs w:val="24"/>
        </w:rPr>
        <w:t>（即</w:t>
      </w:r>
      <w:r w:rsidRPr="00592FBD">
        <w:rPr>
          <w:rFonts w:ascii="Times New Roman" w:eastAsiaTheme="majorEastAsia" w:hAnsi="Times New Roman" w:cs="Times New Roman"/>
          <w:szCs w:val="24"/>
        </w:rPr>
        <w:t>2.5</w:t>
      </w:r>
      <w:r w:rsidRPr="00592FBD">
        <w:rPr>
          <w:rFonts w:ascii="Times New Roman" w:eastAsiaTheme="majorEastAsia" w:hAnsi="Times New Roman" w:cs="Times New Roman"/>
          <w:szCs w:val="24"/>
        </w:rPr>
        <w:t>億）撥款水平支付恆常醫療服務。公共醫療開支未有因應人口老化、慢性病人口不斷增長、醫療科技引發醫療通脹等等因素相應增加，</w:t>
      </w:r>
      <w:r w:rsidR="00C73426" w:rsidRPr="00592FBD">
        <w:rPr>
          <w:rFonts w:ascii="Times New Roman" w:eastAsiaTheme="majorEastAsia" w:hAnsi="Times New Roman" w:cs="Times New Roman"/>
          <w:szCs w:val="24"/>
        </w:rPr>
        <w:t>2016/17</w:t>
      </w:r>
      <w:r w:rsidR="00C73426" w:rsidRPr="00592FBD">
        <w:rPr>
          <w:rFonts w:ascii="Times New Roman" w:eastAsiaTheme="majorEastAsia" w:hAnsi="Times New Roman" w:cs="Times New Roman"/>
          <w:szCs w:val="24"/>
        </w:rPr>
        <w:t>年度</w:t>
      </w:r>
      <w:r w:rsidRPr="00592FBD">
        <w:rPr>
          <w:rFonts w:ascii="Times New Roman" w:eastAsiaTheme="majorEastAsia" w:hAnsi="Times New Roman" w:cs="Times New Roman"/>
          <w:szCs w:val="24"/>
        </w:rPr>
        <w:t>更在公共醫療的緊縮及節約政策下削資兩億多元，令基層長者的醫療安全網受當其害。</w:t>
      </w:r>
    </w:p>
    <w:p w:rsidR="00676E6D" w:rsidRPr="00592FBD" w:rsidRDefault="00676E6D" w:rsidP="00676E6D">
      <w:pPr>
        <w:jc w:val="both"/>
        <w:rPr>
          <w:rFonts w:ascii="Times New Roman" w:eastAsiaTheme="majorEastAsia" w:hAnsi="Times New Roman" w:cs="Times New Roman"/>
          <w:szCs w:val="24"/>
        </w:rPr>
      </w:pPr>
    </w:p>
    <w:p w:rsidR="00676E6D" w:rsidRPr="00EF0404" w:rsidRDefault="00676E6D" w:rsidP="00676E6D">
      <w:pPr>
        <w:jc w:val="both"/>
        <w:rPr>
          <w:rFonts w:ascii="Times New Roman" w:eastAsiaTheme="majorEastAsia" w:hAnsi="Times New Roman" w:cs="Times New Roman"/>
          <w:b/>
          <w:szCs w:val="24"/>
          <w:lang w:eastAsia="zh-HK"/>
        </w:rPr>
      </w:pPr>
      <w:r w:rsidRPr="00EF0404">
        <w:rPr>
          <w:rFonts w:ascii="Times New Roman" w:eastAsiaTheme="majorEastAsia" w:hAnsi="Times New Roman" w:cs="Times New Roman"/>
          <w:b/>
          <w:szCs w:val="24"/>
        </w:rPr>
        <w:t xml:space="preserve">1.3 </w:t>
      </w:r>
      <w:r w:rsidRPr="00EF0404">
        <w:rPr>
          <w:rFonts w:ascii="Times New Roman" w:eastAsiaTheme="majorEastAsia" w:hAnsi="Times New Roman" w:cs="Times New Roman"/>
          <w:b/>
          <w:szCs w:val="24"/>
          <w:lang w:eastAsia="zh-HK"/>
        </w:rPr>
        <w:t>基層醫療發展緩慢</w:t>
      </w:r>
    </w:p>
    <w:p w:rsidR="00676E6D" w:rsidRPr="00592FBD" w:rsidRDefault="00676E6D" w:rsidP="00676E6D">
      <w:pPr>
        <w:jc w:val="both"/>
        <w:rPr>
          <w:rFonts w:ascii="Times New Roman" w:eastAsiaTheme="majorEastAsia" w:hAnsi="Times New Roman" w:cs="Times New Roman"/>
          <w:szCs w:val="24"/>
        </w:rPr>
      </w:pPr>
    </w:p>
    <w:p w:rsidR="00676E6D" w:rsidRPr="00592FBD" w:rsidRDefault="00676E6D" w:rsidP="00676E6D">
      <w:pPr>
        <w:jc w:val="both"/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</w:rPr>
        <w:tab/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世界衛生組織早於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1978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年基層健康服務國際會議，奠定基層醫療是達致「全民健康」的關鍵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。面對人口急</w:t>
      </w:r>
      <w:r w:rsidR="005B04C9" w:rsidRPr="00592FBD">
        <w:rPr>
          <w:rFonts w:ascii="Times New Roman" w:eastAsiaTheme="majorEastAsia" w:hAnsi="Times New Roman" w:cs="Times New Roman"/>
          <w:szCs w:val="24"/>
        </w:rPr>
        <w:t>速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老化的挑</w:t>
      </w:r>
      <w:r w:rsidR="005B04C9" w:rsidRPr="00592FBD">
        <w:rPr>
          <w:rFonts w:ascii="Times New Roman" w:eastAsiaTheme="majorEastAsia" w:hAnsi="Times New Roman" w:cs="Times New Roman"/>
          <w:szCs w:val="24"/>
        </w:rPr>
        <w:t>戰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除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針對疾病治</w:t>
      </w:r>
      <w:r w:rsidR="005B04C9" w:rsidRPr="00592FBD">
        <w:rPr>
          <w:rFonts w:ascii="Times New Roman" w:eastAsiaTheme="majorEastAsia" w:hAnsi="Times New Roman" w:cs="Times New Roman"/>
          <w:szCs w:val="24"/>
        </w:rPr>
        <w:t>療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的第二，第三層醫療外，基</w:t>
      </w:r>
      <w:r w:rsidR="005B04C9" w:rsidRPr="00592FBD">
        <w:rPr>
          <w:rFonts w:ascii="Times New Roman" w:eastAsiaTheme="majorEastAsia" w:hAnsi="Times New Roman" w:cs="Times New Roman"/>
          <w:szCs w:val="24"/>
        </w:rPr>
        <w:t>層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醫</w:t>
      </w:r>
      <w:r w:rsidR="005B04C9" w:rsidRPr="00592FBD">
        <w:rPr>
          <w:rFonts w:ascii="Times New Roman" w:eastAsiaTheme="majorEastAsia" w:hAnsi="Times New Roman" w:cs="Times New Roman"/>
          <w:szCs w:val="24"/>
        </w:rPr>
        <w:t>療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以促進健康及預防疾病</w:t>
      </w:r>
      <w:r w:rsidR="005C2AF0" w:rsidRPr="00592FBD">
        <w:rPr>
          <w:rFonts w:ascii="Times New Roman" w:eastAsiaTheme="majorEastAsia" w:hAnsi="Times New Roman" w:cs="Times New Roman"/>
          <w:szCs w:val="24"/>
          <w:lang w:eastAsia="zh-HK"/>
        </w:rPr>
        <w:t>推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動人口健康</w:t>
      </w:r>
      <w:r w:rsidR="005B04C9" w:rsidRPr="00592FBD">
        <w:rPr>
          <w:rFonts w:ascii="Times New Roman" w:eastAsiaTheme="majorEastAsia" w:hAnsi="Times New Roman" w:cs="Times New Roman"/>
          <w:szCs w:val="24"/>
        </w:rPr>
        <w:t xml:space="preserve"> (Population Health)</w:t>
      </w:r>
      <w:r w:rsidR="005B04C9" w:rsidRPr="00592FBD">
        <w:rPr>
          <w:rFonts w:ascii="Times New Roman" w:eastAsiaTheme="majorEastAsia" w:hAnsi="Times New Roman" w:cs="Times New Roman"/>
          <w:szCs w:val="24"/>
          <w:lang w:eastAsia="zh-HK"/>
        </w:rPr>
        <w:t>，既提高長者生活質素，亦減少第二，第三層醫療開支的沉重負荷。</w:t>
      </w:r>
    </w:p>
    <w:p w:rsidR="005B04C9" w:rsidRPr="00592FBD" w:rsidRDefault="005B04C9" w:rsidP="00676E6D">
      <w:pPr>
        <w:jc w:val="both"/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lastRenderedPageBreak/>
        <w:tab/>
      </w:r>
    </w:p>
    <w:p w:rsidR="00793D23" w:rsidRPr="00592FBD" w:rsidRDefault="005B04C9" w:rsidP="00793D23">
      <w:pPr>
        <w:rPr>
          <w:rFonts w:ascii="Times New Roman" w:hAnsi="Times New Roman" w:cs="Times New Roman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ab/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本港長者基層醫療以醫院管理局的</w:t>
      </w:r>
      <w:r w:rsidR="00793D23" w:rsidRPr="00592FBD">
        <w:rPr>
          <w:rFonts w:ascii="Times New Roman" w:eastAsiaTheme="majorEastAsia" w:hAnsi="Times New Roman" w:cs="Times New Roman"/>
          <w:szCs w:val="24"/>
          <w:lang w:eastAsia="zh-HK"/>
        </w:rPr>
        <w:t>普</w:t>
      </w:r>
      <w:r w:rsidR="00793D23" w:rsidRPr="00592FBD">
        <w:rPr>
          <w:rFonts w:ascii="Times New Roman" w:eastAsiaTheme="majorEastAsia" w:hAnsi="Times New Roman" w:cs="Times New Roman"/>
          <w:szCs w:val="24"/>
        </w:rPr>
        <w:t>通</w:t>
      </w:r>
      <w:r w:rsidR="00793D23" w:rsidRPr="00592FBD">
        <w:rPr>
          <w:rFonts w:ascii="Times New Roman" w:eastAsiaTheme="majorEastAsia" w:hAnsi="Times New Roman" w:cs="Times New Roman"/>
          <w:szCs w:val="24"/>
          <w:lang w:eastAsia="zh-HK"/>
        </w:rPr>
        <w:t>科門診，長者健康中心及長者醫療劵為主，尤其醫療劵著力推動預防性治療，可惜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自</w:t>
      </w:r>
      <w:r w:rsidR="00793D23" w:rsidRPr="00592FBD">
        <w:rPr>
          <w:rFonts w:ascii="Times New Roman" w:eastAsiaTheme="majorEastAsia" w:hAnsi="Times New Roman" w:cs="Times New Roman"/>
          <w:b/>
          <w:szCs w:val="24"/>
        </w:rPr>
        <w:t>1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990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年發表「人人健康展望將來」基層健康服務工作小組報告書，至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2010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年成立基層健康統籌處推動基層健康</w:t>
      </w:r>
      <w:r w:rsidR="005C2AF0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，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發展至今</w:t>
      </w:r>
      <w:r w:rsidR="005C2AF0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已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26</w:t>
      </w:r>
      <w:r w:rsidR="005C2AF0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年，基層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醫療資源投放仍只佔整體醫療開支不足</w:t>
      </w:r>
      <w:r w:rsidR="00793D23"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20%</w:t>
      </w:r>
      <w:r w:rsidR="00793D23" w:rsidRPr="00592FBD">
        <w:rPr>
          <w:rFonts w:ascii="Times New Roman" w:eastAsiaTheme="majorEastAsia" w:hAnsi="Times New Roman" w:cs="Times New Roman"/>
          <w:szCs w:val="24"/>
          <w:lang w:eastAsia="zh-HK"/>
        </w:rPr>
        <w:t xml:space="preserve"> (2015</w:t>
      </w:r>
      <w:r w:rsidR="00793D23" w:rsidRPr="00592FBD">
        <w:rPr>
          <w:rFonts w:ascii="Times New Roman" w:eastAsiaTheme="majorEastAsia" w:hAnsi="Times New Roman" w:cs="Times New Roman"/>
          <w:szCs w:val="24"/>
          <w:lang w:eastAsia="zh-HK"/>
        </w:rPr>
        <w:t>年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政</w:t>
      </w:r>
      <w:r w:rsidR="00016E71" w:rsidRPr="00592FBD">
        <w:rPr>
          <w:rFonts w:ascii="Times New Roman" w:eastAsiaTheme="majorEastAsia" w:hAnsi="Times New Roman" w:cs="Times New Roman"/>
          <w:szCs w:val="24"/>
        </w:rPr>
        <w:t>府</w:t>
      </w:r>
      <w:r w:rsidR="00793D23" w:rsidRPr="00592FBD">
        <w:rPr>
          <w:rFonts w:ascii="Times New Roman" w:eastAsiaTheme="majorEastAsia" w:hAnsi="Times New Roman" w:cs="Times New Roman"/>
          <w:szCs w:val="24"/>
          <w:lang w:eastAsia="zh-HK"/>
        </w:rPr>
        <w:t>醫療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健康開支約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545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億元，扣</w:t>
      </w:r>
      <w:r w:rsidR="00016E71" w:rsidRPr="00592FBD">
        <w:rPr>
          <w:rFonts w:ascii="Times New Roman" w:eastAsiaTheme="majorEastAsia" w:hAnsi="Times New Roman" w:cs="Times New Roman"/>
          <w:szCs w:val="24"/>
        </w:rPr>
        <w:t>除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專科及住院等第二第三層醫</w:t>
      </w:r>
      <w:r w:rsidR="00016E71" w:rsidRPr="00592FBD">
        <w:rPr>
          <w:rFonts w:ascii="Times New Roman" w:eastAsiaTheme="majorEastAsia" w:hAnsi="Times New Roman" w:cs="Times New Roman"/>
          <w:szCs w:val="24"/>
        </w:rPr>
        <w:t>療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開支，基層醫療開支約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105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億元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)</w:t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。</w:t>
      </w:r>
      <w:r w:rsidR="00016E71" w:rsidRPr="00592FBD">
        <w:rPr>
          <w:rStyle w:val="af"/>
          <w:rFonts w:ascii="Times New Roman" w:eastAsiaTheme="majorEastAsia" w:hAnsi="Times New Roman" w:cs="Times New Roman"/>
          <w:szCs w:val="24"/>
          <w:lang w:eastAsia="zh-HK"/>
        </w:rPr>
        <w:footnoteReference w:id="15"/>
      </w:r>
      <w:r w:rsidR="00016E71" w:rsidRPr="00592FBD">
        <w:rPr>
          <w:rFonts w:ascii="Times New Roman" w:eastAsiaTheme="majorEastAsia" w:hAnsi="Times New Roman" w:cs="Times New Roman"/>
          <w:szCs w:val="24"/>
          <w:lang w:eastAsia="zh-HK"/>
        </w:rPr>
        <w:t>可見基層醫療發展緩慢，未有鼓勵「病向淺中醫」。</w:t>
      </w:r>
    </w:p>
    <w:p w:rsidR="00676E6D" w:rsidRPr="00592FBD" w:rsidRDefault="00676E6D" w:rsidP="00676E6D">
      <w:pPr>
        <w:jc w:val="both"/>
        <w:rPr>
          <w:rFonts w:ascii="Times New Roman" w:eastAsiaTheme="majorEastAsia" w:hAnsi="Times New Roman" w:cs="Times New Roman"/>
          <w:szCs w:val="24"/>
        </w:rPr>
      </w:pPr>
    </w:p>
    <w:p w:rsidR="001C33A3" w:rsidRPr="00592FBD" w:rsidRDefault="005C0646">
      <w:pPr>
        <w:rPr>
          <w:rFonts w:ascii="Times New Roman" w:eastAsiaTheme="majorEastAsia" w:hAnsi="Times New Roman" w:cs="Times New Roman"/>
          <w:b/>
          <w:sz w:val="28"/>
        </w:rPr>
      </w:pPr>
      <w:r>
        <w:rPr>
          <w:rFonts w:ascii="Times New Roman" w:eastAsiaTheme="majorEastAsia" w:hAnsi="Times New Roman" w:cs="Times New Roman"/>
          <w:b/>
          <w:sz w:val="28"/>
        </w:rPr>
        <w:t>2</w:t>
      </w:r>
      <w:r>
        <w:rPr>
          <w:rFonts w:ascii="Times New Roman" w:eastAsiaTheme="majorEastAsia" w:hAnsi="Times New Roman" w:cs="Times New Roman" w:hint="eastAsia"/>
          <w:b/>
          <w:sz w:val="28"/>
        </w:rPr>
        <w:t>.</w:t>
      </w:r>
      <w:r w:rsidR="005977A1" w:rsidRPr="00592FBD">
        <w:rPr>
          <w:rFonts w:ascii="Times New Roman" w:eastAsiaTheme="majorEastAsia" w:hAnsi="Times New Roman" w:cs="Times New Roman"/>
          <w:b/>
          <w:sz w:val="28"/>
        </w:rPr>
        <w:t xml:space="preserve">  </w:t>
      </w:r>
      <w:r w:rsidR="005977A1" w:rsidRPr="00592FBD">
        <w:rPr>
          <w:rFonts w:ascii="Times New Roman" w:eastAsiaTheme="majorEastAsia" w:hAnsi="Times New Roman" w:cs="Times New Roman"/>
          <w:b/>
          <w:sz w:val="28"/>
        </w:rPr>
        <w:t>問</w:t>
      </w:r>
      <w:r>
        <w:rPr>
          <w:rFonts w:ascii="Times New Roman" w:eastAsiaTheme="majorEastAsia" w:hAnsi="Times New Roman" w:cs="Times New Roman" w:hint="eastAsia"/>
          <w:b/>
          <w:sz w:val="28"/>
        </w:rPr>
        <w:t>卷</w:t>
      </w:r>
      <w:r w:rsidR="005977A1" w:rsidRPr="00592FBD">
        <w:rPr>
          <w:rFonts w:ascii="Times New Roman" w:eastAsiaTheme="majorEastAsia" w:hAnsi="Times New Roman" w:cs="Times New Roman"/>
          <w:b/>
          <w:sz w:val="28"/>
        </w:rPr>
        <w:t>調查方式</w:t>
      </w:r>
    </w:p>
    <w:p w:rsidR="005977A1" w:rsidRPr="00592FBD" w:rsidRDefault="005977A1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2.1 </w:t>
      </w:r>
      <w:r w:rsidRPr="00592FBD">
        <w:rPr>
          <w:rFonts w:ascii="Times New Roman" w:eastAsiaTheme="majorEastAsia" w:hAnsi="Times New Roman" w:cs="Times New Roman"/>
          <w:b/>
        </w:rPr>
        <w:t>調查目的及範圍</w:t>
      </w:r>
    </w:p>
    <w:p w:rsidR="001C33A3" w:rsidRPr="00592FBD" w:rsidRDefault="001C33A3" w:rsidP="001C33A3">
      <w:pPr>
        <w:ind w:firstLine="480"/>
        <w:rPr>
          <w:rFonts w:ascii="Times New Roman" w:eastAsiaTheme="majorEastAsia" w:hAnsi="Times New Roman" w:cs="Times New Roman"/>
        </w:rPr>
      </w:pPr>
    </w:p>
    <w:p w:rsidR="001C33A3" w:rsidRPr="00592FBD" w:rsidRDefault="001C33A3" w:rsidP="001C33A3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調查及分析基層長者的健康及醫療現況，包括需要及對現時公營及資助服務的意見。以基層醫療現況為切入點提出政策建議，促請政府改善公營及資助基層醫療服務，協助生活在貧窮線以下的長者達至當局提出的「康健頤年」</w:t>
      </w:r>
      <w:r w:rsidR="00D7224A" w:rsidRPr="00592FBD">
        <w:rPr>
          <w:rFonts w:ascii="Times New Roman" w:eastAsiaTheme="majorEastAsia" w:hAnsi="Times New Roman" w:cs="Times New Roman"/>
        </w:rPr>
        <w:t>。</w:t>
      </w:r>
    </w:p>
    <w:p w:rsidR="001C33A3" w:rsidRPr="00592FBD" w:rsidRDefault="001C33A3" w:rsidP="001C33A3">
      <w:pPr>
        <w:rPr>
          <w:rFonts w:ascii="Times New Roman" w:eastAsiaTheme="majorEastAsia" w:hAnsi="Times New Roman" w:cs="Times New Roman"/>
        </w:rPr>
      </w:pPr>
    </w:p>
    <w:p w:rsidR="001C33A3" w:rsidRPr="00592FBD" w:rsidRDefault="001C33A3" w:rsidP="001C33A3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調查範圍包括</w:t>
      </w:r>
    </w:p>
    <w:p w:rsidR="001C33A3" w:rsidRPr="00592FBD" w:rsidRDefault="001C33A3" w:rsidP="00E34E43">
      <w:pPr>
        <w:pStyle w:val="a4"/>
        <w:numPr>
          <w:ilvl w:val="0"/>
          <w:numId w:val="4"/>
        </w:numPr>
        <w:ind w:leftChars="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基層長者</w:t>
      </w:r>
      <w:r w:rsidR="00E34E43" w:rsidRPr="00592FBD">
        <w:rPr>
          <w:rFonts w:ascii="Times New Roman" w:eastAsiaTheme="majorEastAsia" w:hAnsi="Times New Roman" w:cs="Times New Roman"/>
        </w:rPr>
        <w:t>的社會家庭狀況及經濟狀況</w:t>
      </w:r>
    </w:p>
    <w:p w:rsidR="00E34E43" w:rsidRPr="00592FBD" w:rsidRDefault="00E34E43" w:rsidP="00E34E43">
      <w:pPr>
        <w:pStyle w:val="a4"/>
        <w:numPr>
          <w:ilvl w:val="0"/>
          <w:numId w:val="4"/>
        </w:numPr>
        <w:ind w:leftChars="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基層長者的健康狀況</w:t>
      </w:r>
    </w:p>
    <w:p w:rsidR="00E34E43" w:rsidRPr="00592FBD" w:rsidRDefault="00E34E43" w:rsidP="00E34E43">
      <w:pPr>
        <w:pStyle w:val="a4"/>
        <w:numPr>
          <w:ilvl w:val="0"/>
          <w:numId w:val="4"/>
        </w:numPr>
        <w:ind w:leftChars="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基層長者對醫療服務的需要及意見</w:t>
      </w:r>
    </w:p>
    <w:p w:rsidR="00E34E43" w:rsidRPr="00592FBD" w:rsidRDefault="00E34E43" w:rsidP="00E34E43">
      <w:pPr>
        <w:pStyle w:val="a4"/>
        <w:numPr>
          <w:ilvl w:val="0"/>
          <w:numId w:val="4"/>
        </w:numPr>
        <w:ind w:leftChars="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基層長者對健康服務的需要及意見</w:t>
      </w:r>
    </w:p>
    <w:p w:rsidR="00E34E43" w:rsidRPr="00592FBD" w:rsidRDefault="00E34E43" w:rsidP="00E34E43">
      <w:pPr>
        <w:pStyle w:val="a4"/>
        <w:numPr>
          <w:ilvl w:val="0"/>
          <w:numId w:val="4"/>
        </w:numPr>
        <w:ind w:leftChars="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基層長者的牙科治療及護理現況</w:t>
      </w:r>
    </w:p>
    <w:p w:rsidR="001C33A3" w:rsidRPr="00592FBD" w:rsidRDefault="001C33A3" w:rsidP="001C33A3">
      <w:pPr>
        <w:ind w:firstLine="480"/>
        <w:rPr>
          <w:rFonts w:ascii="Times New Roman" w:eastAsiaTheme="majorEastAsia" w:hAnsi="Times New Roman" w:cs="Times New Roman"/>
        </w:rPr>
      </w:pPr>
    </w:p>
    <w:p w:rsidR="005977A1" w:rsidRPr="00592FBD" w:rsidRDefault="005977A1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2.2 </w:t>
      </w:r>
      <w:r w:rsidRPr="00592FBD">
        <w:rPr>
          <w:rFonts w:ascii="Times New Roman" w:eastAsiaTheme="majorEastAsia" w:hAnsi="Times New Roman" w:cs="Times New Roman"/>
          <w:b/>
        </w:rPr>
        <w:t>調查對象</w:t>
      </w:r>
    </w:p>
    <w:p w:rsidR="00E34E43" w:rsidRPr="00592FBD" w:rsidRDefault="00E34E43">
      <w:pPr>
        <w:rPr>
          <w:rFonts w:ascii="Times New Roman" w:eastAsiaTheme="majorEastAsia" w:hAnsi="Times New Roman" w:cs="Times New Roman"/>
        </w:rPr>
      </w:pPr>
    </w:p>
    <w:p w:rsidR="00DD2F90" w:rsidRPr="00592FBD" w:rsidRDefault="00E34E43">
      <w:pPr>
        <w:rPr>
          <w:rFonts w:ascii="Times New Roman" w:hAnsi="Times New Roman" w:cs="Times New Roman"/>
          <w:color w:val="000000" w:themeColor="text1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本調查訪問</w:t>
      </w:r>
      <w:r w:rsidRPr="00592FBD">
        <w:rPr>
          <w:rFonts w:ascii="Times New Roman" w:eastAsiaTheme="majorEastAsia" w:hAnsi="Times New Roman" w:cs="Times New Roman"/>
        </w:rPr>
        <w:t>100</w:t>
      </w:r>
      <w:r w:rsidRPr="00592FBD">
        <w:rPr>
          <w:rFonts w:ascii="Times New Roman" w:eastAsiaTheme="majorEastAsia" w:hAnsi="Times New Roman" w:cs="Times New Roman"/>
        </w:rPr>
        <w:t>位</w:t>
      </w:r>
      <w:r w:rsidR="003E3825" w:rsidRPr="00592FBD">
        <w:rPr>
          <w:rFonts w:ascii="Times New Roman" w:eastAsiaTheme="majorEastAsia" w:hAnsi="Times New Roman" w:cs="Times New Roman"/>
        </w:rPr>
        <w:t>60</w:t>
      </w:r>
      <w:r w:rsidR="003E3825" w:rsidRPr="00592FBD">
        <w:rPr>
          <w:rFonts w:ascii="Times New Roman" w:eastAsiaTheme="majorEastAsia" w:hAnsi="Times New Roman" w:cs="Times New Roman"/>
        </w:rPr>
        <w:t>歲或以上</w:t>
      </w:r>
      <w:r w:rsidRPr="00592FBD">
        <w:rPr>
          <w:rFonts w:ascii="Times New Roman" w:eastAsiaTheme="majorEastAsia" w:hAnsi="Times New Roman" w:cs="Times New Roman"/>
        </w:rPr>
        <w:t>居於社區的基層長者，</w:t>
      </w:r>
      <w:r w:rsidR="00E410E8" w:rsidRPr="00592FBD">
        <w:rPr>
          <w:rFonts w:ascii="Times New Roman" w:hAnsi="Times New Roman" w:cs="Times New Roman"/>
          <w:color w:val="000000" w:themeColor="text1"/>
          <w:szCs w:val="24"/>
          <w:lang w:eastAsia="zh-HK"/>
        </w:rPr>
        <w:t>對接觸個案進行了立意抽樣</w:t>
      </w:r>
      <w:r w:rsidR="00E410E8" w:rsidRPr="00592FBD">
        <w:rPr>
          <w:rFonts w:ascii="Times New Roman" w:hAnsi="Times New Roman" w:cs="Times New Roman"/>
          <w:color w:val="000000" w:themeColor="text1"/>
          <w:szCs w:val="24"/>
          <w:lang w:eastAsia="zh-HK"/>
        </w:rPr>
        <w:t>(Purposive Sampling)</w:t>
      </w:r>
      <w:r w:rsidR="00E410E8" w:rsidRPr="00592FBD">
        <w:rPr>
          <w:rFonts w:ascii="Times New Roman" w:hAnsi="Times New Roman" w:cs="Times New Roman"/>
          <w:color w:val="000000" w:themeColor="text1"/>
          <w:szCs w:val="24"/>
          <w:lang w:eastAsia="zh-HK"/>
        </w:rPr>
        <w:t>，對所有可以接觸到的個案均進行訪問。</w:t>
      </w:r>
      <w:r w:rsidRPr="00592FBD">
        <w:rPr>
          <w:rFonts w:ascii="Times New Roman" w:eastAsiaTheme="majorEastAsia" w:hAnsi="Times New Roman" w:cs="Times New Roman"/>
        </w:rPr>
        <w:t>受訪長者主要居於九龍西及九龍東區，亦包括居於新界及港島的長者。</w:t>
      </w:r>
      <w:r w:rsidR="003E3825" w:rsidRPr="00592FBD">
        <w:rPr>
          <w:rFonts w:ascii="Times New Roman" w:eastAsiaTheme="majorEastAsia" w:hAnsi="Times New Roman" w:cs="Times New Roman"/>
        </w:rPr>
        <w:t>調查採納官方貧窮線定義，基層長者為家庭住戶每月收入中位</w:t>
      </w:r>
      <w:r w:rsidR="002C6BEE" w:rsidRPr="00592FBD">
        <w:rPr>
          <w:rFonts w:ascii="Times New Roman" w:eastAsiaTheme="majorEastAsia" w:hAnsi="Times New Roman" w:cs="Times New Roman"/>
          <w:lang w:eastAsia="zh-HK"/>
        </w:rPr>
        <w:t>數的一半。</w:t>
      </w:r>
      <w:r w:rsidR="00DD2F90" w:rsidRPr="00592FBD">
        <w:rPr>
          <w:rFonts w:ascii="Times New Roman" w:eastAsiaTheme="majorEastAsia" w:hAnsi="Times New Roman" w:cs="Times New Roman"/>
        </w:rPr>
        <w:t>受訪者均為香港居民。</w:t>
      </w:r>
    </w:p>
    <w:p w:rsidR="00DD2F90" w:rsidRPr="00592FBD" w:rsidRDefault="00DD2F90">
      <w:pPr>
        <w:rPr>
          <w:rFonts w:ascii="Times New Roman" w:eastAsiaTheme="majorEastAsia" w:hAnsi="Times New Roman" w:cs="Times New Roman"/>
          <w:lang w:eastAsia="zh-HK"/>
        </w:rPr>
      </w:pPr>
    </w:p>
    <w:p w:rsidR="00CB20A9" w:rsidRPr="00592FBD" w:rsidRDefault="0067094F" w:rsidP="00DD2F90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受社會工作訓練的調查員在</w:t>
      </w:r>
      <w:r w:rsidRPr="00592FBD">
        <w:rPr>
          <w:rFonts w:ascii="Times New Roman" w:eastAsiaTheme="majorEastAsia" w:hAnsi="Times New Roman" w:cs="Times New Roman"/>
        </w:rPr>
        <w:t>2016</w:t>
      </w:r>
      <w:r w:rsidRPr="00592FBD">
        <w:rPr>
          <w:rFonts w:ascii="Times New Roman" w:eastAsiaTheme="majorEastAsia" w:hAnsi="Times New Roman" w:cs="Times New Roman"/>
        </w:rPr>
        <w:t>年</w:t>
      </w:r>
      <w:r w:rsidRPr="00592FBD">
        <w:rPr>
          <w:rFonts w:ascii="Times New Roman" w:eastAsiaTheme="majorEastAsia" w:hAnsi="Times New Roman" w:cs="Times New Roman"/>
        </w:rPr>
        <w:t>5</w:t>
      </w:r>
      <w:r w:rsidRPr="00592FBD">
        <w:rPr>
          <w:rFonts w:ascii="Times New Roman" w:eastAsiaTheme="majorEastAsia" w:hAnsi="Times New Roman" w:cs="Times New Roman"/>
        </w:rPr>
        <w:t>月至</w:t>
      </w:r>
      <w:r w:rsidRPr="00592FBD">
        <w:rPr>
          <w:rFonts w:ascii="Times New Roman" w:eastAsiaTheme="majorEastAsia" w:hAnsi="Times New Roman" w:cs="Times New Roman"/>
        </w:rPr>
        <w:t>8</w:t>
      </w:r>
      <w:r w:rsidRPr="00592FBD">
        <w:rPr>
          <w:rFonts w:ascii="Times New Roman" w:eastAsiaTheme="majorEastAsia" w:hAnsi="Times New Roman" w:cs="Times New Roman"/>
        </w:rPr>
        <w:t>月份為長者進行問卷訪問，問卷見本調查附錄。</w:t>
      </w:r>
    </w:p>
    <w:p w:rsidR="00E410E8" w:rsidRPr="00592FBD" w:rsidRDefault="00E410E8" w:rsidP="00E410E8">
      <w:pPr>
        <w:rPr>
          <w:rFonts w:ascii="Times New Roman" w:hAnsi="Times New Roman" w:cs="Times New Roman"/>
          <w:color w:val="000000" w:themeColor="text1"/>
          <w:szCs w:val="24"/>
          <w:lang w:eastAsia="zh-HK"/>
        </w:rPr>
      </w:pPr>
    </w:p>
    <w:p w:rsidR="00E410E8" w:rsidRPr="00592FBD" w:rsidRDefault="00E410E8" w:rsidP="00E410E8">
      <w:pPr>
        <w:rPr>
          <w:rFonts w:ascii="Times New Roman" w:hAnsi="Times New Roman" w:cs="Times New Roman"/>
          <w:color w:val="000000" w:themeColor="text1"/>
          <w:szCs w:val="24"/>
        </w:rPr>
      </w:pPr>
      <w:r w:rsidRPr="00592FBD">
        <w:rPr>
          <w:rFonts w:ascii="Times New Roman" w:eastAsiaTheme="majorEastAsia" w:hAnsi="Times New Roman" w:cs="Times New Roman"/>
          <w:b/>
        </w:rPr>
        <w:t>2.3</w:t>
      </w:r>
      <w:r w:rsidRPr="00592FBD">
        <w:rPr>
          <w:rFonts w:ascii="Times New Roman" w:eastAsiaTheme="majorEastAsia" w:hAnsi="Times New Roman" w:cs="Times New Roman"/>
          <w:b/>
        </w:rPr>
        <w:t>問卷分析</w:t>
      </w:r>
      <w:r w:rsidRPr="00592FBD">
        <w:rPr>
          <w:rFonts w:ascii="Times New Roman" w:hAnsi="Times New Roman" w:cs="Times New Roman"/>
          <w:b/>
          <w:color w:val="000000" w:themeColor="text1"/>
          <w:szCs w:val="24"/>
        </w:rPr>
        <w:br/>
      </w:r>
      <w:r w:rsidRPr="00592FBD">
        <w:rPr>
          <w:rFonts w:ascii="Times New Roman" w:hAnsi="Times New Roman" w:cs="Times New Roman"/>
          <w:color w:val="000000" w:themeColor="text1"/>
          <w:szCs w:val="24"/>
        </w:rPr>
        <w:t xml:space="preserve">   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這次研究收集了共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100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份有效問卷，並以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SPSS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程式進行數據統計和分析。</w:t>
      </w:r>
    </w:p>
    <w:p w:rsidR="00E410E8" w:rsidRPr="00592FBD" w:rsidRDefault="00E410E8" w:rsidP="00E410E8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E410E8" w:rsidRPr="00592FBD" w:rsidRDefault="00E410E8" w:rsidP="00E410E8">
      <w:pPr>
        <w:rPr>
          <w:rFonts w:ascii="Times New Roman" w:hAnsi="Times New Roman" w:cs="Times New Roman"/>
          <w:color w:val="000000" w:themeColor="text1"/>
          <w:szCs w:val="24"/>
        </w:rPr>
      </w:pPr>
      <w:r w:rsidRPr="00592FBD">
        <w:rPr>
          <w:rFonts w:ascii="Times New Roman" w:eastAsiaTheme="majorEastAsia" w:hAnsi="Times New Roman" w:cs="Times New Roman"/>
          <w:b/>
        </w:rPr>
        <w:t>2.4</w:t>
      </w:r>
      <w:r w:rsidRPr="00592FBD">
        <w:rPr>
          <w:rFonts w:ascii="Times New Roman" w:eastAsiaTheme="majorEastAsia" w:hAnsi="Times New Roman" w:cs="Times New Roman"/>
          <w:b/>
        </w:rPr>
        <w:t>調查局限</w:t>
      </w:r>
      <w:r w:rsidRPr="00592FBD">
        <w:rPr>
          <w:rFonts w:ascii="Times New Roman" w:hAnsi="Times New Roman" w:cs="Times New Roman"/>
          <w:b/>
          <w:color w:val="000000" w:themeColor="text1"/>
          <w:szCs w:val="24"/>
        </w:rPr>
        <w:br/>
      </w:r>
      <w:r w:rsidRPr="00592FBD">
        <w:rPr>
          <w:rFonts w:ascii="Times New Roman" w:hAnsi="Times New Roman" w:cs="Times New Roman"/>
          <w:color w:val="000000" w:themeColor="text1"/>
          <w:szCs w:val="24"/>
        </w:rPr>
        <w:t xml:space="preserve">   </w:t>
      </w:r>
      <w:r w:rsidRPr="00592FBD">
        <w:rPr>
          <w:rFonts w:ascii="Times New Roman" w:hAnsi="Times New Roman" w:cs="Times New Roman"/>
          <w:color w:val="000000" w:themeColor="text1"/>
          <w:szCs w:val="24"/>
        </w:rPr>
        <w:t>本會並沒有全港基層長者的名單，不能以較有代表性和準確性的隨機抽樣方式進行訪問。所以，訪問對象局限於為本會所接觸的基層長者。</w:t>
      </w:r>
    </w:p>
    <w:p w:rsidR="00E410E8" w:rsidRPr="00592FBD" w:rsidRDefault="00E410E8" w:rsidP="00E410E8">
      <w:pPr>
        <w:rPr>
          <w:rFonts w:ascii="Times New Roman" w:eastAsiaTheme="majorEastAsia" w:hAnsi="Times New Roman" w:cs="Times New Roman"/>
          <w:lang w:eastAsia="zh-HK"/>
        </w:rPr>
      </w:pPr>
    </w:p>
    <w:p w:rsidR="0067094F" w:rsidRPr="00592FBD" w:rsidRDefault="0067094F">
      <w:pPr>
        <w:rPr>
          <w:rFonts w:ascii="Times New Roman" w:eastAsiaTheme="majorEastAsia" w:hAnsi="Times New Roman" w:cs="Times New Roman"/>
        </w:rPr>
      </w:pPr>
    </w:p>
    <w:p w:rsidR="00AE6415" w:rsidRPr="00592FBD" w:rsidRDefault="00AE6415">
      <w:pPr>
        <w:rPr>
          <w:rFonts w:ascii="Times New Roman" w:eastAsiaTheme="majorEastAsia" w:hAnsi="Times New Roman" w:cs="Times New Roman"/>
        </w:rPr>
      </w:pPr>
    </w:p>
    <w:p w:rsidR="005C0646" w:rsidRDefault="005C0646">
      <w:pPr>
        <w:widowControl/>
        <w:rPr>
          <w:rFonts w:ascii="Times New Roman" w:eastAsiaTheme="majorEastAsia" w:hAnsi="Times New Roman" w:cs="Times New Roman"/>
          <w:b/>
          <w:sz w:val="28"/>
        </w:rPr>
      </w:pPr>
      <w:r>
        <w:rPr>
          <w:rFonts w:ascii="Times New Roman" w:eastAsiaTheme="majorEastAsia" w:hAnsi="Times New Roman" w:cs="Times New Roman"/>
          <w:b/>
          <w:sz w:val="28"/>
        </w:rPr>
        <w:br w:type="page"/>
      </w:r>
    </w:p>
    <w:p w:rsidR="00D36604" w:rsidRPr="00592FBD" w:rsidRDefault="005977A1" w:rsidP="003438F4">
      <w:pPr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lastRenderedPageBreak/>
        <w:t xml:space="preserve">3. </w:t>
      </w:r>
      <w:r w:rsidRPr="00592FBD">
        <w:rPr>
          <w:rFonts w:ascii="Times New Roman" w:eastAsiaTheme="majorEastAsia" w:hAnsi="Times New Roman" w:cs="Times New Roman"/>
          <w:b/>
          <w:sz w:val="28"/>
        </w:rPr>
        <w:t>調查結果</w:t>
      </w:r>
      <w:r w:rsidR="00565714" w:rsidRPr="00592FBD">
        <w:rPr>
          <w:rFonts w:ascii="Times New Roman" w:eastAsiaTheme="majorEastAsia" w:hAnsi="Times New Roman" w:cs="Times New Roman"/>
          <w:b/>
          <w:sz w:val="28"/>
        </w:rPr>
        <w:t xml:space="preserve"> 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3.1 </w:t>
      </w:r>
      <w:r w:rsidRPr="00592FBD">
        <w:rPr>
          <w:rFonts w:ascii="Times New Roman" w:eastAsiaTheme="majorEastAsia" w:hAnsi="Times New Roman" w:cs="Times New Roman"/>
          <w:b/>
        </w:rPr>
        <w:t>基本資料及健康現況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592FBD">
        <w:rPr>
          <w:rFonts w:ascii="Times New Roman" w:eastAsiaTheme="majorEastAsia" w:hAnsi="Times New Roman" w:cs="Times New Roman"/>
        </w:rPr>
        <w:br/>
      </w:r>
      <w:r w:rsidRPr="00592FBD">
        <w:rPr>
          <w:rFonts w:ascii="Times New Roman" w:eastAsiaTheme="majorEastAsia" w:hAnsi="Times New Roman" w:cs="Times New Roman"/>
        </w:rPr>
        <w:tab/>
      </w:r>
      <w:r w:rsidR="00D06FA6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受訪者以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女性</w:t>
      </w:r>
      <w:r w:rsidR="00D06FA6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為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多，佔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78%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，男性則</w:t>
      </w:r>
      <w:r w:rsidR="00D06FA6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2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；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而受訪者的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年齡中位數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76.5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，平均年齡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75.</w:t>
      </w:r>
      <w:r w:rsidR="00D06FA6" w:rsidRPr="00592FBD">
        <w:rPr>
          <w:rFonts w:ascii="Times New Roman" w:eastAsiaTheme="majorEastAsia" w:hAnsi="Times New Roman" w:cs="Times New Roman"/>
          <w:color w:val="000000" w:themeColor="text1"/>
        </w:rPr>
        <w:t>6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，最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年長者為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93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歲、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最年輕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者為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60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歲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；最多受訪者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的年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齡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分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佈為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80-84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歲，佔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24%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，其次為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65-69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歲佔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22%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而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75-80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歲則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21% 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見表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1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592FBD">
        <w:rPr>
          <w:rFonts w:ascii="Times New Roman" w:eastAsiaTheme="majorEastAsia" w:hAnsi="Times New Roman" w:cs="Times New Roman"/>
          <w:color w:val="000000" w:themeColor="text1"/>
        </w:rPr>
        <w:tab/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在受訪者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居住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狀況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方面，最多受訪者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獨居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，佔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5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6%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，其次為與配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偶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共住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19%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，而與子女共住則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17%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；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在受訪者的居住類型方面，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最多受訪者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是居住在公屋，佔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63%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，其次是居住在自置單位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17%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，而當中佔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12%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的受訪者居住在套房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劏房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見表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3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4)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592FBD">
        <w:rPr>
          <w:rFonts w:ascii="Times New Roman" w:eastAsiaTheme="majorEastAsia" w:hAnsi="Times New Roman" w:cs="Times New Roman"/>
          <w:color w:val="000000" w:themeColor="text1"/>
        </w:rPr>
        <w:tab/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收入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來源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住戶流動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資產方面，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最多受訪者的收入來源是領取綜合社會保障援助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簡稱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:</w:t>
      </w:r>
      <w:r w:rsidR="006E2CCB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綜援</w:t>
      </w:r>
      <w:r w:rsidR="006E2CCB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)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 xml:space="preserve"> 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56.3%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，其次為領取長者生活津貼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簡稱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:</w:t>
      </w:r>
      <w:r w:rsidR="006E2CCB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長生津</w:t>
      </w:r>
      <w:r w:rsidR="006E2CCB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)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 xml:space="preserve"> 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33.3%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，而領取高齡津貼的受訪者則佔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13.5%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；而受訪者當中，佔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88.4%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的住戶流動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資產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為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$50,000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或以下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其次為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$50,000-$100,000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，佔總數的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9.3%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 xml:space="preserve"> 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見表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5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6)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  <w:lang w:eastAsia="zh-HK"/>
        </w:rPr>
      </w:pPr>
      <w:r w:rsidRPr="00592FBD">
        <w:rPr>
          <w:rFonts w:ascii="Times New Roman" w:eastAsiaTheme="majorEastAsia" w:hAnsi="Times New Roman" w:cs="Times New Roman"/>
          <w:color w:val="000000" w:themeColor="text1"/>
        </w:rPr>
        <w:tab/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健康方面，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最多受訪者自評健康為一般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佔總數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45%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，而其次是自評健康為差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則佔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32%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；在受訪者患有疾病情況方面，最多受訪者患有高血壓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52.3%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，其次分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別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為同樣佔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29.5%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的關節炎和高膽固醇，而佔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28.4%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的受訪者是患有骨質疏鬆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見表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7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8)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3.2 </w:t>
      </w:r>
      <w:r w:rsidRPr="00592FBD">
        <w:rPr>
          <w:rFonts w:ascii="Times New Roman" w:eastAsiaTheme="majorEastAsia" w:hAnsi="Times New Roman" w:cs="Times New Roman"/>
          <w:b/>
        </w:rPr>
        <w:t>醫療服務需要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ab/>
      </w:r>
    </w:p>
    <w:p w:rsidR="00D36604" w:rsidRPr="00592FBD" w:rsidRDefault="00D36604" w:rsidP="00D36604">
      <w:pPr>
        <w:ind w:firstLine="480"/>
        <w:jc w:val="both"/>
        <w:rPr>
          <w:rFonts w:ascii="Times New Roman" w:eastAsiaTheme="majorEastAsia" w:hAnsi="Times New Roman" w:cs="Times New Roman"/>
          <w:b/>
          <w:color w:val="000000" w:themeColor="text1"/>
        </w:rPr>
      </w:pP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若受訪者遇上身體不適時，最經常採用的應對或治療方式為前往私家診所求醫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42.7%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，其次為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到普通科門診求醫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 xml:space="preserve">38.5% 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而自服西成藥和到專科門診求醫的同樣佔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29.2%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；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而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在受訪者的求診行為方面，受訪者最近一年整體求診次數平均為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17.4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次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包括公營或私人的門診、專科門診、物理及職業治療、中醫診症、急症室及醫院檢查等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)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，而使用公營普通科門診的平均次數則為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4.3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次，使用公營專科門診的平均次數為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4.1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次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見表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9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10)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b/>
          <w:color w:val="000000" w:themeColor="text1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592FBD">
        <w:rPr>
          <w:rFonts w:ascii="Times New Roman" w:eastAsiaTheme="majorEastAsia" w:hAnsi="Times New Roman" w:cs="Times New Roman"/>
          <w:color w:val="000000" w:themeColor="text1"/>
        </w:rPr>
        <w:tab/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受訪者近三個月每月用於醫療健康的平均開支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 xml:space="preserve"> (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包括診金，購買藥物，中醫藥開支，牙科治療及檢查，身體檢查及物理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/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職業治療，但不包括醫療劵</w:t>
      </w:r>
      <w:r w:rsidR="00207EFD" w:rsidRPr="00592FBD">
        <w:rPr>
          <w:rFonts w:ascii="Times New Roman" w:eastAsiaTheme="majorEastAsia" w:hAnsi="Times New Roman" w:cs="Times New Roman"/>
          <w:color w:val="000000" w:themeColor="text1"/>
        </w:rPr>
        <w:t>已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支付的費用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 xml:space="preserve">) 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為每月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365.9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元。調查亦涉及受訪者到國內求診的習慣，過去一年曾到國內求診的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受訪者為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24%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；至於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受訪者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到國內求診的原因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分別是</w:t>
      </w:r>
      <w:r w:rsidR="00565714"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認為國內的醫生較細心和收費較便宜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，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43.5%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，而佔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39.1%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的受訪者則認為到國內求醫的輪候時間較短，亦有佔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30.4%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的受訪者認為國內的藥物或治療質素較佳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(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11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及表</w:t>
      </w:r>
      <w:r w:rsidRPr="00592FBD">
        <w:rPr>
          <w:rFonts w:ascii="Times New Roman" w:eastAsiaTheme="majorEastAsia" w:hAnsi="Times New Roman" w:cs="Times New Roman"/>
          <w:color w:val="000000" w:themeColor="text1"/>
        </w:rPr>
        <w:t>12)</w:t>
      </w:r>
      <w:r w:rsidRPr="00592FBD">
        <w:rPr>
          <w:rFonts w:ascii="Times New Roman" w:eastAsiaTheme="majorEastAsia" w:hAnsi="Times New Roman" w:cs="Times New Roman"/>
          <w:color w:val="000000" w:themeColor="text1"/>
          <w:lang w:eastAsia="zh-HK"/>
        </w:rPr>
        <w:t>。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3.3 </w:t>
      </w:r>
      <w:r w:rsidRPr="00592FBD">
        <w:rPr>
          <w:rFonts w:ascii="Times New Roman" w:eastAsiaTheme="majorEastAsia" w:hAnsi="Times New Roman" w:cs="Times New Roman"/>
          <w:b/>
        </w:rPr>
        <w:t>對公營醫療服務的意見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ab/>
      </w:r>
      <w:r w:rsidRPr="00592FBD">
        <w:rPr>
          <w:rFonts w:ascii="Times New Roman" w:eastAsiaTheme="majorEastAsia" w:hAnsi="Times New Roman" w:cs="Times New Roman"/>
        </w:rPr>
        <w:t>有關公營普通科門診的意見，受訪者平均致電</w:t>
      </w:r>
      <w:r w:rsidRPr="00592FBD">
        <w:rPr>
          <w:rFonts w:ascii="Times New Roman" w:eastAsiaTheme="majorEastAsia" w:hAnsi="Times New Roman" w:cs="Times New Roman"/>
        </w:rPr>
        <w:t>2.8</w:t>
      </w:r>
      <w:r w:rsidRPr="00592FBD">
        <w:rPr>
          <w:rFonts w:ascii="Times New Roman" w:eastAsiaTheme="majorEastAsia" w:hAnsi="Times New Roman" w:cs="Times New Roman"/>
        </w:rPr>
        <w:t>次才能成功預約。</w:t>
      </w:r>
      <w:r w:rsidR="005C3F84" w:rsidRPr="00592FBD">
        <w:rPr>
          <w:rFonts w:ascii="Times New Roman" w:eastAsiaTheme="majorEastAsia" w:hAnsi="Times New Roman" w:cs="Times New Roman"/>
        </w:rPr>
        <w:t>五成半（</w:t>
      </w:r>
      <w:r w:rsidR="005C3F84" w:rsidRPr="00592FBD">
        <w:rPr>
          <w:rFonts w:ascii="Times New Roman" w:eastAsiaTheme="majorEastAsia" w:hAnsi="Times New Roman" w:cs="Times New Roman"/>
        </w:rPr>
        <w:t>55% [26.8+28.2]</w:t>
      </w:r>
      <w:r w:rsidR="005C3F84" w:rsidRPr="00592FBD">
        <w:rPr>
          <w:rFonts w:ascii="Times New Roman" w:eastAsiaTheme="majorEastAsia" w:hAnsi="Times New Roman" w:cs="Times New Roman"/>
        </w:rPr>
        <w:t>）</w:t>
      </w:r>
      <w:r w:rsidRPr="00592FBD">
        <w:rPr>
          <w:rFonts w:ascii="Times New Roman" w:eastAsiaTheme="majorEastAsia" w:hAnsi="Times New Roman" w:cs="Times New Roman"/>
        </w:rPr>
        <w:t>受訪者</w:t>
      </w:r>
      <w:r w:rsidRPr="00592FBD">
        <w:rPr>
          <w:rFonts w:ascii="Times New Roman" w:eastAsiaTheme="majorEastAsia" w:hAnsi="Times New Roman" w:cs="Times New Roman"/>
          <w:lang w:eastAsia="zh-HK"/>
        </w:rPr>
        <w:t>表</w:t>
      </w:r>
      <w:r w:rsidRPr="00592FBD">
        <w:rPr>
          <w:rFonts w:ascii="Times New Roman" w:eastAsiaTheme="majorEastAsia" w:hAnsi="Times New Roman" w:cs="Times New Roman"/>
        </w:rPr>
        <w:t>示公營普通科門診的電話預約系統「非常不方便」及「不方便」，</w:t>
      </w:r>
      <w:r w:rsidRPr="00592FBD">
        <w:rPr>
          <w:rFonts w:ascii="Times New Roman" w:eastAsiaTheme="majorEastAsia" w:hAnsi="Times New Roman" w:cs="Times New Roman"/>
          <w:lang w:eastAsia="zh-HK"/>
        </w:rPr>
        <w:t>而佔</w:t>
      </w:r>
      <w:r w:rsidRPr="00592FBD">
        <w:rPr>
          <w:rFonts w:ascii="Times New Roman" w:eastAsiaTheme="majorEastAsia" w:hAnsi="Times New Roman" w:cs="Times New Roman"/>
          <w:lang w:eastAsia="zh-HK"/>
        </w:rPr>
        <w:t>21.1%</w:t>
      </w:r>
      <w:r w:rsidRPr="00592FBD">
        <w:rPr>
          <w:rFonts w:ascii="Times New Roman" w:eastAsiaTheme="majorEastAsia" w:hAnsi="Times New Roman" w:cs="Times New Roman"/>
          <w:lang w:eastAsia="zh-HK"/>
        </w:rPr>
        <w:t>的受訪</w:t>
      </w:r>
      <w:r w:rsidRPr="00592FBD">
        <w:rPr>
          <w:rFonts w:ascii="Times New Roman" w:eastAsiaTheme="majorEastAsia" w:hAnsi="Times New Roman" w:cs="Times New Roman"/>
        </w:rPr>
        <w:t>者</w:t>
      </w:r>
      <w:r w:rsidRPr="00592FBD">
        <w:rPr>
          <w:rFonts w:ascii="Times New Roman" w:eastAsiaTheme="majorEastAsia" w:hAnsi="Times New Roman" w:cs="Times New Roman"/>
          <w:lang w:eastAsia="zh-HK"/>
        </w:rPr>
        <w:t>則表</w:t>
      </w:r>
      <w:r w:rsidRPr="00592FBD">
        <w:rPr>
          <w:rFonts w:ascii="Times New Roman" w:eastAsiaTheme="majorEastAsia" w:hAnsi="Times New Roman" w:cs="Times New Roman"/>
        </w:rPr>
        <w:t>示「沒有意見」，</w:t>
      </w:r>
      <w:r w:rsidRPr="00592FBD">
        <w:rPr>
          <w:rFonts w:ascii="Times New Roman" w:eastAsiaTheme="majorEastAsia" w:hAnsi="Times New Roman" w:cs="Times New Roman"/>
          <w:lang w:eastAsia="zh-HK"/>
        </w:rPr>
        <w:t>只</w:t>
      </w:r>
      <w:r w:rsidRPr="00592FBD">
        <w:rPr>
          <w:rFonts w:ascii="Times New Roman" w:eastAsiaTheme="majorEastAsia" w:hAnsi="Times New Roman" w:cs="Times New Roman"/>
        </w:rPr>
        <w:t>有</w:t>
      </w:r>
      <w:r w:rsidR="005C3F84" w:rsidRPr="00592FBD">
        <w:rPr>
          <w:rFonts w:ascii="Times New Roman" w:eastAsiaTheme="majorEastAsia" w:hAnsi="Times New Roman" w:cs="Times New Roman"/>
        </w:rPr>
        <w:t>兩成多（</w:t>
      </w:r>
      <w:r w:rsidR="005C3F84" w:rsidRPr="00592FBD">
        <w:rPr>
          <w:rFonts w:ascii="Times New Roman" w:eastAsiaTheme="majorEastAsia" w:hAnsi="Times New Roman" w:cs="Times New Roman"/>
        </w:rPr>
        <w:t>23.9% [18.3+5.6]</w:t>
      </w:r>
      <w:r w:rsidR="005C3F84" w:rsidRPr="00592FBD">
        <w:rPr>
          <w:rFonts w:ascii="Times New Roman" w:eastAsiaTheme="majorEastAsia" w:hAnsi="Times New Roman" w:cs="Times New Roman"/>
        </w:rPr>
        <w:t>）</w:t>
      </w:r>
      <w:r w:rsidRPr="00592FBD">
        <w:rPr>
          <w:rFonts w:ascii="Times New Roman" w:eastAsiaTheme="majorEastAsia" w:hAnsi="Times New Roman" w:cs="Times New Roman"/>
          <w:lang w:eastAsia="zh-HK"/>
        </w:rPr>
        <w:t>的</w:t>
      </w:r>
      <w:r w:rsidRPr="00592FBD">
        <w:rPr>
          <w:rFonts w:ascii="Times New Roman" w:eastAsiaTheme="majorEastAsia" w:hAnsi="Times New Roman" w:cs="Times New Roman"/>
        </w:rPr>
        <w:t>長者</w:t>
      </w:r>
      <w:r w:rsidRPr="00592FBD">
        <w:rPr>
          <w:rFonts w:ascii="Times New Roman" w:eastAsiaTheme="majorEastAsia" w:hAnsi="Times New Roman" w:cs="Times New Roman"/>
          <w:lang w:eastAsia="zh-HK"/>
        </w:rPr>
        <w:t>分別</w:t>
      </w:r>
      <w:r w:rsidRPr="00592FBD">
        <w:rPr>
          <w:rFonts w:ascii="Times New Roman" w:eastAsiaTheme="majorEastAsia" w:hAnsi="Times New Roman" w:cs="Times New Roman"/>
        </w:rPr>
        <w:t>認為</w:t>
      </w:r>
      <w:r w:rsidRPr="00592FBD">
        <w:rPr>
          <w:rFonts w:ascii="Times New Roman" w:eastAsiaTheme="majorEastAsia" w:hAnsi="Times New Roman" w:cs="Times New Roman"/>
          <w:lang w:eastAsia="zh-HK"/>
        </w:rPr>
        <w:t>此</w:t>
      </w:r>
      <w:r w:rsidRPr="00592FBD">
        <w:rPr>
          <w:rFonts w:ascii="Times New Roman" w:eastAsiaTheme="majorEastAsia" w:hAnsi="Times New Roman" w:cs="Times New Roman"/>
        </w:rPr>
        <w:t>電話預約系統</w:t>
      </w:r>
      <w:r w:rsidRPr="00592FBD">
        <w:rPr>
          <w:rFonts w:ascii="Times New Roman" w:eastAsiaTheme="majorEastAsia" w:hAnsi="Times New Roman" w:cs="Times New Roman"/>
          <w:lang w:eastAsia="zh-HK"/>
        </w:rPr>
        <w:t>為「</w:t>
      </w:r>
      <w:r w:rsidRPr="00592FBD">
        <w:rPr>
          <w:rFonts w:ascii="Times New Roman" w:eastAsiaTheme="majorEastAsia" w:hAnsi="Times New Roman" w:cs="Times New Roman"/>
        </w:rPr>
        <w:t>方便</w:t>
      </w:r>
      <w:r w:rsidRPr="00592FBD">
        <w:rPr>
          <w:rFonts w:ascii="Times New Roman" w:eastAsiaTheme="majorEastAsia" w:hAnsi="Times New Roman" w:cs="Times New Roman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</w:rPr>
        <w:t>及</w:t>
      </w:r>
      <w:r w:rsidRPr="00592FBD">
        <w:rPr>
          <w:rFonts w:ascii="Times New Roman" w:eastAsiaTheme="majorEastAsia" w:hAnsi="Times New Roman" w:cs="Times New Roman"/>
          <w:lang w:eastAsia="zh-HK"/>
        </w:rPr>
        <w:t>「</w:t>
      </w:r>
      <w:r w:rsidRPr="00592FBD">
        <w:rPr>
          <w:rFonts w:ascii="Times New Roman" w:eastAsiaTheme="majorEastAsia" w:hAnsi="Times New Roman" w:cs="Times New Roman"/>
        </w:rPr>
        <w:t>非常方便</w:t>
      </w:r>
      <w:r w:rsidRPr="00592FBD">
        <w:rPr>
          <w:rFonts w:ascii="Times New Roman" w:eastAsiaTheme="majorEastAsia" w:hAnsi="Times New Roman" w:cs="Times New Roman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13)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</w:rPr>
        <w:lastRenderedPageBreak/>
        <w:tab/>
      </w:r>
      <w:r w:rsidRPr="00592FBD">
        <w:rPr>
          <w:rFonts w:ascii="Times New Roman" w:eastAsiaTheme="majorEastAsia" w:hAnsi="Times New Roman" w:cs="Times New Roman"/>
        </w:rPr>
        <w:t>如未能成功預約</w:t>
      </w:r>
      <w:r w:rsidR="00565714" w:rsidRPr="00592FBD">
        <w:rPr>
          <w:rFonts w:ascii="Times New Roman" w:eastAsiaTheme="majorEastAsia" w:hAnsi="Times New Roman" w:cs="Times New Roman"/>
          <w:lang w:eastAsia="zh-HK"/>
        </w:rPr>
        <w:t>的</w:t>
      </w:r>
      <w:r w:rsidRPr="00592FBD">
        <w:rPr>
          <w:rFonts w:ascii="Times New Roman" w:eastAsiaTheme="majorEastAsia" w:hAnsi="Times New Roman" w:cs="Times New Roman"/>
          <w:lang w:eastAsia="zh-HK"/>
        </w:rPr>
        <w:t>應對方法方面，最多受訪者表</w:t>
      </w:r>
      <w:r w:rsidRPr="00592FBD">
        <w:rPr>
          <w:rFonts w:ascii="Times New Roman" w:eastAsiaTheme="majorEastAsia" w:hAnsi="Times New Roman" w:cs="Times New Roman"/>
        </w:rPr>
        <w:t>示</w:t>
      </w:r>
      <w:r w:rsidRPr="00592FBD">
        <w:rPr>
          <w:rFonts w:ascii="Times New Roman" w:eastAsiaTheme="majorEastAsia" w:hAnsi="Times New Roman" w:cs="Times New Roman"/>
          <w:lang w:eastAsia="zh-HK"/>
        </w:rPr>
        <w:t>會「使用私營醫療服務」</w:t>
      </w:r>
      <w:r w:rsidR="00565714"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29.7%</w:t>
      </w:r>
      <w:r w:rsidR="00565714" w:rsidRPr="00592FBD">
        <w:rPr>
          <w:rFonts w:ascii="Times New Roman" w:eastAsiaTheme="majorEastAsia" w:hAnsi="Times New Roman" w:cs="Times New Roman"/>
          <w:lang w:eastAsia="zh-HK"/>
        </w:rPr>
        <w:t>，其次</w:t>
      </w:r>
      <w:r w:rsidRPr="00592FBD">
        <w:rPr>
          <w:rFonts w:ascii="Times New Roman" w:eastAsiaTheme="majorEastAsia" w:hAnsi="Times New Roman" w:cs="Times New Roman"/>
          <w:lang w:eastAsia="zh-HK"/>
        </w:rPr>
        <w:t>20.3%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</w:t>
      </w:r>
      <w:r w:rsidRPr="00592FBD">
        <w:rPr>
          <w:rFonts w:ascii="Times New Roman" w:eastAsiaTheme="majorEastAsia" w:hAnsi="Times New Roman" w:cs="Times New Roman"/>
        </w:rPr>
        <w:t>示</w:t>
      </w:r>
      <w:r w:rsidRPr="00592FBD">
        <w:rPr>
          <w:rFonts w:ascii="Times New Roman" w:eastAsiaTheme="majorEastAsia" w:hAnsi="Times New Roman" w:cs="Times New Roman"/>
          <w:lang w:eastAsia="zh-HK"/>
        </w:rPr>
        <w:t>「放棄求助」，當中亦有</w:t>
      </w:r>
      <w:r w:rsidRPr="00592FBD">
        <w:rPr>
          <w:rFonts w:ascii="Times New Roman" w:eastAsiaTheme="majorEastAsia" w:hAnsi="Times New Roman" w:cs="Times New Roman"/>
          <w:lang w:eastAsia="zh-HK"/>
        </w:rPr>
        <w:t>17.2%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</w:t>
      </w:r>
      <w:r w:rsidRPr="00592FBD">
        <w:rPr>
          <w:rFonts w:ascii="Times New Roman" w:eastAsiaTheme="majorEastAsia" w:hAnsi="Times New Roman" w:cs="Times New Roman"/>
        </w:rPr>
        <w:t>示</w:t>
      </w:r>
      <w:r w:rsidRPr="00592FBD">
        <w:rPr>
          <w:rFonts w:ascii="Times New Roman" w:eastAsiaTheme="majorEastAsia" w:hAnsi="Times New Roman" w:cs="Times New Roman"/>
          <w:lang w:eastAsia="zh-HK"/>
        </w:rPr>
        <w:t>會「使用急症室服務」</w:t>
      </w:r>
      <w:r w:rsidRPr="00592FBD">
        <w:rPr>
          <w:rFonts w:ascii="Times New Roman" w:eastAsiaTheme="majorEastAsia" w:hAnsi="Times New Roman" w:cs="Times New Roman"/>
        </w:rPr>
        <w:t>及</w:t>
      </w:r>
      <w:r w:rsidRPr="00592FBD">
        <w:rPr>
          <w:rFonts w:ascii="Times New Roman" w:eastAsiaTheme="majorEastAsia" w:hAnsi="Times New Roman" w:cs="Times New Roman"/>
          <w:lang w:eastAsia="zh-HK"/>
        </w:rPr>
        <w:t>「遲點再嘗試」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14)</w:t>
      </w:r>
      <w:r w:rsidRPr="00592FBD">
        <w:rPr>
          <w:rFonts w:ascii="Times New Roman" w:eastAsiaTheme="majorEastAsia" w:hAnsi="Times New Roman" w:cs="Times New Roman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有關公營專科門診的意見，受訪者平均輪侯專科新症或手術的時間為</w:t>
      </w:r>
      <w:r w:rsidRPr="00592FBD">
        <w:rPr>
          <w:rFonts w:ascii="Times New Roman" w:eastAsiaTheme="majorEastAsia" w:hAnsi="Times New Roman" w:cs="Times New Roman"/>
        </w:rPr>
        <w:t>14.9</w:t>
      </w:r>
      <w:r w:rsidRPr="00592FBD">
        <w:rPr>
          <w:rFonts w:ascii="Times New Roman" w:eastAsiaTheme="majorEastAsia" w:hAnsi="Times New Roman" w:cs="Times New Roman"/>
        </w:rPr>
        <w:t>個月，至於輪侯專科新症或手術時間的影響</w:t>
      </w:r>
      <w:r w:rsidRPr="00592FBD">
        <w:rPr>
          <w:rFonts w:ascii="Times New Roman" w:eastAsiaTheme="majorEastAsia" w:hAnsi="Times New Roman" w:cs="Times New Roman"/>
          <w:lang w:eastAsia="zh-HK"/>
        </w:rPr>
        <w:t>方</w:t>
      </w:r>
      <w:r w:rsidRPr="00592FBD">
        <w:rPr>
          <w:rFonts w:ascii="Times New Roman" w:eastAsiaTheme="majorEastAsia" w:hAnsi="Times New Roman" w:cs="Times New Roman"/>
        </w:rPr>
        <w:t>面，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70.6</w:t>
      </w:r>
      <w:r w:rsidRPr="00592FBD">
        <w:rPr>
          <w:rFonts w:ascii="Times New Roman" w:eastAsiaTheme="majorEastAsia" w:hAnsi="Times New Roman" w:cs="Times New Roman"/>
        </w:rPr>
        <w:t>%</w:t>
      </w:r>
      <w:r w:rsidR="00565714" w:rsidRPr="00592FBD">
        <w:rPr>
          <w:rFonts w:ascii="Times New Roman" w:eastAsiaTheme="majorEastAsia" w:hAnsi="Times New Roman" w:cs="Times New Roman"/>
          <w:lang w:eastAsia="zh-HK"/>
        </w:rPr>
        <w:t>的受訪者表示會「令病情惡化」，</w:t>
      </w:r>
      <w:r w:rsidRPr="00592FBD">
        <w:rPr>
          <w:rFonts w:ascii="Times New Roman" w:eastAsiaTheme="majorEastAsia" w:hAnsi="Times New Roman" w:cs="Times New Roman"/>
          <w:lang w:eastAsia="zh-HK"/>
        </w:rPr>
        <w:t>其次有</w:t>
      </w:r>
      <w:r w:rsidRPr="00592FBD">
        <w:rPr>
          <w:rFonts w:ascii="Times New Roman" w:eastAsiaTheme="majorEastAsia" w:hAnsi="Times New Roman" w:cs="Times New Roman"/>
          <w:lang w:eastAsia="zh-HK"/>
        </w:rPr>
        <w:t>19.1%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的受訪者表示「無影響」，亦有</w:t>
      </w:r>
      <w:r w:rsidRPr="00592FBD">
        <w:rPr>
          <w:rFonts w:ascii="Times New Roman" w:eastAsiaTheme="majorEastAsia" w:hAnsi="Times New Roman" w:cs="Times New Roman"/>
          <w:lang w:eastAsia="zh-HK"/>
        </w:rPr>
        <w:t>16.2%</w:t>
      </w:r>
      <w:r w:rsidR="00565714" w:rsidRPr="00592FBD">
        <w:rPr>
          <w:rFonts w:ascii="Times New Roman" w:eastAsiaTheme="majorEastAsia" w:hAnsi="Times New Roman" w:cs="Times New Roman"/>
          <w:lang w:eastAsia="zh-HK"/>
        </w:rPr>
        <w:t>的受訪者</w:t>
      </w:r>
      <w:r w:rsidRPr="00592FBD">
        <w:rPr>
          <w:rFonts w:ascii="Times New Roman" w:eastAsiaTheme="majorEastAsia" w:hAnsi="Times New Roman" w:cs="Times New Roman"/>
          <w:lang w:eastAsia="zh-HK"/>
        </w:rPr>
        <w:t>表示「需使用急症室服務」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15)</w:t>
      </w:r>
      <w:r w:rsidRPr="00592FBD">
        <w:rPr>
          <w:rFonts w:ascii="Times New Roman" w:eastAsiaTheme="majorEastAsia" w:hAnsi="Times New Roman" w:cs="Times New Roman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於公營醫療系統求診時，</w:t>
      </w:r>
      <w:r w:rsidRPr="00592FBD">
        <w:rPr>
          <w:rFonts w:ascii="Times New Roman" w:eastAsiaTheme="majorEastAsia" w:hAnsi="Times New Roman" w:cs="Times New Roman"/>
        </w:rPr>
        <w:t>64%</w:t>
      </w:r>
      <w:r w:rsidR="00565714" w:rsidRPr="00592FBD">
        <w:rPr>
          <w:rFonts w:ascii="Times New Roman" w:eastAsiaTheme="majorEastAsia" w:hAnsi="Times New Roman" w:cs="Times New Roman"/>
        </w:rPr>
        <w:t>的受訪者表示見醫生時間不足，</w:t>
      </w:r>
      <w:r w:rsidRPr="00592FBD">
        <w:rPr>
          <w:rFonts w:ascii="Times New Roman" w:eastAsiaTheme="majorEastAsia" w:hAnsi="Times New Roman" w:cs="Times New Roman"/>
        </w:rPr>
        <w:t>只有</w:t>
      </w:r>
      <w:r w:rsidRPr="00592FBD">
        <w:rPr>
          <w:rFonts w:ascii="Times New Roman" w:eastAsiaTheme="majorEastAsia" w:hAnsi="Times New Roman" w:cs="Times New Roman"/>
        </w:rPr>
        <w:t>36%</w:t>
      </w:r>
      <w:r w:rsidRPr="00592FBD">
        <w:rPr>
          <w:rFonts w:ascii="Times New Roman" w:eastAsiaTheme="majorEastAsia" w:hAnsi="Times New Roman" w:cs="Times New Roman"/>
        </w:rPr>
        <w:t>的受訪者認為見醫生時間足夠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詳見表</w:t>
      </w:r>
      <w:r w:rsidRPr="00592FBD">
        <w:rPr>
          <w:rFonts w:ascii="Times New Roman" w:eastAsiaTheme="majorEastAsia" w:hAnsi="Times New Roman" w:cs="Times New Roman"/>
        </w:rPr>
        <w:t>16)</w:t>
      </w:r>
      <w:r w:rsidR="00A7523C" w:rsidRPr="00592FBD">
        <w:rPr>
          <w:rFonts w:ascii="Times New Roman" w:eastAsiaTheme="majorEastAsia" w:hAnsi="Times New Roman" w:cs="Times New Roman"/>
        </w:rPr>
        <w:t>。</w:t>
      </w:r>
      <w:r w:rsidRPr="00592FBD">
        <w:rPr>
          <w:rFonts w:ascii="Times New Roman" w:eastAsiaTheme="majorEastAsia" w:hAnsi="Times New Roman" w:cs="Times New Roman"/>
        </w:rPr>
        <w:t>見醫生時間不足的原因包括</w:t>
      </w:r>
      <w:r w:rsidR="00A7523C"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</w:rPr>
        <w:t>75%</w:t>
      </w:r>
      <w:r w:rsidRPr="00592FBD">
        <w:rPr>
          <w:rFonts w:ascii="Times New Roman" w:eastAsiaTheme="majorEastAsia" w:hAnsi="Times New Roman" w:cs="Times New Roman"/>
        </w:rPr>
        <w:t>的受訪者認為醫生未能解釋病情，其次</w:t>
      </w:r>
      <w:r w:rsidRPr="00592FBD">
        <w:rPr>
          <w:rFonts w:ascii="Times New Roman" w:eastAsiaTheme="majorEastAsia" w:hAnsi="Times New Roman" w:cs="Times New Roman"/>
        </w:rPr>
        <w:t>50.0%</w:t>
      </w:r>
      <w:r w:rsidRPr="00592FBD">
        <w:rPr>
          <w:rFonts w:ascii="Times New Roman" w:eastAsiaTheme="majorEastAsia" w:hAnsi="Times New Roman" w:cs="Times New Roman"/>
        </w:rPr>
        <w:t>認為醫生未能令他們了解病情，當中亦有</w:t>
      </w:r>
      <w:r w:rsidRPr="00592FBD">
        <w:rPr>
          <w:rFonts w:ascii="Times New Roman" w:eastAsiaTheme="majorEastAsia" w:hAnsi="Times New Roman" w:cs="Times New Roman"/>
        </w:rPr>
        <w:t>47.9%</w:t>
      </w:r>
      <w:r w:rsidRPr="00592FBD">
        <w:rPr>
          <w:rFonts w:ascii="Times New Roman" w:eastAsiaTheme="majorEastAsia" w:hAnsi="Times New Roman" w:cs="Times New Roman"/>
        </w:rPr>
        <w:t>的長者認為醫生未能回答問題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詳見表</w:t>
      </w:r>
      <w:r w:rsidRPr="00592FBD">
        <w:rPr>
          <w:rFonts w:ascii="Times New Roman" w:eastAsiaTheme="majorEastAsia" w:hAnsi="Times New Roman" w:cs="Times New Roman"/>
        </w:rPr>
        <w:t>17)</w:t>
      </w:r>
      <w:r w:rsidRPr="00592FBD">
        <w:rPr>
          <w:rFonts w:ascii="Times New Roman" w:eastAsiaTheme="majorEastAsia" w:hAnsi="Times New Roman" w:cs="Times New Roman"/>
        </w:rPr>
        <w:t>。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 xml:space="preserve">3.4 </w:t>
      </w:r>
      <w:r w:rsidRPr="00592FBD">
        <w:rPr>
          <w:rFonts w:ascii="Times New Roman" w:eastAsiaTheme="majorEastAsia" w:hAnsi="Times New Roman" w:cs="Times New Roman"/>
          <w:b/>
        </w:rPr>
        <w:t>健康服務需要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  <w:lang w:eastAsia="zh-HK"/>
        </w:rPr>
        <w:t>在</w:t>
      </w:r>
      <w:r w:rsidRPr="00592FBD">
        <w:rPr>
          <w:rFonts w:ascii="Times New Roman" w:eastAsiaTheme="majorEastAsia" w:hAnsi="Times New Roman" w:cs="Times New Roman"/>
        </w:rPr>
        <w:t>受訪者的健康行為方面，</w:t>
      </w:r>
      <w:r w:rsidR="00C73426" w:rsidRPr="00592FBD">
        <w:rPr>
          <w:rFonts w:ascii="Times New Roman" w:eastAsiaTheme="majorEastAsia" w:hAnsi="Times New Roman" w:cs="Times New Roman"/>
        </w:rPr>
        <w:t>大部份表示</w:t>
      </w:r>
      <w:r w:rsidR="003C4469" w:rsidRPr="00592FBD">
        <w:rPr>
          <w:rFonts w:ascii="Times New Roman" w:eastAsiaTheme="majorEastAsia" w:hAnsi="Times New Roman" w:cs="Times New Roman"/>
          <w:lang w:eastAsia="zh-HK"/>
        </w:rPr>
        <w:t>「</w:t>
      </w:r>
      <w:r w:rsidRPr="00592FBD">
        <w:rPr>
          <w:rFonts w:ascii="Times New Roman" w:eastAsiaTheme="majorEastAsia" w:hAnsi="Times New Roman" w:cs="Times New Roman"/>
          <w:lang w:eastAsia="zh-HK"/>
        </w:rPr>
        <w:t>有每年量血壓」</w:t>
      </w:r>
      <w:r w:rsidR="00C73426" w:rsidRPr="00592FBD">
        <w:rPr>
          <w:rFonts w:ascii="Times New Roman" w:eastAsiaTheme="majorEastAsia" w:hAnsi="Times New Roman" w:cs="Times New Roman"/>
          <w:lang w:eastAsia="zh-HK"/>
        </w:rPr>
        <w:t>(90.5%)</w:t>
      </w:r>
      <w:r w:rsidR="00C73426" w:rsidRPr="00592FBD">
        <w:rPr>
          <w:rFonts w:ascii="Times New Roman" w:eastAsiaTheme="majorEastAsia" w:hAnsi="Times New Roman" w:cs="Times New Roman"/>
          <w:lang w:eastAsia="zh-HK"/>
        </w:rPr>
        <w:t>及</w:t>
      </w:r>
      <w:r w:rsidR="003C4469" w:rsidRPr="00592FBD">
        <w:rPr>
          <w:rFonts w:ascii="Times New Roman" w:eastAsiaTheme="majorEastAsia" w:hAnsi="Times New Roman" w:cs="Times New Roman"/>
          <w:lang w:eastAsia="zh-HK"/>
        </w:rPr>
        <w:t>「</w:t>
      </w:r>
      <w:r w:rsidRPr="00592FBD">
        <w:rPr>
          <w:rFonts w:ascii="Times New Roman" w:eastAsiaTheme="majorEastAsia" w:hAnsi="Times New Roman" w:cs="Times New Roman"/>
          <w:lang w:eastAsia="zh-HK"/>
        </w:rPr>
        <w:t>有每星</w:t>
      </w:r>
      <w:r w:rsidRPr="00592FBD">
        <w:rPr>
          <w:rFonts w:ascii="Times New Roman" w:eastAsiaTheme="majorEastAsia" w:hAnsi="Times New Roman" w:cs="Times New Roman"/>
        </w:rPr>
        <w:t>期</w:t>
      </w:r>
      <w:r w:rsidRPr="00592FBD">
        <w:rPr>
          <w:rFonts w:ascii="Times New Roman" w:eastAsiaTheme="majorEastAsia" w:hAnsi="Times New Roman" w:cs="Times New Roman"/>
          <w:lang w:eastAsia="zh-HK"/>
        </w:rPr>
        <w:t>運</w:t>
      </w:r>
      <w:r w:rsidRPr="00592FBD">
        <w:rPr>
          <w:rFonts w:ascii="Times New Roman" w:eastAsiaTheme="majorEastAsia" w:hAnsi="Times New Roman" w:cs="Times New Roman"/>
        </w:rPr>
        <w:t>動</w:t>
      </w:r>
      <w:r w:rsidRPr="00592FBD">
        <w:rPr>
          <w:rFonts w:ascii="Times New Roman" w:eastAsiaTheme="majorEastAsia" w:hAnsi="Times New Roman" w:cs="Times New Roman"/>
          <w:lang w:eastAsia="zh-HK"/>
        </w:rPr>
        <w:t>」</w:t>
      </w:r>
      <w:r w:rsidR="00C73426" w:rsidRPr="00592FBD">
        <w:rPr>
          <w:rFonts w:ascii="Times New Roman" w:eastAsiaTheme="majorEastAsia" w:hAnsi="Times New Roman" w:cs="Times New Roman"/>
          <w:lang w:eastAsia="zh-HK"/>
        </w:rPr>
        <w:t>(81.1%)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亦有</w:t>
      </w:r>
      <w:r w:rsidRPr="00592FBD">
        <w:rPr>
          <w:rFonts w:ascii="Times New Roman" w:eastAsiaTheme="majorEastAsia" w:hAnsi="Times New Roman" w:cs="Times New Roman"/>
          <w:lang w:eastAsia="zh-HK"/>
        </w:rPr>
        <w:t>72.6%</w:t>
      </w:r>
      <w:r w:rsidR="003C4469" w:rsidRPr="00592FBD">
        <w:rPr>
          <w:rFonts w:ascii="Times New Roman" w:eastAsiaTheme="majorEastAsia" w:hAnsi="Times New Roman" w:cs="Times New Roman"/>
          <w:lang w:eastAsia="zh-HK"/>
        </w:rPr>
        <w:t>的受訪者表示「</w:t>
      </w:r>
      <w:r w:rsidR="00806192" w:rsidRPr="00592FBD">
        <w:rPr>
          <w:rFonts w:ascii="Times New Roman" w:eastAsiaTheme="majorEastAsia" w:hAnsi="Times New Roman" w:cs="Times New Roman"/>
          <w:lang w:eastAsia="zh-HK"/>
        </w:rPr>
        <w:t>有</w:t>
      </w:r>
      <w:r w:rsidRPr="00592FBD">
        <w:rPr>
          <w:rFonts w:ascii="Times New Roman" w:eastAsiaTheme="majorEastAsia" w:hAnsi="Times New Roman" w:cs="Times New Roman"/>
          <w:lang w:eastAsia="zh-HK"/>
        </w:rPr>
        <w:t>注</w:t>
      </w:r>
      <w:r w:rsidRPr="00592FBD">
        <w:rPr>
          <w:rFonts w:ascii="Times New Roman" w:eastAsiaTheme="majorEastAsia" w:hAnsi="Times New Roman" w:cs="Times New Roman"/>
        </w:rPr>
        <w:t>意</w:t>
      </w:r>
      <w:r w:rsidRPr="00592FBD">
        <w:rPr>
          <w:rFonts w:ascii="Times New Roman" w:eastAsiaTheme="majorEastAsia" w:hAnsi="Times New Roman" w:cs="Times New Roman"/>
          <w:lang w:eastAsia="zh-HK"/>
        </w:rPr>
        <w:t>飲</w:t>
      </w:r>
      <w:r w:rsidRPr="00592FBD">
        <w:rPr>
          <w:rFonts w:ascii="Times New Roman" w:eastAsiaTheme="majorEastAsia" w:hAnsi="Times New Roman" w:cs="Times New Roman"/>
        </w:rPr>
        <w:t>食</w:t>
      </w:r>
      <w:r w:rsidRPr="00592FBD">
        <w:rPr>
          <w:rFonts w:ascii="Times New Roman" w:eastAsiaTheme="majorEastAsia" w:hAnsi="Times New Roman" w:cs="Times New Roman"/>
          <w:lang w:eastAsia="zh-HK"/>
        </w:rPr>
        <w:t>『</w:t>
      </w:r>
      <w:r w:rsidRPr="00592FBD">
        <w:rPr>
          <w:rFonts w:ascii="Times New Roman" w:eastAsiaTheme="majorEastAsia" w:hAnsi="Times New Roman" w:cs="Times New Roman"/>
        </w:rPr>
        <w:t>少</w:t>
      </w:r>
      <w:r w:rsidRPr="00592FBD">
        <w:rPr>
          <w:rFonts w:ascii="Times New Roman" w:eastAsiaTheme="majorEastAsia" w:hAnsi="Times New Roman" w:cs="Times New Roman"/>
          <w:lang w:eastAsia="zh-HK"/>
        </w:rPr>
        <w:t>油、</w:t>
      </w:r>
      <w:r w:rsidRPr="00592FBD">
        <w:rPr>
          <w:rFonts w:ascii="Times New Roman" w:eastAsiaTheme="majorEastAsia" w:hAnsi="Times New Roman" w:cs="Times New Roman"/>
        </w:rPr>
        <w:t>少</w:t>
      </w:r>
      <w:r w:rsidRPr="00592FBD">
        <w:rPr>
          <w:rFonts w:ascii="Times New Roman" w:eastAsiaTheme="majorEastAsia" w:hAnsi="Times New Roman" w:cs="Times New Roman"/>
          <w:lang w:eastAsia="zh-HK"/>
        </w:rPr>
        <w:t>鹽、</w:t>
      </w:r>
      <w:r w:rsidRPr="00592FBD">
        <w:rPr>
          <w:rFonts w:ascii="Times New Roman" w:eastAsiaTheme="majorEastAsia" w:hAnsi="Times New Roman" w:cs="Times New Roman"/>
        </w:rPr>
        <w:t>少</w:t>
      </w:r>
      <w:r w:rsidRPr="00592FBD">
        <w:rPr>
          <w:rFonts w:ascii="Times New Roman" w:eastAsiaTheme="majorEastAsia" w:hAnsi="Times New Roman" w:cs="Times New Roman"/>
          <w:lang w:eastAsia="zh-HK"/>
        </w:rPr>
        <w:t>糖』」</w:t>
      </w:r>
      <w:r w:rsidR="00C73426" w:rsidRPr="00592FBD">
        <w:rPr>
          <w:rFonts w:ascii="Times New Roman" w:eastAsiaTheme="majorEastAsia" w:hAnsi="Times New Roman" w:cs="Times New Roman"/>
          <w:lang w:eastAsia="zh-HK"/>
        </w:rPr>
        <w:t>(72.6%)</w:t>
      </w:r>
      <w:r w:rsidR="00C73426" w:rsidRPr="00592FBD">
        <w:rPr>
          <w:rFonts w:ascii="Times New Roman" w:eastAsiaTheme="majorEastAsia" w:hAnsi="Times New Roman" w:cs="Times New Roman"/>
        </w:rPr>
        <w:t xml:space="preserve"> 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18)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基層醫療行為方面，</w:t>
      </w:r>
      <w:r w:rsidRPr="00592FBD">
        <w:rPr>
          <w:rFonts w:ascii="Times New Roman" w:eastAsiaTheme="majorEastAsia" w:hAnsi="Times New Roman" w:cs="Times New Roman"/>
          <w:lang w:eastAsia="zh-HK"/>
        </w:rPr>
        <w:t>只有</w:t>
      </w:r>
      <w:r w:rsidRPr="00592FBD">
        <w:rPr>
          <w:rFonts w:ascii="Times New Roman" w:eastAsiaTheme="majorEastAsia" w:hAnsi="Times New Roman" w:cs="Times New Roman"/>
        </w:rPr>
        <w:t>8%</w:t>
      </w:r>
      <w:r w:rsidRPr="00592FBD">
        <w:rPr>
          <w:rFonts w:ascii="Times New Roman" w:eastAsiaTheme="majorEastAsia" w:hAnsi="Times New Roman" w:cs="Times New Roman"/>
        </w:rPr>
        <w:t>受訪者</w:t>
      </w:r>
      <w:r w:rsidRPr="00592FBD">
        <w:rPr>
          <w:rFonts w:ascii="Times New Roman" w:eastAsiaTheme="majorEastAsia" w:hAnsi="Times New Roman" w:cs="Times New Roman"/>
          <w:lang w:eastAsia="zh-HK"/>
        </w:rPr>
        <w:t>有</w:t>
      </w:r>
      <w:r w:rsidRPr="00592FBD">
        <w:rPr>
          <w:rFonts w:ascii="Times New Roman" w:eastAsiaTheme="majorEastAsia" w:hAnsi="Times New Roman" w:cs="Times New Roman"/>
        </w:rPr>
        <w:t>家庭醫生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19)</w:t>
      </w:r>
      <w:r w:rsidRPr="00592FBD">
        <w:rPr>
          <w:rFonts w:ascii="Times New Roman" w:eastAsiaTheme="majorEastAsia" w:hAnsi="Times New Roman" w:cs="Times New Roman"/>
        </w:rPr>
        <w:t>；</w:t>
      </w:r>
      <w:r w:rsidRPr="00592FBD">
        <w:rPr>
          <w:rFonts w:ascii="Times New Roman" w:eastAsiaTheme="majorEastAsia" w:hAnsi="Times New Roman" w:cs="Times New Roman"/>
          <w:lang w:eastAsia="zh-HK"/>
        </w:rPr>
        <w:t>而當中亦只有</w:t>
      </w:r>
      <w:r w:rsidRPr="00592FBD">
        <w:rPr>
          <w:rFonts w:ascii="Times New Roman" w:eastAsiaTheme="majorEastAsia" w:hAnsi="Times New Roman" w:cs="Times New Roman"/>
          <w:lang w:eastAsia="zh-HK"/>
        </w:rPr>
        <w:t>27.4</w:t>
      </w:r>
      <w:r w:rsidRPr="00592FBD">
        <w:rPr>
          <w:rFonts w:ascii="Times New Roman" w:eastAsiaTheme="majorEastAsia" w:hAnsi="Times New Roman" w:cs="Times New Roman"/>
        </w:rPr>
        <w:t>%</w:t>
      </w:r>
      <w:r w:rsidRPr="00592FBD">
        <w:rPr>
          <w:rFonts w:ascii="Times New Roman" w:eastAsiaTheme="majorEastAsia" w:hAnsi="Times New Roman" w:cs="Times New Roman"/>
        </w:rPr>
        <w:t>長者有定期進行身體檢查，</w:t>
      </w:r>
      <w:r w:rsidRPr="00592FBD">
        <w:rPr>
          <w:rFonts w:ascii="Times New Roman" w:eastAsiaTheme="majorEastAsia" w:hAnsi="Times New Roman" w:cs="Times New Roman"/>
          <w:lang w:eastAsia="zh-HK"/>
        </w:rPr>
        <w:t>而其</w:t>
      </w:r>
      <w:r w:rsidRPr="00592FBD">
        <w:rPr>
          <w:rFonts w:ascii="Times New Roman" w:eastAsiaTheme="majorEastAsia" w:hAnsi="Times New Roman" w:cs="Times New Roman"/>
        </w:rPr>
        <w:t>方式</w:t>
      </w:r>
      <w:r w:rsidRPr="00592FBD">
        <w:rPr>
          <w:rFonts w:ascii="Times New Roman" w:eastAsiaTheme="majorEastAsia" w:hAnsi="Times New Roman" w:cs="Times New Roman"/>
          <w:lang w:eastAsia="zh-HK"/>
        </w:rPr>
        <w:t>分別</w:t>
      </w:r>
      <w:r w:rsidRPr="00592FBD">
        <w:rPr>
          <w:rFonts w:ascii="Times New Roman" w:eastAsiaTheme="majorEastAsia" w:hAnsi="Times New Roman" w:cs="Times New Roman"/>
        </w:rPr>
        <w:t>為</w:t>
      </w:r>
      <w:r w:rsidRPr="00592FBD">
        <w:rPr>
          <w:rFonts w:ascii="Times New Roman" w:eastAsiaTheme="majorEastAsia" w:hAnsi="Times New Roman" w:cs="Times New Roman"/>
          <w:lang w:eastAsia="zh-HK"/>
        </w:rPr>
        <w:t>「於長者健</w:t>
      </w:r>
      <w:r w:rsidRPr="00592FBD">
        <w:rPr>
          <w:rFonts w:ascii="Times New Roman" w:eastAsiaTheme="majorEastAsia" w:hAnsi="Times New Roman" w:cs="Times New Roman"/>
        </w:rPr>
        <w:t>康</w:t>
      </w:r>
      <w:r w:rsidRPr="00592FBD">
        <w:rPr>
          <w:rFonts w:ascii="Times New Roman" w:eastAsiaTheme="majorEastAsia" w:hAnsi="Times New Roman" w:cs="Times New Roman"/>
          <w:lang w:eastAsia="zh-HK"/>
        </w:rPr>
        <w:t>中心進行」</w:t>
      </w:r>
      <w:r w:rsidRPr="00592FBD">
        <w:rPr>
          <w:rFonts w:ascii="Times New Roman" w:eastAsiaTheme="majorEastAsia" w:hAnsi="Times New Roman" w:cs="Times New Roman"/>
          <w:lang w:eastAsia="zh-HK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57.7%)</w:t>
      </w:r>
      <w:r w:rsidRPr="00592FBD">
        <w:rPr>
          <w:rFonts w:ascii="Times New Roman" w:eastAsiaTheme="majorEastAsia" w:hAnsi="Times New Roman" w:cs="Times New Roman"/>
          <w:lang w:eastAsia="zh-HK"/>
        </w:rPr>
        <w:t>及「於慈善機構進行」</w:t>
      </w:r>
      <w:r w:rsidRPr="00592FBD">
        <w:rPr>
          <w:rFonts w:ascii="Times New Roman" w:eastAsiaTheme="majorEastAsia" w:hAnsi="Times New Roman" w:cs="Times New Roman"/>
          <w:lang w:eastAsia="zh-HK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23.1%)</w:t>
      </w:r>
      <w:r w:rsidRPr="00592FBD">
        <w:rPr>
          <w:rFonts w:ascii="Times New Roman" w:eastAsiaTheme="majorEastAsia" w:hAnsi="Times New Roman" w:cs="Times New Roman"/>
        </w:rPr>
        <w:t xml:space="preserve"> (</w:t>
      </w:r>
      <w:r w:rsidRPr="00592FBD">
        <w:rPr>
          <w:rFonts w:ascii="Times New Roman" w:eastAsiaTheme="majorEastAsia" w:hAnsi="Times New Roman" w:cs="Times New Roman"/>
          <w:lang w:eastAsia="zh-HK"/>
        </w:rPr>
        <w:t>詳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20</w:t>
      </w:r>
      <w:r w:rsidRPr="00592FBD">
        <w:rPr>
          <w:rFonts w:ascii="Times New Roman" w:eastAsiaTheme="majorEastAsia" w:hAnsi="Times New Roman" w:cs="Times New Roman"/>
        </w:rPr>
        <w:t>及表</w:t>
      </w:r>
      <w:r w:rsidRPr="00592FBD">
        <w:rPr>
          <w:rFonts w:ascii="Times New Roman" w:eastAsiaTheme="majorEastAsia" w:hAnsi="Times New Roman" w:cs="Times New Roman"/>
        </w:rPr>
        <w:t>21)</w:t>
      </w:r>
      <w:r w:rsidRPr="00592FBD">
        <w:rPr>
          <w:rFonts w:ascii="Times New Roman" w:eastAsiaTheme="majorEastAsia" w:hAnsi="Times New Roman" w:cs="Times New Roman"/>
        </w:rPr>
        <w:t>。至於沒有進行身體檢查的</w:t>
      </w:r>
      <w:r w:rsidRPr="00592FBD">
        <w:rPr>
          <w:rFonts w:ascii="Times New Roman" w:eastAsiaTheme="majorEastAsia" w:hAnsi="Times New Roman" w:cs="Times New Roman"/>
          <w:lang w:eastAsia="zh-HK"/>
        </w:rPr>
        <w:t>受訪</w:t>
      </w:r>
      <w:r w:rsidRPr="00592FBD">
        <w:rPr>
          <w:rFonts w:ascii="Times New Roman" w:eastAsiaTheme="majorEastAsia" w:hAnsi="Times New Roman" w:cs="Times New Roman"/>
        </w:rPr>
        <w:t>者，主要原因</w:t>
      </w:r>
      <w:r w:rsidRPr="00592FBD">
        <w:rPr>
          <w:rFonts w:ascii="Times New Roman" w:eastAsiaTheme="majorEastAsia" w:hAnsi="Times New Roman" w:cs="Times New Roman"/>
          <w:lang w:eastAsia="zh-HK"/>
        </w:rPr>
        <w:t>分別</w:t>
      </w:r>
      <w:r w:rsidRPr="00592FBD">
        <w:rPr>
          <w:rFonts w:ascii="Times New Roman" w:eastAsiaTheme="majorEastAsia" w:hAnsi="Times New Roman" w:cs="Times New Roman"/>
        </w:rPr>
        <w:t>為</w:t>
      </w:r>
      <w:r w:rsidRPr="00592FBD">
        <w:rPr>
          <w:rFonts w:ascii="Times New Roman" w:eastAsiaTheme="majorEastAsia" w:hAnsi="Times New Roman" w:cs="Times New Roman"/>
          <w:lang w:eastAsia="zh-HK"/>
        </w:rPr>
        <w:t>「不知檢</w:t>
      </w:r>
      <w:r w:rsidRPr="00592FBD">
        <w:rPr>
          <w:rFonts w:ascii="Times New Roman" w:eastAsiaTheme="majorEastAsia" w:hAnsi="Times New Roman" w:cs="Times New Roman"/>
        </w:rPr>
        <w:t>查</w:t>
      </w:r>
      <w:r w:rsidRPr="00592FBD">
        <w:rPr>
          <w:rFonts w:ascii="Times New Roman" w:eastAsiaTheme="majorEastAsia" w:hAnsi="Times New Roman" w:cs="Times New Roman"/>
          <w:lang w:eastAsia="zh-HK"/>
        </w:rPr>
        <w:t>渠</w:t>
      </w:r>
      <w:r w:rsidRPr="00592FBD">
        <w:rPr>
          <w:rFonts w:ascii="Times New Roman" w:eastAsiaTheme="majorEastAsia" w:hAnsi="Times New Roman" w:cs="Times New Roman"/>
        </w:rPr>
        <w:t>道</w:t>
      </w:r>
      <w:r w:rsidRPr="00592FBD">
        <w:rPr>
          <w:rFonts w:ascii="Times New Roman" w:eastAsiaTheme="majorEastAsia" w:hAnsi="Times New Roman" w:cs="Times New Roman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</w:rPr>
        <w:t>及</w:t>
      </w:r>
      <w:r w:rsidRPr="00592FBD">
        <w:rPr>
          <w:rFonts w:ascii="Times New Roman" w:eastAsiaTheme="majorEastAsia" w:hAnsi="Times New Roman" w:cs="Times New Roman"/>
          <w:lang w:eastAsia="zh-HK"/>
        </w:rPr>
        <w:t>「覺</w:t>
      </w:r>
      <w:r w:rsidRPr="00592FBD">
        <w:rPr>
          <w:rFonts w:ascii="Times New Roman" w:eastAsiaTheme="majorEastAsia" w:hAnsi="Times New Roman" w:cs="Times New Roman"/>
        </w:rPr>
        <w:t>得</w:t>
      </w:r>
      <w:r w:rsidRPr="00592FBD">
        <w:rPr>
          <w:rFonts w:ascii="Times New Roman" w:eastAsiaTheme="majorEastAsia" w:hAnsi="Times New Roman" w:cs="Times New Roman"/>
          <w:lang w:eastAsia="zh-HK"/>
        </w:rPr>
        <w:t>沒</w:t>
      </w:r>
      <w:r w:rsidRPr="00592FBD">
        <w:rPr>
          <w:rFonts w:ascii="Times New Roman" w:eastAsiaTheme="majorEastAsia" w:hAnsi="Times New Roman" w:cs="Times New Roman"/>
        </w:rPr>
        <w:t>有</w:t>
      </w:r>
      <w:r w:rsidRPr="00592FBD">
        <w:rPr>
          <w:rFonts w:ascii="Times New Roman" w:eastAsiaTheme="majorEastAsia" w:hAnsi="Times New Roman" w:cs="Times New Roman"/>
          <w:lang w:eastAsia="zh-HK"/>
        </w:rPr>
        <w:t>需</w:t>
      </w:r>
      <w:r w:rsidRPr="00592FBD">
        <w:rPr>
          <w:rFonts w:ascii="Times New Roman" w:eastAsiaTheme="majorEastAsia" w:hAnsi="Times New Roman" w:cs="Times New Roman"/>
        </w:rPr>
        <w:t>要</w:t>
      </w:r>
      <w:r w:rsidRPr="00592FBD">
        <w:rPr>
          <w:rFonts w:ascii="Times New Roman" w:eastAsiaTheme="majorEastAsia" w:hAnsi="Times New Roman" w:cs="Times New Roman"/>
          <w:lang w:eastAsia="zh-HK"/>
        </w:rPr>
        <w:t>」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同</w:t>
      </w:r>
      <w:r w:rsidRPr="00592FBD">
        <w:rPr>
          <w:rFonts w:ascii="Times New Roman" w:eastAsiaTheme="majorEastAsia" w:hAnsi="Times New Roman" w:cs="Times New Roman"/>
        </w:rPr>
        <w:t>樣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33.8%</w:t>
      </w:r>
      <w:r w:rsidR="001A340E" w:rsidRPr="00592FBD">
        <w:rPr>
          <w:rFonts w:ascii="Times New Roman" w:eastAsiaTheme="majorEastAsia" w:hAnsi="Times New Roman" w:cs="Times New Roman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其次為「收費貴不</w:t>
      </w:r>
      <w:r w:rsidRPr="00592FBD">
        <w:rPr>
          <w:rFonts w:ascii="Times New Roman" w:eastAsiaTheme="majorEastAsia" w:hAnsi="Times New Roman" w:cs="Times New Roman"/>
        </w:rPr>
        <w:t>能</w:t>
      </w:r>
      <w:r w:rsidRPr="00592FBD">
        <w:rPr>
          <w:rFonts w:ascii="Times New Roman" w:eastAsiaTheme="majorEastAsia" w:hAnsi="Times New Roman" w:cs="Times New Roman"/>
          <w:lang w:eastAsia="zh-HK"/>
        </w:rPr>
        <w:t>負</w:t>
      </w:r>
      <w:r w:rsidRPr="00592FBD">
        <w:rPr>
          <w:rFonts w:ascii="Times New Roman" w:eastAsiaTheme="majorEastAsia" w:hAnsi="Times New Roman" w:cs="Times New Roman"/>
        </w:rPr>
        <w:t>擔</w:t>
      </w:r>
      <w:r w:rsidRPr="00592FBD">
        <w:rPr>
          <w:rFonts w:ascii="Times New Roman" w:eastAsiaTheme="majorEastAsia" w:hAnsi="Times New Roman" w:cs="Times New Roman"/>
          <w:lang w:eastAsia="zh-HK"/>
        </w:rPr>
        <w:t>」佔</w:t>
      </w:r>
      <w:r w:rsidRPr="00592FBD">
        <w:rPr>
          <w:rFonts w:ascii="Times New Roman" w:eastAsiaTheme="majorEastAsia" w:hAnsi="Times New Roman" w:cs="Times New Roman"/>
          <w:lang w:eastAsia="zh-HK"/>
        </w:rPr>
        <w:t>27.7%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22)</w:t>
      </w:r>
      <w:r w:rsidRPr="00592FBD">
        <w:rPr>
          <w:rFonts w:ascii="Times New Roman" w:eastAsiaTheme="majorEastAsia" w:hAnsi="Times New Roman" w:cs="Times New Roman"/>
        </w:rPr>
        <w:t>。另外，對於政府推行的長者疫苗資助計劃，</w:t>
      </w:r>
      <w:r w:rsidRPr="00592FBD">
        <w:rPr>
          <w:rFonts w:ascii="Times New Roman" w:eastAsiaTheme="majorEastAsia" w:hAnsi="Times New Roman" w:cs="Times New Roman"/>
          <w:lang w:eastAsia="zh-HK"/>
        </w:rPr>
        <w:t>超過</w:t>
      </w:r>
      <w:r w:rsidR="00C73426" w:rsidRPr="00592FBD">
        <w:rPr>
          <w:rFonts w:ascii="Times New Roman" w:eastAsiaTheme="majorEastAsia" w:hAnsi="Times New Roman" w:cs="Times New Roman"/>
          <w:lang w:eastAsia="zh-HK"/>
        </w:rPr>
        <w:t>五</w:t>
      </w:r>
      <w:r w:rsidRPr="00592FBD">
        <w:rPr>
          <w:rFonts w:ascii="Times New Roman" w:eastAsiaTheme="majorEastAsia" w:hAnsi="Times New Roman" w:cs="Times New Roman"/>
          <w:lang w:eastAsia="zh-HK"/>
        </w:rPr>
        <w:t>成的受訪者表示沒有參加，佔</w:t>
      </w:r>
      <w:r w:rsidRPr="00592FBD">
        <w:rPr>
          <w:rFonts w:ascii="Times New Roman" w:eastAsiaTheme="majorEastAsia" w:hAnsi="Times New Roman" w:cs="Times New Roman"/>
          <w:lang w:eastAsia="zh-HK"/>
        </w:rPr>
        <w:t>54.7%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23)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關於基層醫療資訊，在健康資訊或建議方面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如飲食資訊</w:t>
      </w:r>
      <w:r w:rsidRPr="00592FBD">
        <w:rPr>
          <w:rFonts w:ascii="Times New Roman" w:eastAsiaTheme="majorEastAsia" w:hAnsi="Times New Roman" w:cs="Times New Roman"/>
          <w:lang w:eastAsia="zh-HK"/>
        </w:rPr>
        <w:t>、</w:t>
      </w:r>
      <w:r w:rsidRPr="00592FBD">
        <w:rPr>
          <w:rFonts w:ascii="Times New Roman" w:eastAsiaTheme="majorEastAsia" w:hAnsi="Times New Roman" w:cs="Times New Roman"/>
        </w:rPr>
        <w:t>健康生活習慣</w:t>
      </w:r>
      <w:r w:rsidRPr="00592FBD">
        <w:rPr>
          <w:rFonts w:ascii="Times New Roman" w:eastAsiaTheme="majorEastAsia" w:hAnsi="Times New Roman" w:cs="Times New Roman"/>
        </w:rPr>
        <w:t>)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49.0%</w:t>
      </w:r>
      <w:r w:rsidRPr="00592FBD">
        <w:rPr>
          <w:rFonts w:ascii="Times New Roman" w:eastAsiaTheme="majorEastAsia" w:hAnsi="Times New Roman" w:cs="Times New Roman"/>
          <w:lang w:eastAsia="zh-HK"/>
        </w:rPr>
        <w:t>受訪</w:t>
      </w:r>
      <w:r w:rsidRPr="00592FBD">
        <w:rPr>
          <w:rFonts w:ascii="Times New Roman" w:eastAsiaTheme="majorEastAsia" w:hAnsi="Times New Roman" w:cs="Times New Roman"/>
        </w:rPr>
        <w:t>者表示</w:t>
      </w:r>
      <w:r w:rsidR="005D5AAF" w:rsidRPr="00592FBD">
        <w:rPr>
          <w:rFonts w:ascii="Times New Roman" w:eastAsiaTheme="majorEastAsia" w:hAnsi="Times New Roman" w:cs="Times New Roman"/>
          <w:lang w:eastAsia="zh-HK"/>
        </w:rPr>
        <w:t>他們的健康資訊來源是來自長者地區中心，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30.2%</w:t>
      </w:r>
      <w:r w:rsidR="005D5AAF" w:rsidRPr="00592FBD">
        <w:rPr>
          <w:rFonts w:ascii="Times New Roman" w:eastAsiaTheme="majorEastAsia" w:hAnsi="Times New Roman" w:cs="Times New Roman"/>
          <w:lang w:eastAsia="zh-HK"/>
        </w:rPr>
        <w:t>表示</w:t>
      </w:r>
      <w:r w:rsidRPr="00592FBD">
        <w:rPr>
          <w:rFonts w:ascii="Times New Roman" w:eastAsiaTheme="majorEastAsia" w:hAnsi="Times New Roman" w:cs="Times New Roman"/>
          <w:lang w:eastAsia="zh-HK"/>
        </w:rPr>
        <w:t>來自大眾傳播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24)</w:t>
      </w:r>
      <w:r w:rsidRPr="00592FBD">
        <w:rPr>
          <w:rFonts w:ascii="Times New Roman" w:eastAsiaTheme="majorEastAsia" w:hAnsi="Times New Roman" w:cs="Times New Roman"/>
        </w:rPr>
        <w:t>；在疾病資訊或預防建議方面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如預防大腸癌</w:t>
      </w:r>
      <w:r w:rsidRPr="00592FBD">
        <w:rPr>
          <w:rFonts w:ascii="Times New Roman" w:eastAsiaTheme="majorEastAsia" w:hAnsi="Times New Roman" w:cs="Times New Roman"/>
          <w:lang w:eastAsia="zh-HK"/>
        </w:rPr>
        <w:t>、</w:t>
      </w:r>
      <w:r w:rsidRPr="00592FBD">
        <w:rPr>
          <w:rFonts w:ascii="Times New Roman" w:eastAsiaTheme="majorEastAsia" w:hAnsi="Times New Roman" w:cs="Times New Roman"/>
        </w:rPr>
        <w:t>高血壓</w:t>
      </w:r>
      <w:r w:rsidRPr="00592FBD">
        <w:rPr>
          <w:rFonts w:ascii="Times New Roman" w:eastAsiaTheme="majorEastAsia" w:hAnsi="Times New Roman" w:cs="Times New Roman"/>
        </w:rPr>
        <w:t>)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有</w:t>
      </w:r>
      <w:r w:rsidRPr="00592FBD">
        <w:rPr>
          <w:rFonts w:ascii="Times New Roman" w:eastAsiaTheme="majorEastAsia" w:hAnsi="Times New Roman" w:cs="Times New Roman"/>
        </w:rPr>
        <w:t>44.2%</w:t>
      </w:r>
      <w:r w:rsidRPr="00592FBD">
        <w:rPr>
          <w:rFonts w:ascii="Times New Roman" w:eastAsiaTheme="majorEastAsia" w:hAnsi="Times New Roman" w:cs="Times New Roman"/>
        </w:rPr>
        <w:t>長者表示疾病</w:t>
      </w:r>
      <w:r w:rsidRPr="00592FBD">
        <w:rPr>
          <w:rFonts w:ascii="Times New Roman" w:eastAsiaTheme="majorEastAsia" w:hAnsi="Times New Roman" w:cs="Times New Roman"/>
          <w:lang w:eastAsia="zh-HK"/>
        </w:rPr>
        <w:t>資訊來源是來自長者地區中心，佔</w:t>
      </w:r>
      <w:r w:rsidRPr="00592FBD">
        <w:rPr>
          <w:rFonts w:ascii="Times New Roman" w:eastAsiaTheme="majorEastAsia" w:hAnsi="Times New Roman" w:cs="Times New Roman"/>
          <w:lang w:eastAsia="zh-HK"/>
        </w:rPr>
        <w:t>32.6%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的受訪者表示是來自大眾傳播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見表</w:t>
      </w:r>
      <w:r w:rsidRPr="00592FBD">
        <w:rPr>
          <w:rFonts w:ascii="Times New Roman" w:eastAsiaTheme="majorEastAsia" w:hAnsi="Times New Roman" w:cs="Times New Roman"/>
        </w:rPr>
        <w:t>25)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t>3.5</w:t>
      </w:r>
      <w:r w:rsidRPr="00592FBD">
        <w:rPr>
          <w:rFonts w:ascii="Times New Roman" w:eastAsiaTheme="majorEastAsia" w:hAnsi="Times New Roman" w:cs="Times New Roman"/>
          <w:b/>
        </w:rPr>
        <w:t>對公營健康服務的意見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b/>
        </w:rPr>
        <w:tab/>
      </w:r>
      <w:r w:rsidRPr="00592FBD">
        <w:rPr>
          <w:rFonts w:ascii="Times New Roman" w:eastAsiaTheme="majorEastAsia" w:hAnsi="Times New Roman" w:cs="Times New Roman"/>
        </w:rPr>
        <w:t>在長者健康中心方面，</w:t>
      </w:r>
      <w:r w:rsidRPr="00592FBD">
        <w:rPr>
          <w:rFonts w:ascii="Times New Roman" w:eastAsiaTheme="majorEastAsia" w:hAnsi="Times New Roman" w:cs="Times New Roman"/>
          <w:lang w:eastAsia="zh-HK"/>
        </w:rPr>
        <w:t>只有</w:t>
      </w:r>
      <w:r w:rsidRPr="00592FBD">
        <w:rPr>
          <w:rFonts w:ascii="Times New Roman" w:eastAsiaTheme="majorEastAsia" w:hAnsi="Times New Roman" w:cs="Times New Roman"/>
        </w:rPr>
        <w:t>20.8%</w:t>
      </w:r>
      <w:r w:rsidRPr="00592FBD">
        <w:rPr>
          <w:rFonts w:ascii="Times New Roman" w:eastAsiaTheme="majorEastAsia" w:hAnsi="Times New Roman" w:cs="Times New Roman"/>
        </w:rPr>
        <w:t>受訪者為健康中心會員，至於沒有參加長者健康中心的原因</w:t>
      </w:r>
      <w:r w:rsidR="005D5AAF"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</w:rPr>
        <w:t>7</w:t>
      </w:r>
      <w:r w:rsidRPr="00592FBD">
        <w:rPr>
          <w:rFonts w:ascii="Times New Roman" w:eastAsiaTheme="majorEastAsia" w:hAnsi="Times New Roman" w:cs="Times New Roman"/>
          <w:lang w:eastAsia="zh-HK"/>
        </w:rPr>
        <w:t>4%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</w:t>
      </w:r>
      <w:r w:rsidRPr="00592FBD">
        <w:rPr>
          <w:rFonts w:ascii="Times New Roman" w:eastAsiaTheme="majorEastAsia" w:hAnsi="Times New Roman" w:cs="Times New Roman"/>
        </w:rPr>
        <w:t>示</w:t>
      </w:r>
      <w:r w:rsidRPr="00592FBD">
        <w:rPr>
          <w:rFonts w:ascii="Times New Roman" w:eastAsiaTheme="majorEastAsia" w:hAnsi="Times New Roman" w:cs="Times New Roman"/>
          <w:lang w:eastAsia="zh-HK"/>
        </w:rPr>
        <w:t>「沒</w:t>
      </w:r>
      <w:r w:rsidRPr="00592FBD">
        <w:rPr>
          <w:rFonts w:ascii="Times New Roman" w:eastAsiaTheme="majorEastAsia" w:hAnsi="Times New Roman" w:cs="Times New Roman"/>
        </w:rPr>
        <w:t>有</w:t>
      </w:r>
      <w:r w:rsidRPr="00592FBD">
        <w:rPr>
          <w:rFonts w:ascii="Times New Roman" w:eastAsiaTheme="majorEastAsia" w:hAnsi="Times New Roman" w:cs="Times New Roman"/>
          <w:lang w:eastAsia="zh-HK"/>
        </w:rPr>
        <w:t>聽過」</w:t>
      </w:r>
      <w:r w:rsidRPr="00592FBD">
        <w:rPr>
          <w:rFonts w:ascii="Times New Roman" w:eastAsiaTheme="majorEastAsia" w:hAnsi="Times New Roman" w:cs="Times New Roman"/>
        </w:rPr>
        <w:t>長者健康中心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26</w:t>
      </w:r>
      <w:r w:rsidRPr="00592FBD">
        <w:rPr>
          <w:rFonts w:ascii="Times New Roman" w:eastAsiaTheme="majorEastAsia" w:hAnsi="Times New Roman" w:cs="Times New Roman"/>
        </w:rPr>
        <w:t>及</w:t>
      </w:r>
      <w:r w:rsidRPr="00592FBD">
        <w:rPr>
          <w:rFonts w:ascii="Times New Roman" w:eastAsiaTheme="majorEastAsia" w:hAnsi="Times New Roman" w:cs="Times New Roman"/>
        </w:rPr>
        <w:t>27)</w:t>
      </w:r>
      <w:r w:rsidRPr="00592FBD">
        <w:rPr>
          <w:rFonts w:ascii="Times New Roman" w:eastAsiaTheme="majorEastAsia" w:hAnsi="Times New Roman" w:cs="Times New Roman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在長者醫療劵使用方面，</w:t>
      </w:r>
      <w:r w:rsidRPr="00592FBD">
        <w:rPr>
          <w:rFonts w:ascii="Times New Roman" w:eastAsiaTheme="majorEastAsia" w:hAnsi="Times New Roman" w:cs="Times New Roman"/>
        </w:rPr>
        <w:t>84.8%</w:t>
      </w:r>
      <w:r w:rsidRPr="00592FBD">
        <w:rPr>
          <w:rFonts w:ascii="Times New Roman" w:eastAsiaTheme="majorEastAsia" w:hAnsi="Times New Roman" w:cs="Times New Roman"/>
        </w:rPr>
        <w:t>年滿</w:t>
      </w:r>
      <w:r w:rsidRPr="00592FBD">
        <w:rPr>
          <w:rFonts w:ascii="Times New Roman" w:eastAsiaTheme="majorEastAsia" w:hAnsi="Times New Roman" w:cs="Times New Roman"/>
        </w:rPr>
        <w:t>70</w:t>
      </w:r>
      <w:r w:rsidRPr="00592FBD">
        <w:rPr>
          <w:rFonts w:ascii="Times New Roman" w:eastAsiaTheme="majorEastAsia" w:hAnsi="Times New Roman" w:cs="Times New Roman"/>
        </w:rPr>
        <w:t>歲受訪者有使用醫療劵，主要使用模式上</w:t>
      </w:r>
      <w:r w:rsidRPr="00592FBD">
        <w:rPr>
          <w:rFonts w:ascii="Times New Roman" w:eastAsiaTheme="majorEastAsia" w:hAnsi="Times New Roman" w:cs="Times New Roman"/>
          <w:lang w:eastAsia="zh-HK"/>
        </w:rPr>
        <w:t>分</w:t>
      </w:r>
      <w:r w:rsidRPr="00592FBD">
        <w:rPr>
          <w:rFonts w:ascii="Times New Roman" w:eastAsiaTheme="majorEastAsia" w:hAnsi="Times New Roman" w:cs="Times New Roman"/>
        </w:rPr>
        <w:t>別</w:t>
      </w:r>
      <w:r w:rsidRPr="00592FBD">
        <w:rPr>
          <w:rFonts w:ascii="Times New Roman" w:eastAsiaTheme="majorEastAsia" w:hAnsi="Times New Roman" w:cs="Times New Roman"/>
          <w:lang w:eastAsia="zh-HK"/>
        </w:rPr>
        <w:t>是</w:t>
      </w:r>
      <w:r w:rsidR="00EE76F4" w:rsidRPr="00592FBD">
        <w:rPr>
          <w:rFonts w:ascii="Times New Roman" w:eastAsiaTheme="majorEastAsia" w:hAnsi="Times New Roman" w:cs="Times New Roman"/>
        </w:rPr>
        <w:t>: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84.2%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的受訪者會使用於西醫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28.1%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的受訪者則會使用於中醫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28)</w:t>
      </w:r>
      <w:r w:rsidRPr="00592FBD">
        <w:rPr>
          <w:rFonts w:ascii="Times New Roman" w:eastAsiaTheme="majorEastAsia" w:hAnsi="Times New Roman" w:cs="Times New Roman"/>
        </w:rPr>
        <w:t>；至於是否有將醫療劵用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</w:t>
      </w:r>
      <w:r w:rsidR="00EE76F4" w:rsidRPr="00592FBD">
        <w:rPr>
          <w:rFonts w:ascii="Times New Roman" w:eastAsiaTheme="majorEastAsia" w:hAnsi="Times New Roman" w:cs="Times New Roman"/>
          <w:lang w:eastAsia="zh-HK"/>
        </w:rPr>
        <w:t>方面，</w:t>
      </w:r>
      <w:r w:rsidRPr="00592FBD">
        <w:rPr>
          <w:rFonts w:ascii="Times New Roman" w:eastAsiaTheme="majorEastAsia" w:hAnsi="Times New Roman" w:cs="Times New Roman"/>
          <w:lang w:eastAsia="zh-HK"/>
        </w:rPr>
        <w:t>90.6%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的受訪者表示沒有使用醫療</w:t>
      </w:r>
      <w:r w:rsidRPr="00592FBD">
        <w:rPr>
          <w:rFonts w:ascii="Times New Roman" w:eastAsiaTheme="majorEastAsia" w:hAnsi="Times New Roman" w:cs="Times New Roman"/>
        </w:rPr>
        <w:t>劵用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</w:t>
      </w:r>
      <w:r w:rsidRPr="00592FBD">
        <w:rPr>
          <w:rFonts w:ascii="Times New Roman" w:eastAsiaTheme="majorEastAsia" w:hAnsi="Times New Roman" w:cs="Times New Roman"/>
        </w:rPr>
        <w:t xml:space="preserve"> 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29)</w:t>
      </w:r>
      <w:r w:rsidRPr="00592FBD">
        <w:rPr>
          <w:rFonts w:ascii="Times New Roman" w:eastAsiaTheme="majorEastAsia" w:hAnsi="Times New Roman" w:cs="Times New Roman"/>
        </w:rPr>
        <w:t>；</w:t>
      </w:r>
      <w:r w:rsidR="00EE76F4" w:rsidRPr="00592FBD">
        <w:rPr>
          <w:rFonts w:ascii="Times New Roman" w:eastAsiaTheme="majorEastAsia" w:hAnsi="Times New Roman" w:cs="Times New Roman"/>
        </w:rPr>
        <w:t>而</w:t>
      </w:r>
      <w:r w:rsidRPr="00592FBD">
        <w:rPr>
          <w:rFonts w:ascii="Times New Roman" w:eastAsiaTheme="majorEastAsia" w:hAnsi="Times New Roman" w:cs="Times New Roman"/>
        </w:rPr>
        <w:t>沒有將醫療劵用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身體檢查的原因方面，</w:t>
      </w:r>
      <w:r w:rsidRPr="00592FBD">
        <w:rPr>
          <w:rFonts w:ascii="Times New Roman" w:eastAsiaTheme="majorEastAsia" w:hAnsi="Times New Roman" w:cs="Times New Roman"/>
          <w:lang w:eastAsia="zh-HK"/>
        </w:rPr>
        <w:t>41.1%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的受訪者選擇</w:t>
      </w:r>
      <w:r w:rsidRPr="00592FBD">
        <w:rPr>
          <w:rFonts w:ascii="Times New Roman" w:eastAsiaTheme="majorEastAsia" w:hAnsi="Times New Roman" w:cs="Times New Roman"/>
        </w:rPr>
        <w:t>將醫療劵用</w:t>
      </w:r>
      <w:r w:rsidRPr="00592FBD">
        <w:rPr>
          <w:rFonts w:ascii="Times New Roman" w:eastAsiaTheme="majorEastAsia" w:hAnsi="Times New Roman" w:cs="Times New Roman"/>
          <w:lang w:eastAsia="zh-HK"/>
        </w:rPr>
        <w:t>作「留來睇病」，</w:t>
      </w:r>
      <w:r w:rsidR="00EE76F4" w:rsidRPr="00592FBD">
        <w:rPr>
          <w:rFonts w:ascii="Times New Roman" w:eastAsiaTheme="majorEastAsia" w:hAnsi="Times New Roman" w:cs="Times New Roman"/>
          <w:lang w:eastAsia="zh-HK"/>
        </w:rPr>
        <w:t xml:space="preserve"> </w:t>
      </w:r>
      <w:r w:rsidRPr="00592FBD">
        <w:rPr>
          <w:rFonts w:ascii="Times New Roman" w:eastAsiaTheme="majorEastAsia" w:hAnsi="Times New Roman" w:cs="Times New Roman"/>
          <w:lang w:eastAsia="zh-HK"/>
        </w:rPr>
        <w:t>37.5%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的受訪者則表示「從沒有想過」</w:t>
      </w:r>
      <w:r w:rsidRPr="00592FBD">
        <w:rPr>
          <w:rFonts w:ascii="Times New Roman" w:eastAsiaTheme="majorEastAsia" w:hAnsi="Times New Roman" w:cs="Times New Roman"/>
        </w:rPr>
        <w:t>將醫療劵用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</w:t>
      </w:r>
      <w:r w:rsidRPr="00592FBD">
        <w:rPr>
          <w:rFonts w:ascii="Times New Roman" w:eastAsiaTheme="majorEastAsia" w:hAnsi="Times New Roman" w:cs="Times New Roman"/>
          <w:lang w:eastAsia="zh-HK"/>
        </w:rPr>
        <w:t>之用</w:t>
      </w:r>
      <w:r w:rsidRPr="00592FBD">
        <w:rPr>
          <w:rFonts w:ascii="Times New Roman" w:eastAsiaTheme="majorEastAsia" w:hAnsi="Times New Roman" w:cs="Times New Roman"/>
        </w:rPr>
        <w:t xml:space="preserve"> 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30)</w:t>
      </w:r>
      <w:r w:rsidRPr="00592FBD">
        <w:rPr>
          <w:rFonts w:ascii="Times New Roman" w:eastAsiaTheme="majorEastAsia" w:hAnsi="Times New Roman" w:cs="Times New Roman"/>
        </w:rPr>
        <w:t>。如果醫療劵增</w:t>
      </w:r>
      <w:r w:rsidRPr="00592FBD">
        <w:rPr>
          <w:rFonts w:ascii="Times New Roman" w:eastAsiaTheme="majorEastAsia" w:hAnsi="Times New Roman" w:cs="Times New Roman"/>
          <w:lang w:eastAsia="zh-HK"/>
        </w:rPr>
        <w:t>加</w:t>
      </w:r>
      <w:r w:rsidRPr="00592FBD">
        <w:rPr>
          <w:rFonts w:ascii="Times New Roman" w:eastAsiaTheme="majorEastAsia" w:hAnsi="Times New Roman" w:cs="Times New Roman"/>
        </w:rPr>
        <w:t>身體檢查的金額，</w:t>
      </w:r>
      <w:r w:rsidRPr="00592FBD">
        <w:rPr>
          <w:rFonts w:ascii="Times New Roman" w:eastAsiaTheme="majorEastAsia" w:hAnsi="Times New Roman" w:cs="Times New Roman"/>
          <w:lang w:eastAsia="zh-HK"/>
        </w:rPr>
        <w:t>87.9%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的受訪者表示會</w:t>
      </w:r>
      <w:r w:rsidRPr="00592FBD">
        <w:rPr>
          <w:rFonts w:ascii="Times New Roman" w:eastAsiaTheme="majorEastAsia" w:hAnsi="Times New Roman" w:cs="Times New Roman"/>
        </w:rPr>
        <w:t>將醫療劵用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31)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  <w:b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b/>
        </w:rPr>
        <w:tab/>
      </w:r>
      <w:r w:rsidRPr="00592FBD">
        <w:rPr>
          <w:rFonts w:ascii="Times New Roman" w:eastAsiaTheme="majorEastAsia" w:hAnsi="Times New Roman" w:cs="Times New Roman"/>
        </w:rPr>
        <w:t>對於未合資格</w:t>
      </w:r>
      <w:r w:rsidR="00EE76F4" w:rsidRPr="00592FBD">
        <w:rPr>
          <w:rFonts w:ascii="Times New Roman" w:eastAsiaTheme="majorEastAsia" w:hAnsi="Times New Roman" w:cs="Times New Roman"/>
        </w:rPr>
        <w:t>領取醫療劵</w:t>
      </w:r>
      <w:r w:rsidRPr="00592FBD">
        <w:rPr>
          <w:rFonts w:ascii="Times New Roman" w:eastAsiaTheme="majorEastAsia" w:hAnsi="Times New Roman" w:cs="Times New Roman"/>
        </w:rPr>
        <w:t>的受訪者，所有受訪者</w:t>
      </w:r>
      <w:r w:rsidR="00EE76F4" w:rsidRPr="00592FBD">
        <w:rPr>
          <w:rFonts w:ascii="Times New Roman" w:eastAsiaTheme="majorEastAsia" w:hAnsi="Times New Roman" w:cs="Times New Roman"/>
        </w:rPr>
        <w:t>均</w:t>
      </w:r>
      <w:r w:rsidRPr="00592FBD">
        <w:rPr>
          <w:rFonts w:ascii="Times New Roman" w:eastAsiaTheme="majorEastAsia" w:hAnsi="Times New Roman" w:cs="Times New Roman"/>
        </w:rPr>
        <w:t>表示醫療劵可幫助處理醫療需要，而</w:t>
      </w:r>
      <w:r w:rsidRPr="00592FBD">
        <w:rPr>
          <w:rFonts w:ascii="Times New Roman" w:eastAsiaTheme="majorEastAsia" w:hAnsi="Times New Roman" w:cs="Times New Roman"/>
          <w:lang w:eastAsia="zh-HK"/>
        </w:rPr>
        <w:t>佔</w:t>
      </w:r>
      <w:r w:rsidRPr="00592FBD">
        <w:rPr>
          <w:rFonts w:ascii="Times New Roman" w:eastAsiaTheme="majorEastAsia" w:hAnsi="Times New Roman" w:cs="Times New Roman"/>
          <w:lang w:eastAsia="zh-HK"/>
        </w:rPr>
        <w:t>68.2</w:t>
      </w:r>
      <w:r w:rsidRPr="00592FBD">
        <w:rPr>
          <w:rFonts w:ascii="Times New Roman" w:eastAsiaTheme="majorEastAsia" w:hAnsi="Times New Roman" w:cs="Times New Roman"/>
        </w:rPr>
        <w:t>%</w:t>
      </w:r>
      <w:r w:rsidRPr="00592FBD">
        <w:rPr>
          <w:rFonts w:ascii="Times New Roman" w:eastAsiaTheme="majorEastAsia" w:hAnsi="Times New Roman" w:cs="Times New Roman"/>
          <w:lang w:eastAsia="zh-HK"/>
        </w:rPr>
        <w:t>的受訪者</w:t>
      </w:r>
      <w:r w:rsidRPr="00592FBD">
        <w:rPr>
          <w:rFonts w:ascii="Times New Roman" w:eastAsiaTheme="majorEastAsia" w:hAnsi="Times New Roman" w:cs="Times New Roman"/>
        </w:rPr>
        <w:t>表示如獲發醫療劵，將</w:t>
      </w:r>
      <w:r w:rsidRPr="00592FBD">
        <w:rPr>
          <w:rFonts w:ascii="Times New Roman" w:eastAsiaTheme="majorEastAsia" w:hAnsi="Times New Roman" w:cs="Times New Roman"/>
          <w:lang w:eastAsia="zh-HK"/>
        </w:rPr>
        <w:t>會</w:t>
      </w:r>
      <w:r w:rsidRPr="00592FBD">
        <w:rPr>
          <w:rFonts w:ascii="Times New Roman" w:eastAsiaTheme="majorEastAsia" w:hAnsi="Times New Roman" w:cs="Times New Roman"/>
        </w:rPr>
        <w:t>用</w:t>
      </w:r>
      <w:r w:rsidRPr="00592FBD">
        <w:rPr>
          <w:rFonts w:ascii="Times New Roman" w:eastAsiaTheme="majorEastAsia" w:hAnsi="Times New Roman" w:cs="Times New Roman"/>
          <w:lang w:eastAsia="zh-HK"/>
        </w:rPr>
        <w:t>作</w:t>
      </w:r>
      <w:r w:rsidRPr="00592FBD">
        <w:rPr>
          <w:rFonts w:ascii="Times New Roman" w:eastAsiaTheme="majorEastAsia" w:hAnsi="Times New Roman" w:cs="Times New Roman"/>
        </w:rPr>
        <w:t>身體檢查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  <w:lang w:eastAsia="zh-HK"/>
        </w:rPr>
        <w:t>詳見</w:t>
      </w:r>
      <w:r w:rsidRPr="00592FBD">
        <w:rPr>
          <w:rFonts w:ascii="Times New Roman" w:eastAsiaTheme="majorEastAsia" w:hAnsi="Times New Roman" w:cs="Times New Roman"/>
        </w:rPr>
        <w:t>表</w:t>
      </w:r>
      <w:r w:rsidRPr="00592FBD">
        <w:rPr>
          <w:rFonts w:ascii="Times New Roman" w:eastAsiaTheme="majorEastAsia" w:hAnsi="Times New Roman" w:cs="Times New Roman"/>
        </w:rPr>
        <w:t>32)</w:t>
      </w:r>
      <w:r w:rsidRPr="00592FBD">
        <w:rPr>
          <w:rFonts w:ascii="Times New Roman" w:eastAsiaTheme="majorEastAsia" w:hAnsi="Times New Roman" w:cs="Times New Roman"/>
          <w:lang w:eastAsia="zh-HK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b/>
        </w:rPr>
        <w:lastRenderedPageBreak/>
        <w:t xml:space="preserve">3.6 </w:t>
      </w:r>
      <w:r w:rsidRPr="00592FBD">
        <w:rPr>
          <w:rFonts w:ascii="Times New Roman" w:eastAsiaTheme="majorEastAsia" w:hAnsi="Times New Roman" w:cs="Times New Roman"/>
          <w:b/>
        </w:rPr>
        <w:t>牙科治療及護理現況</w:t>
      </w:r>
    </w:p>
    <w:p w:rsidR="00D36604" w:rsidRPr="00592FBD" w:rsidRDefault="00D36604" w:rsidP="00D36604">
      <w:pPr>
        <w:rPr>
          <w:rFonts w:ascii="Times New Roman" w:eastAsiaTheme="majorEastAsia" w:hAnsi="Times New Roman" w:cs="Times New Roman"/>
        </w:rPr>
      </w:pPr>
    </w:p>
    <w:p w:rsidR="00D36604" w:rsidRPr="00592FBD" w:rsidRDefault="007E5C22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如長者有</w:t>
      </w:r>
      <w:r w:rsidR="00D36604" w:rsidRPr="00592FBD">
        <w:rPr>
          <w:rFonts w:ascii="Times New Roman" w:eastAsiaTheme="majorEastAsia" w:hAnsi="Times New Roman" w:cs="Times New Roman"/>
        </w:rPr>
        <w:t>牙科需要，最多受訪者表示不會求助，佔</w:t>
      </w:r>
      <w:r w:rsidR="00D36604" w:rsidRPr="00592FBD">
        <w:rPr>
          <w:rFonts w:ascii="Times New Roman" w:eastAsiaTheme="majorEastAsia" w:hAnsi="Times New Roman" w:cs="Times New Roman"/>
        </w:rPr>
        <w:t>27.1%</w:t>
      </w:r>
      <w:r w:rsidR="00D36604" w:rsidRPr="00592FBD">
        <w:rPr>
          <w:rFonts w:ascii="Times New Roman" w:eastAsiaTheme="majorEastAsia" w:hAnsi="Times New Roman" w:cs="Times New Roman"/>
        </w:rPr>
        <w:t>，而其次是會使用綜合社會保障援助的牙科治療服務，佔</w:t>
      </w:r>
      <w:r w:rsidR="00D36604" w:rsidRPr="00592FBD">
        <w:rPr>
          <w:rFonts w:ascii="Times New Roman" w:eastAsiaTheme="majorEastAsia" w:hAnsi="Times New Roman" w:cs="Times New Roman"/>
        </w:rPr>
        <w:t>22.9%</w:t>
      </w:r>
      <w:r w:rsidR="00D36604" w:rsidRPr="00592FBD">
        <w:rPr>
          <w:rFonts w:ascii="Times New Roman" w:eastAsiaTheme="majorEastAsia" w:hAnsi="Times New Roman" w:cs="Times New Roman"/>
        </w:rPr>
        <w:t>，佔</w:t>
      </w:r>
      <w:r w:rsidR="00D36604" w:rsidRPr="00592FBD">
        <w:rPr>
          <w:rFonts w:ascii="Times New Roman" w:eastAsiaTheme="majorEastAsia" w:hAnsi="Times New Roman" w:cs="Times New Roman"/>
        </w:rPr>
        <w:t>16.7%</w:t>
      </w:r>
      <w:r w:rsidR="00D36604" w:rsidRPr="00592FBD">
        <w:rPr>
          <w:rFonts w:ascii="Times New Roman" w:eastAsiaTheme="majorEastAsia" w:hAnsi="Times New Roman" w:cs="Times New Roman"/>
        </w:rPr>
        <w:t>的受訪者則使用私人牙科服務</w:t>
      </w:r>
      <w:r w:rsidR="00C14A75" w:rsidRPr="00592FBD">
        <w:rPr>
          <w:rFonts w:ascii="Times New Roman" w:eastAsiaTheme="majorEastAsia" w:hAnsi="Times New Roman" w:cs="Times New Roman"/>
        </w:rPr>
        <w:t>。</w:t>
      </w:r>
      <w:r w:rsidR="00D36604" w:rsidRPr="00592FBD">
        <w:rPr>
          <w:rFonts w:ascii="Times New Roman" w:eastAsiaTheme="majorEastAsia" w:hAnsi="Times New Roman" w:cs="Times New Roman"/>
        </w:rPr>
        <w:t>至於長者</w:t>
      </w:r>
      <w:r w:rsidR="00C14A75" w:rsidRPr="00592FBD">
        <w:rPr>
          <w:rFonts w:ascii="Times New Roman" w:eastAsiaTheme="majorEastAsia" w:hAnsi="Times New Roman" w:cs="Times New Roman"/>
        </w:rPr>
        <w:t>遇牙</w:t>
      </w:r>
      <w:r w:rsidR="00D36604" w:rsidRPr="00592FBD">
        <w:rPr>
          <w:rFonts w:ascii="Times New Roman" w:eastAsiaTheme="majorEastAsia" w:hAnsi="Times New Roman" w:cs="Times New Roman"/>
        </w:rPr>
        <w:t>科</w:t>
      </w:r>
      <w:r w:rsidR="00C14A75" w:rsidRPr="00592FBD">
        <w:rPr>
          <w:rFonts w:ascii="Times New Roman" w:eastAsiaTheme="majorEastAsia" w:hAnsi="Times New Roman" w:cs="Times New Roman"/>
        </w:rPr>
        <w:t>問題不</w:t>
      </w:r>
      <w:r w:rsidR="00D36604" w:rsidRPr="00592FBD">
        <w:rPr>
          <w:rFonts w:ascii="Times New Roman" w:eastAsiaTheme="majorEastAsia" w:hAnsi="Times New Roman" w:cs="Times New Roman"/>
        </w:rPr>
        <w:t>治療的原因</w:t>
      </w:r>
      <w:r w:rsidR="00C14A75" w:rsidRPr="00592FBD">
        <w:rPr>
          <w:rFonts w:ascii="Times New Roman" w:eastAsiaTheme="majorEastAsia" w:hAnsi="Times New Roman" w:cs="Times New Roman"/>
        </w:rPr>
        <w:t>主要是</w:t>
      </w:r>
      <w:r w:rsidR="00D36604" w:rsidRPr="00592FBD">
        <w:rPr>
          <w:rFonts w:ascii="Times New Roman" w:eastAsiaTheme="majorEastAsia" w:hAnsi="Times New Roman" w:cs="Times New Roman"/>
        </w:rPr>
        <w:t>「負擔不起」佔</w:t>
      </w:r>
      <w:r w:rsidR="00D36604" w:rsidRPr="00592FBD">
        <w:rPr>
          <w:rFonts w:ascii="Times New Roman" w:eastAsiaTheme="majorEastAsia" w:hAnsi="Times New Roman" w:cs="Times New Roman"/>
        </w:rPr>
        <w:t>46.2%</w:t>
      </w:r>
      <w:r w:rsidR="00D36604" w:rsidRPr="00592FBD">
        <w:rPr>
          <w:rFonts w:ascii="Times New Roman" w:eastAsiaTheme="majorEastAsia" w:hAnsi="Times New Roman" w:cs="Times New Roman"/>
        </w:rPr>
        <w:t>，</w:t>
      </w:r>
      <w:r w:rsidR="00C14A75" w:rsidRPr="00592FBD">
        <w:rPr>
          <w:rFonts w:ascii="Times New Roman" w:eastAsiaTheme="majorEastAsia" w:hAnsi="Times New Roman" w:cs="Times New Roman"/>
        </w:rPr>
        <w:t>其次</w:t>
      </w:r>
      <w:r w:rsidR="00D36604" w:rsidRPr="00592FBD">
        <w:rPr>
          <w:rFonts w:ascii="Times New Roman" w:eastAsiaTheme="majorEastAsia" w:hAnsi="Times New Roman" w:cs="Times New Roman"/>
        </w:rPr>
        <w:t>則</w:t>
      </w:r>
      <w:r w:rsidR="00C14A75" w:rsidRPr="00592FBD">
        <w:rPr>
          <w:rFonts w:ascii="Times New Roman" w:eastAsiaTheme="majorEastAsia" w:hAnsi="Times New Roman" w:cs="Times New Roman"/>
        </w:rPr>
        <w:t>為</w:t>
      </w:r>
      <w:r w:rsidR="00D36604" w:rsidRPr="00592FBD">
        <w:rPr>
          <w:rFonts w:ascii="Times New Roman" w:eastAsiaTheme="majorEastAsia" w:hAnsi="Times New Roman" w:cs="Times New Roman"/>
        </w:rPr>
        <w:t>「不知如何求助」及「可忍痛或自行處理」</w:t>
      </w:r>
      <w:r w:rsidR="00C14A75" w:rsidRPr="00592FBD">
        <w:rPr>
          <w:rFonts w:ascii="Times New Roman" w:eastAsiaTheme="majorEastAsia" w:hAnsi="Times New Roman" w:cs="Times New Roman"/>
        </w:rPr>
        <w:t>各佔</w:t>
      </w:r>
      <w:r w:rsidR="00C14A75" w:rsidRPr="00592FBD">
        <w:rPr>
          <w:rFonts w:ascii="Times New Roman" w:eastAsiaTheme="majorEastAsia" w:hAnsi="Times New Roman" w:cs="Times New Roman"/>
        </w:rPr>
        <w:t xml:space="preserve">19.2% </w:t>
      </w:r>
      <w:r w:rsidR="00D36604" w:rsidRPr="00592FBD">
        <w:rPr>
          <w:rFonts w:ascii="Times New Roman" w:eastAsiaTheme="majorEastAsia" w:hAnsi="Times New Roman" w:cs="Times New Roman"/>
        </w:rPr>
        <w:t>(</w:t>
      </w:r>
      <w:r w:rsidR="00D36604" w:rsidRPr="00592FBD">
        <w:rPr>
          <w:rFonts w:ascii="Times New Roman" w:eastAsiaTheme="majorEastAsia" w:hAnsi="Times New Roman" w:cs="Times New Roman"/>
        </w:rPr>
        <w:t>詳見表</w:t>
      </w:r>
      <w:r w:rsidR="00D36604" w:rsidRPr="00592FBD">
        <w:rPr>
          <w:rFonts w:ascii="Times New Roman" w:eastAsiaTheme="majorEastAsia" w:hAnsi="Times New Roman" w:cs="Times New Roman"/>
        </w:rPr>
        <w:t>33</w:t>
      </w:r>
      <w:r w:rsidR="00D36604" w:rsidRPr="00592FBD">
        <w:rPr>
          <w:rFonts w:ascii="Times New Roman" w:eastAsiaTheme="majorEastAsia" w:hAnsi="Times New Roman" w:cs="Times New Roman"/>
        </w:rPr>
        <w:t>及</w:t>
      </w:r>
      <w:r w:rsidR="00D36604" w:rsidRPr="00592FBD">
        <w:rPr>
          <w:rFonts w:ascii="Times New Roman" w:eastAsiaTheme="majorEastAsia" w:hAnsi="Times New Roman" w:cs="Times New Roman"/>
        </w:rPr>
        <w:t>34)</w:t>
      </w:r>
      <w:r w:rsidR="00D36604" w:rsidRPr="00592FBD">
        <w:rPr>
          <w:rFonts w:ascii="Times New Roman" w:eastAsiaTheme="majorEastAsia" w:hAnsi="Times New Roman" w:cs="Times New Roman"/>
        </w:rPr>
        <w:t>。</w:t>
      </w: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</w:p>
    <w:p w:rsidR="00D36604" w:rsidRPr="00592FBD" w:rsidRDefault="00D36604" w:rsidP="00D36604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在受訪者刷牙習慣方面，</w:t>
      </w:r>
      <w:r w:rsidRPr="00592FBD">
        <w:rPr>
          <w:rFonts w:ascii="Times New Roman" w:eastAsiaTheme="majorEastAsia" w:hAnsi="Times New Roman" w:cs="Times New Roman"/>
        </w:rPr>
        <w:t>72.0%</w:t>
      </w:r>
      <w:r w:rsidR="007E5C22" w:rsidRPr="00592FBD">
        <w:rPr>
          <w:rFonts w:ascii="Times New Roman" w:eastAsiaTheme="majorEastAsia" w:hAnsi="Times New Roman" w:cs="Times New Roman"/>
        </w:rPr>
        <w:t>的受訪者表示會早晚刷牙，</w:t>
      </w:r>
      <w:r w:rsidRPr="00592FBD">
        <w:rPr>
          <w:rFonts w:ascii="Times New Roman" w:eastAsiaTheme="majorEastAsia" w:hAnsi="Times New Roman" w:cs="Times New Roman"/>
        </w:rPr>
        <w:t>15.1%</w:t>
      </w:r>
      <w:r w:rsidRPr="00592FBD">
        <w:rPr>
          <w:rFonts w:ascii="Times New Roman" w:eastAsiaTheme="majorEastAsia" w:hAnsi="Times New Roman" w:cs="Times New Roman"/>
        </w:rPr>
        <w:t>的受訪者則表示只刷早或晚；在長者牙科資訊來源方面，最多受訪者表示沒有渠道得知</w:t>
      </w:r>
      <w:r w:rsidR="007E5C22"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</w:rPr>
        <w:t>佔</w:t>
      </w:r>
      <w:r w:rsidRPr="00592FBD">
        <w:rPr>
          <w:rFonts w:ascii="Times New Roman" w:eastAsiaTheme="majorEastAsia" w:hAnsi="Times New Roman" w:cs="Times New Roman"/>
        </w:rPr>
        <w:t>48.9%</w:t>
      </w:r>
      <w:r w:rsidRPr="00592FBD">
        <w:rPr>
          <w:rFonts w:ascii="Times New Roman" w:eastAsiaTheme="majorEastAsia" w:hAnsi="Times New Roman" w:cs="Times New Roman"/>
        </w:rPr>
        <w:t>，</w:t>
      </w:r>
      <w:r w:rsidR="00C14A75" w:rsidRPr="00592FBD">
        <w:rPr>
          <w:rFonts w:ascii="Times New Roman" w:eastAsiaTheme="majorEastAsia" w:hAnsi="Times New Roman" w:cs="Times New Roman"/>
        </w:rPr>
        <w:t>另外</w:t>
      </w:r>
      <w:r w:rsidRPr="00592FBD">
        <w:rPr>
          <w:rFonts w:ascii="Times New Roman" w:eastAsiaTheme="majorEastAsia" w:hAnsi="Times New Roman" w:cs="Times New Roman"/>
        </w:rPr>
        <w:t>32.2%</w:t>
      </w:r>
      <w:r w:rsidRPr="00592FBD">
        <w:rPr>
          <w:rFonts w:ascii="Times New Roman" w:eastAsiaTheme="majorEastAsia" w:hAnsi="Times New Roman" w:cs="Times New Roman"/>
        </w:rPr>
        <w:t>表示牙科資訊來源是來自長者地區中心或慈善機構</w:t>
      </w:r>
      <w:r w:rsidRPr="00592FBD">
        <w:rPr>
          <w:rFonts w:ascii="Times New Roman" w:eastAsiaTheme="majorEastAsia" w:hAnsi="Times New Roman" w:cs="Times New Roman"/>
        </w:rPr>
        <w:t>(</w:t>
      </w:r>
      <w:r w:rsidRPr="00592FBD">
        <w:rPr>
          <w:rFonts w:ascii="Times New Roman" w:eastAsiaTheme="majorEastAsia" w:hAnsi="Times New Roman" w:cs="Times New Roman"/>
        </w:rPr>
        <w:t>詳見表</w:t>
      </w:r>
      <w:r w:rsidRPr="00592FBD">
        <w:rPr>
          <w:rFonts w:ascii="Times New Roman" w:eastAsiaTheme="majorEastAsia" w:hAnsi="Times New Roman" w:cs="Times New Roman"/>
        </w:rPr>
        <w:t>36)</w:t>
      </w:r>
      <w:r w:rsidRPr="00592FBD">
        <w:rPr>
          <w:rFonts w:ascii="Times New Roman" w:eastAsiaTheme="majorEastAsia" w:hAnsi="Times New Roman" w:cs="Times New Roman"/>
        </w:rPr>
        <w:t>。</w:t>
      </w:r>
    </w:p>
    <w:p w:rsidR="00656924" w:rsidRPr="00592FBD" w:rsidRDefault="00656924" w:rsidP="003438F4">
      <w:pPr>
        <w:rPr>
          <w:rFonts w:ascii="Times New Roman" w:eastAsiaTheme="majorEastAsia" w:hAnsi="Times New Roman" w:cs="Times New Roman"/>
        </w:rPr>
      </w:pPr>
    </w:p>
    <w:p w:rsidR="00656924" w:rsidRPr="00592FBD" w:rsidRDefault="00656924" w:rsidP="003438F4">
      <w:pPr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t>4</w:t>
      </w:r>
      <w:r w:rsidR="009C0845">
        <w:rPr>
          <w:rFonts w:ascii="Times New Roman" w:eastAsiaTheme="majorEastAsia" w:hAnsi="Times New Roman" w:cs="Times New Roman" w:hint="eastAsia"/>
          <w:b/>
          <w:sz w:val="28"/>
        </w:rPr>
        <w:t>.</w:t>
      </w:r>
      <w:r w:rsidRPr="00592FBD">
        <w:rPr>
          <w:rFonts w:ascii="Times New Roman" w:eastAsiaTheme="majorEastAsia" w:hAnsi="Times New Roman" w:cs="Times New Roman"/>
          <w:b/>
          <w:sz w:val="28"/>
        </w:rPr>
        <w:t xml:space="preserve"> </w:t>
      </w:r>
      <w:r w:rsidRPr="00592FBD">
        <w:rPr>
          <w:rFonts w:ascii="Times New Roman" w:eastAsiaTheme="majorEastAsia" w:hAnsi="Times New Roman" w:cs="Times New Roman"/>
          <w:b/>
          <w:sz w:val="28"/>
        </w:rPr>
        <w:t>調查結果分析</w:t>
      </w:r>
    </w:p>
    <w:p w:rsidR="00DC34F9" w:rsidRPr="005C0646" w:rsidRDefault="00DC34F9" w:rsidP="003438F4">
      <w:pPr>
        <w:rPr>
          <w:rFonts w:ascii="Times New Roman" w:eastAsiaTheme="majorEastAsia" w:hAnsi="Times New Roman" w:cs="Times New Roman"/>
          <w:b/>
          <w:lang w:eastAsia="zh-HK"/>
        </w:rPr>
      </w:pPr>
      <w:r w:rsidRPr="005C0646">
        <w:rPr>
          <w:rFonts w:ascii="Times New Roman" w:eastAsiaTheme="majorEastAsia" w:hAnsi="Times New Roman" w:cs="Times New Roman"/>
          <w:b/>
        </w:rPr>
        <w:t xml:space="preserve">4.1 </w:t>
      </w:r>
      <w:r w:rsidRPr="005C0646">
        <w:rPr>
          <w:rFonts w:ascii="Times New Roman" w:eastAsiaTheme="majorEastAsia" w:hAnsi="Times New Roman" w:cs="Times New Roman"/>
          <w:b/>
        </w:rPr>
        <w:t>基層長者對醫療服務需求</w:t>
      </w:r>
      <w:r w:rsidRPr="005C0646">
        <w:rPr>
          <w:rFonts w:ascii="Times New Roman" w:eastAsiaTheme="majorEastAsia" w:hAnsi="Times New Roman" w:cs="Times New Roman"/>
          <w:b/>
          <w:lang w:eastAsia="zh-HK"/>
        </w:rPr>
        <w:t>殷切</w:t>
      </w:r>
    </w:p>
    <w:p w:rsidR="00DC34F9" w:rsidRPr="00592FBD" w:rsidRDefault="00DC34F9" w:rsidP="003438F4">
      <w:pPr>
        <w:rPr>
          <w:rFonts w:ascii="Times New Roman" w:eastAsiaTheme="majorEastAsia" w:hAnsi="Times New Roman" w:cs="Times New Roman"/>
          <w:lang w:eastAsia="zh-HK"/>
        </w:rPr>
      </w:pPr>
    </w:p>
    <w:p w:rsidR="00257DEA" w:rsidRPr="00592FBD" w:rsidRDefault="00DC34F9" w:rsidP="00DC34F9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調查結果顯示，基層長者經濟能力非常有限（逾一半受訪者領取綜援），而近九成受訪者流動資產只有五萬元或以下，雖然不少受訪者會利用醫療劵尋求私營基層醫療（私家醫生）惟受限於經濟能力，公營門診仍是受訪者重要的基層醫療途徑，逾三分一長者身體不適時先向公營醫療求助。</w:t>
      </w:r>
      <w:r w:rsidR="00257DEA" w:rsidRPr="00592FBD">
        <w:rPr>
          <w:rFonts w:ascii="Times New Roman" w:eastAsiaTheme="majorEastAsia" w:hAnsi="Times New Roman" w:cs="Times New Roman"/>
        </w:rPr>
        <w:t>受</w:t>
      </w:r>
      <w:r w:rsidR="00524530" w:rsidRPr="00592FBD">
        <w:rPr>
          <w:rFonts w:ascii="Times New Roman" w:eastAsiaTheme="majorEastAsia" w:hAnsi="Times New Roman" w:cs="Times New Roman"/>
        </w:rPr>
        <w:t>訪</w:t>
      </w:r>
      <w:r w:rsidR="000A2DE1" w:rsidRPr="00592FBD">
        <w:rPr>
          <w:rFonts w:ascii="Times New Roman" w:eastAsiaTheme="majorEastAsia" w:hAnsi="Times New Roman" w:cs="Times New Roman"/>
        </w:rPr>
        <w:t>者求診次數亦顯示</w:t>
      </w:r>
      <w:r w:rsidR="00257DEA" w:rsidRPr="00592FBD">
        <w:rPr>
          <w:rFonts w:ascii="Times New Roman" w:eastAsiaTheme="majorEastAsia" w:hAnsi="Times New Roman" w:cs="Times New Roman"/>
        </w:rPr>
        <w:t>基層長者每年平均求診達</w:t>
      </w:r>
      <w:r w:rsidR="00257DEA" w:rsidRPr="00592FBD">
        <w:rPr>
          <w:rFonts w:ascii="Times New Roman" w:eastAsiaTheme="majorEastAsia" w:hAnsi="Times New Roman" w:cs="Times New Roman"/>
        </w:rPr>
        <w:t>17.4</w:t>
      </w:r>
      <w:r w:rsidR="00257DEA" w:rsidRPr="00592FBD">
        <w:rPr>
          <w:rFonts w:ascii="Times New Roman" w:eastAsiaTheme="majorEastAsia" w:hAnsi="Times New Roman" w:cs="Times New Roman"/>
        </w:rPr>
        <w:t>次，另每年使用公營專科門診</w:t>
      </w:r>
      <w:r w:rsidR="00257DEA" w:rsidRPr="00592FBD">
        <w:rPr>
          <w:rFonts w:ascii="Times New Roman" w:eastAsiaTheme="majorEastAsia" w:hAnsi="Times New Roman" w:cs="Times New Roman"/>
        </w:rPr>
        <w:t>4.1</w:t>
      </w:r>
      <w:r w:rsidR="00257DEA" w:rsidRPr="00592FBD">
        <w:rPr>
          <w:rFonts w:ascii="Times New Roman" w:eastAsiaTheme="majorEastAsia" w:hAnsi="Times New Roman" w:cs="Times New Roman"/>
        </w:rPr>
        <w:t>次及普通科門診</w:t>
      </w:r>
      <w:r w:rsidR="00257DEA" w:rsidRPr="00592FBD">
        <w:rPr>
          <w:rFonts w:ascii="Times New Roman" w:eastAsiaTheme="majorEastAsia" w:hAnsi="Times New Roman" w:cs="Times New Roman"/>
        </w:rPr>
        <w:t>4.3</w:t>
      </w:r>
      <w:r w:rsidR="00257DEA" w:rsidRPr="00592FBD">
        <w:rPr>
          <w:rFonts w:ascii="Times New Roman" w:eastAsiaTheme="majorEastAsia" w:hAnsi="Times New Roman" w:cs="Times New Roman"/>
        </w:rPr>
        <w:t>次，可見基層長者非常倚重公營醫療系統。</w:t>
      </w:r>
    </w:p>
    <w:p w:rsidR="00DC34F9" w:rsidRPr="00592FBD" w:rsidRDefault="00DC34F9" w:rsidP="003438F4">
      <w:pPr>
        <w:rPr>
          <w:rFonts w:ascii="Times New Roman" w:eastAsiaTheme="majorEastAsia" w:hAnsi="Times New Roman" w:cs="Times New Roman"/>
        </w:rPr>
      </w:pPr>
    </w:p>
    <w:p w:rsidR="00FB24B3" w:rsidRPr="005C0646" w:rsidRDefault="003F2096" w:rsidP="003438F4">
      <w:pPr>
        <w:rPr>
          <w:rFonts w:ascii="Times New Roman" w:eastAsiaTheme="majorEastAsia" w:hAnsi="Times New Roman" w:cs="Times New Roman"/>
          <w:b/>
        </w:rPr>
      </w:pPr>
      <w:r w:rsidRPr="005C0646">
        <w:rPr>
          <w:rFonts w:ascii="Times New Roman" w:eastAsiaTheme="majorEastAsia" w:hAnsi="Times New Roman" w:cs="Times New Roman"/>
          <w:b/>
        </w:rPr>
        <w:t>4.2</w:t>
      </w:r>
      <w:r w:rsidR="00FB24B3" w:rsidRPr="005C0646">
        <w:rPr>
          <w:rFonts w:ascii="Times New Roman" w:eastAsiaTheme="majorEastAsia" w:hAnsi="Times New Roman" w:cs="Times New Roman"/>
          <w:b/>
        </w:rPr>
        <w:t xml:space="preserve"> </w:t>
      </w:r>
      <w:r w:rsidR="00FB24B3" w:rsidRPr="005C0646">
        <w:rPr>
          <w:rFonts w:ascii="Times New Roman" w:eastAsiaTheme="majorEastAsia" w:hAnsi="Times New Roman" w:cs="Times New Roman"/>
          <w:b/>
        </w:rPr>
        <w:t>公營醫療服務</w:t>
      </w:r>
      <w:r w:rsidR="00522A05" w:rsidRPr="005C0646">
        <w:rPr>
          <w:rFonts w:ascii="Times New Roman" w:eastAsiaTheme="majorEastAsia" w:hAnsi="Times New Roman" w:cs="Times New Roman"/>
          <w:b/>
        </w:rPr>
        <w:t>短缺</w:t>
      </w:r>
    </w:p>
    <w:p w:rsidR="00F93487" w:rsidRPr="00592FBD" w:rsidRDefault="00F93487" w:rsidP="004E4F10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</w:p>
    <w:p w:rsidR="00AC08F2" w:rsidRPr="00592FBD" w:rsidRDefault="00257DEA" w:rsidP="00257DEA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b/>
        </w:rPr>
        <w:tab/>
      </w:r>
      <w:r w:rsidRPr="00592FBD">
        <w:rPr>
          <w:rFonts w:ascii="Times New Roman" w:eastAsiaTheme="majorEastAsia" w:hAnsi="Times New Roman" w:cs="Times New Roman"/>
          <w:b/>
        </w:rPr>
        <w:t>在公營普通科門診方面，</w:t>
      </w:r>
      <w:r w:rsidR="00462731" w:rsidRPr="00592FBD">
        <w:rPr>
          <w:rFonts w:ascii="Times New Roman" w:eastAsiaTheme="majorEastAsia" w:hAnsi="Times New Roman" w:cs="Times New Roman"/>
          <w:b/>
        </w:rPr>
        <w:t>長者對現時電話預約系統</w:t>
      </w:r>
      <w:r w:rsidRPr="00592FBD">
        <w:rPr>
          <w:rFonts w:ascii="Times New Roman" w:eastAsiaTheme="majorEastAsia" w:hAnsi="Times New Roman" w:cs="Times New Roman"/>
          <w:b/>
        </w:rPr>
        <w:t>普遍表示</w:t>
      </w:r>
      <w:proofErr w:type="gramStart"/>
      <w:r w:rsidRPr="00592FBD">
        <w:rPr>
          <w:rFonts w:ascii="Times New Roman" w:eastAsiaTheme="majorEastAsia" w:hAnsi="Times New Roman" w:cs="Times New Roman"/>
          <w:b/>
        </w:rPr>
        <w:t>不滿，</w:t>
      </w:r>
      <w:proofErr w:type="gramEnd"/>
      <w:r w:rsidRPr="00592FBD">
        <w:rPr>
          <w:rFonts w:ascii="Times New Roman" w:eastAsiaTheme="majorEastAsia" w:hAnsi="Times New Roman" w:cs="Times New Roman"/>
          <w:b/>
        </w:rPr>
        <w:t>主因為需要多次致電</w:t>
      </w:r>
      <w:r w:rsidR="00AC08F2" w:rsidRPr="00592FBD">
        <w:rPr>
          <w:rFonts w:ascii="Times New Roman" w:eastAsiaTheme="majorEastAsia" w:hAnsi="Times New Roman" w:cs="Times New Roman"/>
          <w:b/>
        </w:rPr>
        <w:t>（平均達</w:t>
      </w:r>
      <w:r w:rsidR="00AC08F2" w:rsidRPr="00592FBD">
        <w:rPr>
          <w:rFonts w:ascii="Times New Roman" w:eastAsiaTheme="majorEastAsia" w:hAnsi="Times New Roman" w:cs="Times New Roman"/>
          <w:b/>
        </w:rPr>
        <w:t>2.8</w:t>
      </w:r>
      <w:r w:rsidR="00AC08F2" w:rsidRPr="00592FBD">
        <w:rPr>
          <w:rFonts w:ascii="Times New Roman" w:eastAsiaTheme="majorEastAsia" w:hAnsi="Times New Roman" w:cs="Times New Roman"/>
          <w:b/>
        </w:rPr>
        <w:t>次）</w:t>
      </w:r>
      <w:r w:rsidRPr="00592FBD">
        <w:rPr>
          <w:rFonts w:ascii="Times New Roman" w:eastAsiaTheme="majorEastAsia" w:hAnsi="Times New Roman" w:cs="Times New Roman"/>
          <w:b/>
        </w:rPr>
        <w:t>方能成功預約，及</w:t>
      </w:r>
      <w:r w:rsidR="00AC08F2" w:rsidRPr="00592FBD">
        <w:rPr>
          <w:rFonts w:ascii="Times New Roman" w:eastAsiaTheme="majorEastAsia" w:hAnsi="Times New Roman" w:cs="Times New Roman"/>
          <w:b/>
        </w:rPr>
        <w:t>使用</w:t>
      </w:r>
      <w:proofErr w:type="gramStart"/>
      <w:r w:rsidR="00AC08F2" w:rsidRPr="00592FBD">
        <w:rPr>
          <w:rFonts w:ascii="Times New Roman" w:eastAsiaTheme="majorEastAsia" w:hAnsi="Times New Roman" w:cs="Times New Roman"/>
          <w:b/>
        </w:rPr>
        <w:t>不</w:t>
      </w:r>
      <w:proofErr w:type="gramEnd"/>
      <w:r w:rsidR="00AC08F2" w:rsidRPr="00592FBD">
        <w:rPr>
          <w:rFonts w:ascii="Times New Roman" w:eastAsiaTheme="majorEastAsia" w:hAnsi="Times New Roman" w:cs="Times New Roman"/>
          <w:b/>
        </w:rPr>
        <w:t>方使</w:t>
      </w:r>
      <w:r w:rsidR="00AC08F2" w:rsidRPr="00592FBD">
        <w:rPr>
          <w:rFonts w:ascii="Times New Roman" w:eastAsiaTheme="majorEastAsia" w:hAnsi="Times New Roman" w:cs="Times New Roman"/>
          <w:b/>
        </w:rPr>
        <w:t xml:space="preserve"> </w:t>
      </w:r>
      <w:r w:rsidR="00AC08F2" w:rsidRPr="00592FBD">
        <w:rPr>
          <w:rFonts w:ascii="Times New Roman" w:eastAsiaTheme="majorEastAsia" w:hAnsi="Times New Roman" w:cs="Times New Roman"/>
          <w:b/>
        </w:rPr>
        <w:t>（</w:t>
      </w:r>
      <w:r w:rsidR="00AC08F2" w:rsidRPr="00592FBD">
        <w:rPr>
          <w:rFonts w:ascii="Times New Roman" w:eastAsiaTheme="majorEastAsia" w:hAnsi="Times New Roman" w:cs="Times New Roman"/>
          <w:b/>
        </w:rPr>
        <w:t>53%</w:t>
      </w:r>
      <w:r w:rsidR="00AC08F2" w:rsidRPr="00592FBD">
        <w:rPr>
          <w:rFonts w:ascii="Times New Roman" w:eastAsiaTheme="majorEastAsia" w:hAnsi="Times New Roman" w:cs="Times New Roman"/>
          <w:b/>
        </w:rPr>
        <w:t>長者認為「不方便」或「非常不方便」）</w:t>
      </w:r>
      <w:r w:rsidR="00AC08F2" w:rsidRPr="00592FBD">
        <w:rPr>
          <w:rFonts w:ascii="Times New Roman" w:eastAsiaTheme="majorEastAsia" w:hAnsi="Times New Roman" w:cs="Times New Roman"/>
        </w:rPr>
        <w:t>。須注意的是，不少長者會因為未能預約而放棄求助（</w:t>
      </w:r>
      <w:r w:rsidR="00AC08F2" w:rsidRPr="00592FBD">
        <w:rPr>
          <w:rFonts w:ascii="Times New Roman" w:eastAsiaTheme="majorEastAsia" w:hAnsi="Times New Roman" w:cs="Times New Roman"/>
        </w:rPr>
        <w:t>20.3%</w:t>
      </w:r>
      <w:r w:rsidR="00AC08F2" w:rsidRPr="00592FBD">
        <w:rPr>
          <w:rFonts w:ascii="Times New Roman" w:eastAsiaTheme="majorEastAsia" w:hAnsi="Times New Roman" w:cs="Times New Roman"/>
        </w:rPr>
        <w:t>），亦有</w:t>
      </w:r>
      <w:r w:rsidR="00AC08F2" w:rsidRPr="00592FBD">
        <w:rPr>
          <w:rFonts w:ascii="Times New Roman" w:eastAsiaTheme="majorEastAsia" w:hAnsi="Times New Roman" w:cs="Times New Roman"/>
        </w:rPr>
        <w:t>17.3%</w:t>
      </w:r>
      <w:r w:rsidR="00AC08F2" w:rsidRPr="00592FBD">
        <w:rPr>
          <w:rFonts w:ascii="Times New Roman" w:eastAsiaTheme="majorEastAsia" w:hAnsi="Times New Roman" w:cs="Times New Roman"/>
        </w:rPr>
        <w:t>長者表示會轉用急症室服務。前者損害長者健康，後者亦非適當使用急症室，兩者均不理想。</w:t>
      </w:r>
    </w:p>
    <w:p w:rsidR="00AC08F2" w:rsidRPr="00592FBD" w:rsidRDefault="00AC08F2" w:rsidP="00257DEA">
      <w:pPr>
        <w:rPr>
          <w:rFonts w:ascii="Times New Roman" w:eastAsiaTheme="majorEastAsia" w:hAnsi="Times New Roman" w:cs="Times New Roman"/>
        </w:rPr>
      </w:pPr>
    </w:p>
    <w:p w:rsidR="00C73426" w:rsidRPr="00592FBD" w:rsidRDefault="00AC08F2" w:rsidP="00257DEA">
      <w:pPr>
        <w:rPr>
          <w:rFonts w:ascii="Times New Roman" w:eastAsiaTheme="majorEastAsia" w:hAnsi="Times New Roman" w:cs="Times New Roman"/>
          <w:szCs w:val="24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在公營專科服務方面，受訪者反映專科新症及手術（如白內障手術等）平均最長輪候時間達</w:t>
      </w:r>
      <w:r w:rsidRPr="00592FBD">
        <w:rPr>
          <w:rFonts w:ascii="Times New Roman" w:eastAsiaTheme="majorEastAsia" w:hAnsi="Times New Roman" w:cs="Times New Roman"/>
        </w:rPr>
        <w:t>14.9</w:t>
      </w:r>
      <w:r w:rsidRPr="00592FBD">
        <w:rPr>
          <w:rFonts w:ascii="Times New Roman" w:eastAsiaTheme="majorEastAsia" w:hAnsi="Times New Roman" w:cs="Times New Roman"/>
        </w:rPr>
        <w:t>個月</w:t>
      </w:r>
      <w:r w:rsidR="00CD3FD3" w:rsidRPr="00592FBD">
        <w:rPr>
          <w:rFonts w:ascii="Times New Roman" w:eastAsiaTheme="majorEastAsia" w:hAnsi="Times New Roman" w:cs="Times New Roman"/>
        </w:rPr>
        <w:t>(</w:t>
      </w:r>
      <w:r w:rsidR="00CD3FD3" w:rsidRPr="00592FBD">
        <w:rPr>
          <w:rFonts w:ascii="Times New Roman" w:eastAsiaTheme="majorEastAsia" w:hAnsi="Times New Roman" w:cs="Times New Roman"/>
        </w:rPr>
        <w:t>詳見表</w:t>
      </w:r>
      <w:r w:rsidR="00CD3FD3" w:rsidRPr="00592FBD">
        <w:rPr>
          <w:rFonts w:ascii="Times New Roman" w:eastAsiaTheme="majorEastAsia" w:hAnsi="Times New Roman" w:cs="Times New Roman"/>
        </w:rPr>
        <w:t>37)</w:t>
      </w:r>
      <w:r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</w:rPr>
        <w:t xml:space="preserve"> </w:t>
      </w:r>
      <w:r w:rsidRPr="00592FBD">
        <w:rPr>
          <w:rFonts w:ascii="Times New Roman" w:eastAsiaTheme="majorEastAsia" w:hAnsi="Times New Roman" w:cs="Times New Roman"/>
          <w:szCs w:val="24"/>
        </w:rPr>
        <w:t>漫長的輪候時間為體弱長者帶來生活不便，長者身心均承受極大壓力，錯過最佳治療時機，</w:t>
      </w:r>
      <w:r w:rsidR="00F76E3B" w:rsidRPr="00592FBD">
        <w:rPr>
          <w:rFonts w:ascii="Times New Roman" w:eastAsiaTheme="majorEastAsia" w:hAnsi="Times New Roman" w:cs="Times New Roman"/>
          <w:szCs w:val="24"/>
        </w:rPr>
        <w:t>調查中</w:t>
      </w:r>
      <w:r w:rsidRPr="00592FBD">
        <w:rPr>
          <w:rFonts w:ascii="Times New Roman" w:eastAsiaTheme="majorEastAsia" w:hAnsi="Times New Roman" w:cs="Times New Roman"/>
          <w:b/>
          <w:szCs w:val="24"/>
        </w:rPr>
        <w:t>逾</w:t>
      </w:r>
      <w:r w:rsidRPr="00592FBD">
        <w:rPr>
          <w:rFonts w:ascii="Times New Roman" w:eastAsiaTheme="majorEastAsia" w:hAnsi="Times New Roman" w:cs="Times New Roman"/>
          <w:b/>
          <w:szCs w:val="24"/>
        </w:rPr>
        <w:t>7</w:t>
      </w:r>
      <w:r w:rsidRPr="00592FBD">
        <w:rPr>
          <w:rFonts w:ascii="Times New Roman" w:eastAsiaTheme="majorEastAsia" w:hAnsi="Times New Roman" w:cs="Times New Roman"/>
          <w:b/>
          <w:szCs w:val="24"/>
        </w:rPr>
        <w:t>成長者更表示輪候時間令病情惡化</w:t>
      </w:r>
      <w:r w:rsidR="00DA0C91" w:rsidRPr="00592FBD">
        <w:rPr>
          <w:rFonts w:ascii="Times New Roman" w:eastAsiaTheme="majorEastAsia" w:hAnsi="Times New Roman" w:cs="Times New Roman"/>
          <w:szCs w:val="24"/>
        </w:rPr>
        <w:t>。</w:t>
      </w:r>
      <w:r w:rsidR="00DE554F" w:rsidRPr="00592FBD">
        <w:rPr>
          <w:rFonts w:ascii="Times New Roman" w:eastAsiaTheme="majorEastAsia" w:hAnsi="Times New Roman" w:cs="Times New Roman"/>
          <w:szCs w:val="24"/>
        </w:rPr>
        <w:t xml:space="preserve"> </w:t>
      </w:r>
    </w:p>
    <w:p w:rsidR="00C73426" w:rsidRPr="00592FBD" w:rsidRDefault="00C73426" w:rsidP="00257DEA">
      <w:pPr>
        <w:rPr>
          <w:rFonts w:ascii="Times New Roman" w:eastAsiaTheme="majorEastAsia" w:hAnsi="Times New Roman" w:cs="Times New Roman"/>
          <w:szCs w:val="24"/>
        </w:rPr>
      </w:pPr>
    </w:p>
    <w:p w:rsidR="00F76E3B" w:rsidRPr="00592FBD" w:rsidRDefault="00DE554F" w:rsidP="00C73426">
      <w:pPr>
        <w:ind w:firstLine="480"/>
        <w:rPr>
          <w:rFonts w:ascii="Times New Roman" w:eastAsiaTheme="majorEastAsia" w:hAnsi="Times New Roman" w:cs="Times New Roman"/>
          <w:szCs w:val="24"/>
        </w:rPr>
      </w:pPr>
      <w:r w:rsidRPr="00592FBD">
        <w:rPr>
          <w:rFonts w:ascii="Times New Roman" w:eastAsiaTheme="majorEastAsia" w:hAnsi="Times New Roman" w:cs="Times New Roman"/>
          <w:szCs w:val="24"/>
        </w:rPr>
        <w:t>輪候眼科手術方面，本港</w:t>
      </w:r>
      <w:r w:rsidRPr="00592FBD">
        <w:rPr>
          <w:rFonts w:ascii="Times New Roman" w:eastAsiaTheme="majorEastAsia" w:hAnsi="Times New Roman" w:cs="Times New Roman"/>
          <w:szCs w:val="24"/>
        </w:rPr>
        <w:t>60</w:t>
      </w:r>
      <w:r w:rsidRPr="00592FBD">
        <w:rPr>
          <w:rFonts w:ascii="Times New Roman" w:eastAsiaTheme="majorEastAsia" w:hAnsi="Times New Roman" w:cs="Times New Roman"/>
          <w:szCs w:val="24"/>
        </w:rPr>
        <w:t>歲以上長者中，愈</w:t>
      </w:r>
      <w:r w:rsidRPr="00592FBD">
        <w:rPr>
          <w:rFonts w:ascii="Times New Roman" w:eastAsiaTheme="majorEastAsia" w:hAnsi="Times New Roman" w:cs="Times New Roman"/>
          <w:szCs w:val="24"/>
        </w:rPr>
        <w:t>15</w:t>
      </w:r>
      <w:r w:rsidRPr="00592FBD">
        <w:rPr>
          <w:rFonts w:ascii="Times New Roman" w:eastAsiaTheme="majorEastAsia" w:hAnsi="Times New Roman" w:cs="Times New Roman"/>
          <w:szCs w:val="24"/>
        </w:rPr>
        <w:t>萬位長者患有眼疾，白內障為長者最常見的眼疾，但長者於各醫院聯網輪候接受白內障手術時間極長，慢長等待令長者苦不堪言，現時九龍東輪候時間為</w:t>
      </w:r>
      <w:r w:rsidRPr="00592FBD">
        <w:rPr>
          <w:rFonts w:ascii="Times New Roman" w:eastAsiaTheme="majorEastAsia" w:hAnsi="Times New Roman" w:cs="Times New Roman"/>
          <w:szCs w:val="24"/>
        </w:rPr>
        <w:t>13</w:t>
      </w:r>
      <w:r w:rsidRPr="00592FBD">
        <w:rPr>
          <w:rFonts w:ascii="Times New Roman" w:eastAsiaTheme="majorEastAsia" w:hAnsi="Times New Roman" w:cs="Times New Roman"/>
          <w:szCs w:val="24"/>
        </w:rPr>
        <w:t>個月、九龍中為</w:t>
      </w:r>
      <w:r w:rsidRPr="00592FBD">
        <w:rPr>
          <w:rFonts w:ascii="Times New Roman" w:eastAsiaTheme="majorEastAsia" w:hAnsi="Times New Roman" w:cs="Times New Roman"/>
          <w:szCs w:val="24"/>
        </w:rPr>
        <w:t>20</w:t>
      </w:r>
      <w:r w:rsidRPr="00592FBD">
        <w:rPr>
          <w:rFonts w:ascii="Times New Roman" w:eastAsiaTheme="majorEastAsia" w:hAnsi="Times New Roman" w:cs="Times New Roman"/>
          <w:szCs w:val="24"/>
        </w:rPr>
        <w:t>個月、新界西為</w:t>
      </w:r>
      <w:r w:rsidRPr="00592FBD">
        <w:rPr>
          <w:rFonts w:ascii="Times New Roman" w:eastAsiaTheme="majorEastAsia" w:hAnsi="Times New Roman" w:cs="Times New Roman"/>
          <w:szCs w:val="24"/>
        </w:rPr>
        <w:t>24</w:t>
      </w:r>
      <w:r w:rsidRPr="00592FBD">
        <w:rPr>
          <w:rFonts w:ascii="Times New Roman" w:eastAsiaTheme="majorEastAsia" w:hAnsi="Times New Roman" w:cs="Times New Roman"/>
          <w:szCs w:val="24"/>
        </w:rPr>
        <w:t>個月、於九龍西輪候白內障手術更須</w:t>
      </w:r>
      <w:r w:rsidRPr="00592FBD">
        <w:rPr>
          <w:rFonts w:ascii="Times New Roman" w:eastAsiaTheme="majorEastAsia" w:hAnsi="Times New Roman" w:cs="Times New Roman"/>
          <w:szCs w:val="24"/>
        </w:rPr>
        <w:t>30</w:t>
      </w:r>
      <w:r w:rsidRPr="00592FBD">
        <w:rPr>
          <w:rFonts w:ascii="Times New Roman" w:eastAsiaTheme="majorEastAsia" w:hAnsi="Times New Roman" w:cs="Times New Roman"/>
          <w:szCs w:val="24"/>
        </w:rPr>
        <w:t>個月之久</w:t>
      </w:r>
      <w:r w:rsidRPr="00592FBD">
        <w:rPr>
          <w:rStyle w:val="af"/>
          <w:rFonts w:ascii="Times New Roman" w:eastAsiaTheme="majorEastAsia" w:hAnsi="Times New Roman" w:cs="Times New Roman"/>
          <w:szCs w:val="24"/>
        </w:rPr>
        <w:footnoteReference w:id="16"/>
      </w:r>
      <w:r w:rsidRPr="00592FBD">
        <w:rPr>
          <w:rFonts w:ascii="Times New Roman" w:eastAsiaTheme="majorEastAsia" w:hAnsi="Times New Roman" w:cs="Times New Roman"/>
          <w:szCs w:val="24"/>
        </w:rPr>
        <w:t>。</w:t>
      </w:r>
    </w:p>
    <w:p w:rsidR="0067268D" w:rsidRPr="00592FBD" w:rsidRDefault="0067268D" w:rsidP="00257DEA">
      <w:pPr>
        <w:rPr>
          <w:rFonts w:ascii="Times New Roman" w:eastAsiaTheme="majorEastAsia" w:hAnsi="Times New Roman" w:cs="Times New Roman"/>
          <w:szCs w:val="24"/>
        </w:rPr>
      </w:pPr>
    </w:p>
    <w:p w:rsidR="00AE6415" w:rsidRPr="00592FBD" w:rsidRDefault="00AE6415" w:rsidP="00257DEA">
      <w:pPr>
        <w:rPr>
          <w:rFonts w:ascii="Times New Roman" w:eastAsiaTheme="majorEastAsia" w:hAnsi="Times New Roman" w:cs="Times New Roman"/>
          <w:szCs w:val="24"/>
        </w:rPr>
      </w:pPr>
    </w:p>
    <w:p w:rsidR="00AE6415" w:rsidRPr="00592FBD" w:rsidRDefault="00AE6415" w:rsidP="00257DEA">
      <w:pPr>
        <w:rPr>
          <w:rFonts w:ascii="Times New Roman" w:eastAsiaTheme="majorEastAsia" w:hAnsi="Times New Roman" w:cs="Times New Roman"/>
          <w:szCs w:val="24"/>
        </w:rPr>
      </w:pPr>
    </w:p>
    <w:p w:rsidR="00AE6415" w:rsidRPr="00592FBD" w:rsidRDefault="00AE6415" w:rsidP="00257DEA">
      <w:pPr>
        <w:rPr>
          <w:rFonts w:ascii="Times New Roman" w:eastAsiaTheme="majorEastAsia" w:hAnsi="Times New Roman" w:cs="Times New Roman"/>
          <w:szCs w:val="24"/>
        </w:rPr>
      </w:pPr>
    </w:p>
    <w:p w:rsidR="0067268D" w:rsidRPr="00592FBD" w:rsidRDefault="0067268D" w:rsidP="0067268D">
      <w:pPr>
        <w:widowControl/>
        <w:jc w:val="center"/>
        <w:rPr>
          <w:rFonts w:ascii="Times New Roman" w:eastAsiaTheme="majorEastAsia" w:hAnsi="Times New Roman" w:cs="Times New Roman"/>
          <w:b/>
          <w:kern w:val="0"/>
          <w:szCs w:val="20"/>
        </w:rPr>
      </w:pPr>
      <w:proofErr w:type="gramStart"/>
      <w:r w:rsidRPr="00592FBD">
        <w:rPr>
          <w:rFonts w:ascii="Times New Roman" w:eastAsiaTheme="majorEastAsia" w:hAnsi="Times New Roman" w:cs="Times New Roman"/>
          <w:b/>
          <w:kern w:val="0"/>
          <w:szCs w:val="20"/>
        </w:rPr>
        <w:lastRenderedPageBreak/>
        <w:t>醫</w:t>
      </w:r>
      <w:proofErr w:type="gramEnd"/>
      <w:r w:rsidRPr="00592FBD">
        <w:rPr>
          <w:rFonts w:ascii="Times New Roman" w:eastAsiaTheme="majorEastAsia" w:hAnsi="Times New Roman" w:cs="Times New Roman"/>
          <w:b/>
          <w:kern w:val="0"/>
          <w:szCs w:val="20"/>
        </w:rPr>
        <w:t>管局專科門診穩定</w:t>
      </w:r>
      <w:proofErr w:type="gramStart"/>
      <w:r w:rsidRPr="00592FBD">
        <w:rPr>
          <w:rFonts w:ascii="Times New Roman" w:eastAsiaTheme="majorEastAsia" w:hAnsi="Times New Roman" w:cs="Times New Roman"/>
          <w:b/>
          <w:kern w:val="0"/>
          <w:szCs w:val="20"/>
        </w:rPr>
        <w:t>新症輪</w:t>
      </w:r>
      <w:proofErr w:type="gramEnd"/>
      <w:r w:rsidRPr="00592FBD">
        <w:rPr>
          <w:rFonts w:ascii="Times New Roman" w:eastAsiaTheme="majorEastAsia" w:hAnsi="Times New Roman" w:cs="Times New Roman"/>
          <w:b/>
          <w:kern w:val="0"/>
          <w:szCs w:val="20"/>
        </w:rPr>
        <w:t>候時間</w:t>
      </w:r>
      <w:r w:rsidRPr="00592FBD">
        <w:rPr>
          <w:rStyle w:val="af"/>
          <w:rFonts w:ascii="Times New Roman" w:eastAsiaTheme="majorEastAsia" w:hAnsi="Times New Roman" w:cs="Times New Roman"/>
          <w:b/>
          <w:kern w:val="0"/>
          <w:szCs w:val="20"/>
        </w:rPr>
        <w:footnoteReference w:id="17"/>
      </w: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99BC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"/>
        <w:gridCol w:w="1256"/>
        <w:gridCol w:w="1256"/>
        <w:gridCol w:w="1256"/>
        <w:gridCol w:w="1256"/>
        <w:gridCol w:w="1256"/>
        <w:gridCol w:w="1256"/>
        <w:gridCol w:w="1438"/>
      </w:tblGrid>
      <w:tr w:rsidR="0067268D" w:rsidRPr="00592FBD">
        <w:trPr>
          <w:trHeight w:val="190"/>
          <w:tblHeader/>
        </w:trPr>
        <w:tc>
          <w:tcPr>
            <w:tcW w:w="1374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港島東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港島西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九龍中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九龍東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九龍西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新界東</w:t>
            </w:r>
          </w:p>
        </w:tc>
        <w:tc>
          <w:tcPr>
            <w:tcW w:w="1438" w:type="dxa"/>
            <w:shd w:val="clear" w:color="auto" w:fill="D9D9D9" w:themeFill="background1" w:themeFillShade="D9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b/>
                <w:color w:val="auto"/>
                <w:kern w:val="2"/>
                <w:sz w:val="26"/>
                <w:szCs w:val="26"/>
                <w:bdr w:val="none" w:sz="0" w:space="0" w:color="auto"/>
              </w:rPr>
              <w:t>新界西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耳鼻喉科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47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88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31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52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107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眼科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44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33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121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49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68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66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婦科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130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164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49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112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64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129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內科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55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77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100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100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100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骨科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84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91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kern w:val="2"/>
                <w:bdr w:val="none" w:sz="0" w:space="0" w:color="auto"/>
              </w:rPr>
              <w:t>120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126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164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87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精神科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32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163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26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95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61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135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96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  <w:tr w:rsidR="0067268D" w:rsidRPr="00592FBD">
        <w:tblPrEx>
          <w:shd w:val="clear" w:color="auto" w:fill="CEDDEB"/>
        </w:tblPrEx>
        <w:trPr>
          <w:trHeight w:val="175"/>
        </w:trPr>
        <w:tc>
          <w:tcPr>
            <w:tcW w:w="137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szCs w:val="22"/>
                <w:bdr w:val="none" w:sz="0" w:space="0" w:color="auto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外科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60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105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49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89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73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256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79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  <w:tc>
          <w:tcPr>
            <w:tcW w:w="1438" w:type="dxa"/>
            <w:shd w:val="clear" w:color="auto" w:fill="FFFFFF" w:themeFill="background1"/>
          </w:tcPr>
          <w:p w:rsidR="0067268D" w:rsidRPr="00592FBD" w:rsidRDefault="0067268D" w:rsidP="0067268D">
            <w:pPr>
              <w:pStyle w:val="TableContent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" w:after="2"/>
              <w:jc w:val="center"/>
              <w:rPr>
                <w:rStyle w:val="Af1"/>
                <w:rFonts w:ascii="Times New Roman" w:eastAsiaTheme="majorEastAsia" w:hAnsi="Times New Roman" w:cs="Times New Roman" w:hint="default"/>
              </w:rPr>
            </w:pP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72</w:t>
            </w:r>
            <w:r w:rsidRPr="00592FBD">
              <w:rPr>
                <w:rStyle w:val="Af1"/>
                <w:rFonts w:ascii="Times New Roman" w:eastAsiaTheme="majorEastAsia" w:hAnsi="Times New Roman" w:cs="Times New Roman" w:hint="default"/>
                <w:color w:val="auto"/>
                <w:kern w:val="2"/>
                <w:bdr w:val="none" w:sz="0" w:space="0" w:color="auto"/>
              </w:rPr>
              <w:t>星期</w:t>
            </w:r>
          </w:p>
        </w:tc>
      </w:tr>
    </w:tbl>
    <w:p w:rsidR="0069614C" w:rsidRPr="00592FBD" w:rsidRDefault="0069614C" w:rsidP="00257DEA">
      <w:pPr>
        <w:rPr>
          <w:rFonts w:ascii="Times New Roman" w:eastAsiaTheme="majorEastAsia" w:hAnsi="Times New Roman" w:cs="Times New Roman"/>
          <w:szCs w:val="24"/>
        </w:rPr>
      </w:pPr>
    </w:p>
    <w:p w:rsidR="006E7EEF" w:rsidRPr="00592FBD" w:rsidRDefault="001F0AF0" w:rsidP="006E7EEF">
      <w:pPr>
        <w:jc w:val="center"/>
        <w:rPr>
          <w:rFonts w:ascii="Times New Roman" w:eastAsiaTheme="majorEastAsia" w:hAnsi="Times New Roman" w:cs="Times New Roman"/>
          <w:szCs w:val="24"/>
        </w:rPr>
      </w:pPr>
      <w:r w:rsidRPr="00592FBD">
        <w:rPr>
          <w:rFonts w:ascii="Times New Roman" w:hAnsi="Times New Roman" w:cs="Times New Roman"/>
          <w:b/>
          <w:szCs w:val="24"/>
        </w:rPr>
        <w:t>長者常用</w:t>
      </w:r>
      <w:r w:rsidR="006E7EEF" w:rsidRPr="00592FBD">
        <w:rPr>
          <w:rFonts w:ascii="Times New Roman" w:hAnsi="Times New Roman" w:cs="Times New Roman"/>
          <w:b/>
          <w:szCs w:val="24"/>
        </w:rPr>
        <w:t>專科</w:t>
      </w:r>
      <w:proofErr w:type="gramStart"/>
      <w:r w:rsidRPr="00592FBD">
        <w:rPr>
          <w:rFonts w:ascii="Times New Roman" w:hAnsi="Times New Roman" w:cs="Times New Roman"/>
          <w:b/>
          <w:szCs w:val="24"/>
        </w:rPr>
        <w:t>最長輪候</w:t>
      </w:r>
      <w:proofErr w:type="gramEnd"/>
      <w:r w:rsidRPr="00592FBD">
        <w:rPr>
          <w:rFonts w:ascii="Times New Roman" w:hAnsi="Times New Roman" w:cs="Times New Roman"/>
          <w:b/>
          <w:szCs w:val="24"/>
        </w:rPr>
        <w:t>時間</w:t>
      </w:r>
      <w:r w:rsidR="0069614C" w:rsidRPr="00592FBD">
        <w:rPr>
          <w:rStyle w:val="af"/>
          <w:rFonts w:ascii="Times New Roman" w:hAnsi="Times New Roman" w:cs="Times New Roman"/>
          <w:b/>
          <w:szCs w:val="24"/>
        </w:rPr>
        <w:footnoteReference w:id="18"/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410"/>
        <w:gridCol w:w="2268"/>
        <w:gridCol w:w="3547"/>
      </w:tblGrid>
      <w:tr w:rsidR="006E7EEF" w:rsidRPr="00592FBD" w:rsidTr="006E7EEF">
        <w:trPr>
          <w:jc w:val="center"/>
        </w:trPr>
        <w:tc>
          <w:tcPr>
            <w:tcW w:w="1413" w:type="dxa"/>
            <w:shd w:val="clear" w:color="auto" w:fill="D9D9D9" w:themeFill="background1" w:themeFillShade="D9"/>
          </w:tcPr>
          <w:p w:rsidR="006E7EEF" w:rsidRPr="00592FBD" w:rsidRDefault="006E7EEF" w:rsidP="00793D2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6E7EEF" w:rsidRPr="00592FBD" w:rsidRDefault="006E7EEF" w:rsidP="00793D2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2FBD">
              <w:rPr>
                <w:rFonts w:ascii="Times New Roman" w:hAnsi="Times New Roman" w:cs="Times New Roman"/>
                <w:b/>
                <w:szCs w:val="24"/>
              </w:rPr>
              <w:t>長者佔求診者比率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6E7EEF" w:rsidRPr="00592FBD" w:rsidRDefault="006E7EEF" w:rsidP="00793D2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2FBD">
              <w:rPr>
                <w:rFonts w:ascii="Times New Roman" w:hAnsi="Times New Roman" w:cs="Times New Roman"/>
                <w:b/>
                <w:szCs w:val="24"/>
              </w:rPr>
              <w:t>2014</w:t>
            </w:r>
            <w:r w:rsidRPr="00592FBD">
              <w:rPr>
                <w:rFonts w:ascii="Times New Roman" w:hAnsi="Times New Roman" w:cs="Times New Roman"/>
                <w:b/>
                <w:szCs w:val="24"/>
              </w:rPr>
              <w:t>年求診人次</w:t>
            </w:r>
          </w:p>
        </w:tc>
        <w:tc>
          <w:tcPr>
            <w:tcW w:w="3547" w:type="dxa"/>
            <w:shd w:val="clear" w:color="auto" w:fill="D9D9D9" w:themeFill="background1" w:themeFillShade="D9"/>
          </w:tcPr>
          <w:p w:rsidR="006E7EEF" w:rsidRPr="00592FBD" w:rsidRDefault="006E7EEF" w:rsidP="00793D2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2FBD">
              <w:rPr>
                <w:rFonts w:ascii="Times New Roman" w:hAnsi="Times New Roman" w:cs="Times New Roman"/>
                <w:b/>
                <w:szCs w:val="24"/>
              </w:rPr>
              <w:t>最長輪候時間</w:t>
            </w:r>
            <w:r w:rsidRPr="00592FBD">
              <w:rPr>
                <w:rFonts w:ascii="Times New Roman" w:hAnsi="Times New Roman" w:cs="Times New Roman"/>
                <w:b/>
                <w:szCs w:val="24"/>
              </w:rPr>
              <w:t xml:space="preserve"> (</w:t>
            </w:r>
            <w:r w:rsidRPr="00592FBD">
              <w:rPr>
                <w:rFonts w:ascii="Times New Roman" w:hAnsi="Times New Roman" w:cs="Times New Roman"/>
                <w:b/>
                <w:szCs w:val="24"/>
              </w:rPr>
              <w:t>聯網</w:t>
            </w:r>
            <w:r w:rsidRPr="00592FBD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</w:tr>
      <w:tr w:rsidR="006E7EEF" w:rsidRPr="00592FBD" w:rsidTr="006E7EEF">
        <w:trPr>
          <w:jc w:val="center"/>
        </w:trPr>
        <w:tc>
          <w:tcPr>
            <w:tcW w:w="1413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內科</w:t>
            </w:r>
          </w:p>
        </w:tc>
        <w:tc>
          <w:tcPr>
            <w:tcW w:w="2410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44.2%</w:t>
            </w:r>
          </w:p>
        </w:tc>
        <w:tc>
          <w:tcPr>
            <w:tcW w:w="2268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84.7</w:t>
            </w:r>
            <w:r w:rsidRPr="00592FBD">
              <w:rPr>
                <w:rFonts w:ascii="Times New Roman" w:hAnsi="Times New Roman" w:cs="Times New Roman"/>
                <w:szCs w:val="24"/>
              </w:rPr>
              <w:t>萬人次</w:t>
            </w:r>
          </w:p>
        </w:tc>
        <w:tc>
          <w:tcPr>
            <w:tcW w:w="3547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100</w:t>
            </w:r>
            <w:r w:rsidRPr="00592FBD">
              <w:rPr>
                <w:rFonts w:ascii="Times New Roman" w:hAnsi="Times New Roman" w:cs="Times New Roman"/>
                <w:szCs w:val="24"/>
              </w:rPr>
              <w:t>星期</w:t>
            </w:r>
            <w:r w:rsidRPr="00592FBD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2FBD">
              <w:rPr>
                <w:rFonts w:ascii="Times New Roman" w:hAnsi="Times New Roman" w:cs="Times New Roman"/>
                <w:szCs w:val="24"/>
              </w:rPr>
              <w:t>九龍中及東，新界東</w:t>
            </w:r>
            <w:r w:rsidRPr="00592FBD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6E7EEF" w:rsidRPr="00592FBD" w:rsidTr="006E7EEF">
        <w:trPr>
          <w:jc w:val="center"/>
        </w:trPr>
        <w:tc>
          <w:tcPr>
            <w:tcW w:w="1413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眼科</w:t>
            </w:r>
          </w:p>
        </w:tc>
        <w:tc>
          <w:tcPr>
            <w:tcW w:w="2410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52.5%</w:t>
            </w:r>
          </w:p>
        </w:tc>
        <w:tc>
          <w:tcPr>
            <w:tcW w:w="2268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54.6</w:t>
            </w:r>
            <w:r w:rsidRPr="00592FBD">
              <w:rPr>
                <w:rFonts w:ascii="Times New Roman" w:hAnsi="Times New Roman" w:cs="Times New Roman"/>
                <w:szCs w:val="24"/>
              </w:rPr>
              <w:t>萬人次</w:t>
            </w:r>
          </w:p>
        </w:tc>
        <w:tc>
          <w:tcPr>
            <w:tcW w:w="3547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121</w:t>
            </w:r>
            <w:r w:rsidRPr="00592FBD">
              <w:rPr>
                <w:rFonts w:ascii="Times New Roman" w:hAnsi="Times New Roman" w:cs="Times New Roman"/>
                <w:szCs w:val="24"/>
              </w:rPr>
              <w:t>星期</w:t>
            </w:r>
            <w:r w:rsidRPr="00592FBD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2FBD">
              <w:rPr>
                <w:rFonts w:ascii="Times New Roman" w:hAnsi="Times New Roman" w:cs="Times New Roman"/>
                <w:szCs w:val="24"/>
              </w:rPr>
              <w:t>九龍東</w:t>
            </w:r>
            <w:r w:rsidRPr="00592FBD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6E7EEF" w:rsidRPr="00592FBD" w:rsidTr="006E7EEF">
        <w:trPr>
          <w:jc w:val="center"/>
        </w:trPr>
        <w:tc>
          <w:tcPr>
            <w:tcW w:w="1413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外科</w:t>
            </w:r>
          </w:p>
        </w:tc>
        <w:tc>
          <w:tcPr>
            <w:tcW w:w="2410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38.8%</w:t>
            </w:r>
          </w:p>
        </w:tc>
        <w:tc>
          <w:tcPr>
            <w:tcW w:w="2268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29.1</w:t>
            </w:r>
            <w:r w:rsidRPr="00592FBD">
              <w:rPr>
                <w:rFonts w:ascii="Times New Roman" w:hAnsi="Times New Roman" w:cs="Times New Roman"/>
                <w:szCs w:val="24"/>
              </w:rPr>
              <w:t>萬人次</w:t>
            </w:r>
          </w:p>
        </w:tc>
        <w:tc>
          <w:tcPr>
            <w:tcW w:w="3547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105</w:t>
            </w:r>
            <w:r w:rsidRPr="00592FBD">
              <w:rPr>
                <w:rFonts w:ascii="Times New Roman" w:hAnsi="Times New Roman" w:cs="Times New Roman"/>
                <w:szCs w:val="24"/>
              </w:rPr>
              <w:t>星期</w:t>
            </w:r>
            <w:r w:rsidRPr="00592FBD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2FBD">
              <w:rPr>
                <w:rFonts w:ascii="Times New Roman" w:hAnsi="Times New Roman" w:cs="Times New Roman"/>
                <w:szCs w:val="24"/>
              </w:rPr>
              <w:t>港島西</w:t>
            </w:r>
            <w:r w:rsidRPr="00592FBD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6E7EEF" w:rsidRPr="00592FBD" w:rsidTr="006E7EEF">
        <w:trPr>
          <w:jc w:val="center"/>
        </w:trPr>
        <w:tc>
          <w:tcPr>
            <w:tcW w:w="1413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骨科</w:t>
            </w:r>
          </w:p>
        </w:tc>
        <w:tc>
          <w:tcPr>
            <w:tcW w:w="2410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30.4%</w:t>
            </w:r>
          </w:p>
        </w:tc>
        <w:tc>
          <w:tcPr>
            <w:tcW w:w="2268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17</w:t>
            </w:r>
            <w:r w:rsidRPr="00592FBD">
              <w:rPr>
                <w:rFonts w:ascii="Times New Roman" w:hAnsi="Times New Roman" w:cs="Times New Roman"/>
                <w:szCs w:val="24"/>
              </w:rPr>
              <w:t>萬人次</w:t>
            </w:r>
          </w:p>
        </w:tc>
        <w:tc>
          <w:tcPr>
            <w:tcW w:w="3547" w:type="dxa"/>
          </w:tcPr>
          <w:p w:rsidR="006E7EEF" w:rsidRPr="00592FBD" w:rsidRDefault="006E7EEF" w:rsidP="00793D23">
            <w:pPr>
              <w:rPr>
                <w:rFonts w:ascii="Times New Roman" w:hAnsi="Times New Roman" w:cs="Times New Roman"/>
                <w:szCs w:val="24"/>
              </w:rPr>
            </w:pPr>
            <w:r w:rsidRPr="00592FBD">
              <w:rPr>
                <w:rFonts w:ascii="Times New Roman" w:hAnsi="Times New Roman" w:cs="Times New Roman"/>
                <w:szCs w:val="24"/>
              </w:rPr>
              <w:t>164</w:t>
            </w:r>
            <w:r w:rsidRPr="00592FBD">
              <w:rPr>
                <w:rFonts w:ascii="Times New Roman" w:hAnsi="Times New Roman" w:cs="Times New Roman"/>
                <w:szCs w:val="24"/>
              </w:rPr>
              <w:t>星期</w:t>
            </w:r>
            <w:r w:rsidRPr="00592FBD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2FBD">
              <w:rPr>
                <w:rFonts w:ascii="Times New Roman" w:hAnsi="Times New Roman" w:cs="Times New Roman"/>
                <w:szCs w:val="24"/>
              </w:rPr>
              <w:t>新界東</w:t>
            </w:r>
            <w:r w:rsidRPr="00592FBD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</w:tbl>
    <w:p w:rsidR="006E7EEF" w:rsidRPr="00592FBD" w:rsidRDefault="006E7EEF" w:rsidP="00257DEA">
      <w:pPr>
        <w:rPr>
          <w:rFonts w:ascii="Times New Roman" w:eastAsiaTheme="majorEastAsia" w:hAnsi="Times New Roman" w:cs="Times New Roman"/>
          <w:szCs w:val="24"/>
        </w:rPr>
      </w:pPr>
    </w:p>
    <w:p w:rsidR="00DC34F9" w:rsidRPr="00592FBD" w:rsidRDefault="00F76E3B" w:rsidP="00257DEA">
      <w:pPr>
        <w:rPr>
          <w:rFonts w:ascii="Times New Roman" w:eastAsiaTheme="majorEastAsia" w:hAnsi="Times New Roman" w:cs="Times New Roman"/>
          <w:kern w:val="0"/>
          <w:sz w:val="20"/>
          <w:szCs w:val="20"/>
        </w:rPr>
      </w:pPr>
      <w:r w:rsidRPr="00592FBD">
        <w:rPr>
          <w:rFonts w:ascii="Times New Roman" w:eastAsiaTheme="majorEastAsia" w:hAnsi="Times New Roman" w:cs="Times New Roman"/>
          <w:szCs w:val="24"/>
        </w:rPr>
        <w:tab/>
      </w:r>
      <w:r w:rsidRPr="00592FBD">
        <w:rPr>
          <w:rFonts w:ascii="Times New Roman" w:eastAsiaTheme="majorEastAsia" w:hAnsi="Times New Roman" w:cs="Times New Roman"/>
          <w:szCs w:val="24"/>
        </w:rPr>
        <w:t>隨求診輪候時間外，調查發現</w:t>
      </w:r>
      <w:r w:rsidRPr="00592FBD">
        <w:rPr>
          <w:rFonts w:ascii="Times New Roman" w:eastAsiaTheme="majorEastAsia" w:hAnsi="Times New Roman" w:cs="Times New Roman"/>
          <w:szCs w:val="24"/>
        </w:rPr>
        <w:t>64%</w:t>
      </w:r>
      <w:r w:rsidRPr="00592FBD">
        <w:rPr>
          <w:rFonts w:ascii="Times New Roman" w:eastAsiaTheme="majorEastAsia" w:hAnsi="Times New Roman" w:cs="Times New Roman"/>
          <w:szCs w:val="24"/>
        </w:rPr>
        <w:t>基層長者認為見醫生（診症）的時間不足，其中四份三長者反映醫生未有詳細解釋病情，一半長者更表示因診症時間不足而不了解病情。</w:t>
      </w:r>
      <w:r w:rsidR="00BE7A03" w:rsidRPr="00592FBD">
        <w:rPr>
          <w:rFonts w:ascii="Times New Roman" w:eastAsiaTheme="majorEastAsia" w:hAnsi="Times New Roman" w:cs="Times New Roman"/>
          <w:szCs w:val="24"/>
        </w:rPr>
        <w:t>可見在人口老化及整體人手，資源不足下，長者見醫生只是「滾水淥腳</w:t>
      </w:r>
      <w:r w:rsidR="000A2DE1" w:rsidRPr="00592FBD">
        <w:rPr>
          <w:rFonts w:ascii="Times New Roman" w:eastAsiaTheme="majorEastAsia" w:hAnsi="Times New Roman" w:cs="Times New Roman"/>
          <w:szCs w:val="24"/>
        </w:rPr>
        <w:t>」，</w:t>
      </w:r>
      <w:r w:rsidR="00BE7A03" w:rsidRPr="00592FBD">
        <w:rPr>
          <w:rFonts w:ascii="Times New Roman" w:eastAsiaTheme="majorEastAsia" w:hAnsi="Times New Roman" w:cs="Times New Roman"/>
          <w:szCs w:val="24"/>
        </w:rPr>
        <w:t>遑論達至政府提出的「家庭醫生」概念。</w:t>
      </w:r>
    </w:p>
    <w:p w:rsidR="00DE554F" w:rsidRPr="00592FBD" w:rsidRDefault="00DE554F" w:rsidP="00DA0C91">
      <w:pPr>
        <w:spacing w:line="20" w:lineRule="atLeast"/>
        <w:jc w:val="center"/>
        <w:rPr>
          <w:rFonts w:ascii="Times New Roman" w:eastAsiaTheme="majorEastAsia" w:hAnsi="Times New Roman" w:cs="Times New Roman"/>
          <w:b/>
          <w:szCs w:val="24"/>
        </w:rPr>
      </w:pPr>
    </w:p>
    <w:p w:rsidR="00522A05" w:rsidRPr="005C0646" w:rsidRDefault="00522A05" w:rsidP="003438F4">
      <w:pPr>
        <w:rPr>
          <w:rFonts w:ascii="Times New Roman" w:eastAsiaTheme="majorEastAsia" w:hAnsi="Times New Roman" w:cs="Times New Roman"/>
          <w:b/>
        </w:rPr>
      </w:pPr>
      <w:r w:rsidRPr="005C0646">
        <w:rPr>
          <w:rFonts w:ascii="Times New Roman" w:eastAsiaTheme="majorEastAsia" w:hAnsi="Times New Roman" w:cs="Times New Roman"/>
          <w:b/>
        </w:rPr>
        <w:t>4.3</w:t>
      </w:r>
      <w:r w:rsidR="00FB24B3" w:rsidRPr="005C0646">
        <w:rPr>
          <w:rFonts w:ascii="Times New Roman" w:eastAsiaTheme="majorEastAsia" w:hAnsi="Times New Roman" w:cs="Times New Roman"/>
          <w:b/>
        </w:rPr>
        <w:t xml:space="preserve"> </w:t>
      </w:r>
      <w:r w:rsidR="00FB24B3" w:rsidRPr="005C0646">
        <w:rPr>
          <w:rFonts w:ascii="Times New Roman" w:eastAsiaTheme="majorEastAsia" w:hAnsi="Times New Roman" w:cs="Times New Roman"/>
          <w:b/>
        </w:rPr>
        <w:t>公營健康服務</w:t>
      </w:r>
      <w:r w:rsidRPr="005C0646">
        <w:rPr>
          <w:rFonts w:ascii="Times New Roman" w:eastAsiaTheme="majorEastAsia" w:hAnsi="Times New Roman" w:cs="Times New Roman"/>
          <w:b/>
        </w:rPr>
        <w:t>成效</w:t>
      </w:r>
      <w:proofErr w:type="gramStart"/>
      <w:r w:rsidRPr="005C0646">
        <w:rPr>
          <w:rFonts w:ascii="Times New Roman" w:eastAsiaTheme="majorEastAsia" w:hAnsi="Times New Roman" w:cs="Times New Roman"/>
          <w:b/>
        </w:rPr>
        <w:t>不</w:t>
      </w:r>
      <w:proofErr w:type="gramEnd"/>
      <w:r w:rsidRPr="005C0646">
        <w:rPr>
          <w:rFonts w:ascii="Times New Roman" w:eastAsiaTheme="majorEastAsia" w:hAnsi="Times New Roman" w:cs="Times New Roman"/>
          <w:b/>
        </w:rPr>
        <w:t>彰</w:t>
      </w:r>
    </w:p>
    <w:p w:rsidR="00522A05" w:rsidRPr="00592FBD" w:rsidRDefault="00522A05" w:rsidP="003438F4">
      <w:pPr>
        <w:rPr>
          <w:rFonts w:ascii="Times New Roman" w:eastAsiaTheme="majorEastAsia" w:hAnsi="Times New Roman" w:cs="Times New Roman"/>
        </w:rPr>
      </w:pPr>
    </w:p>
    <w:p w:rsidR="00A81AF4" w:rsidRPr="00592FBD" w:rsidRDefault="00522A05" w:rsidP="00522A05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現時公營長者健康</w:t>
      </w:r>
      <w:r w:rsidR="000A2DE1" w:rsidRPr="00592FBD">
        <w:rPr>
          <w:rFonts w:ascii="Times New Roman" w:eastAsiaTheme="majorEastAsia" w:hAnsi="Times New Roman" w:cs="Times New Roman"/>
        </w:rPr>
        <w:t>服務，主要為衛生署提供的「長者健康中心」</w:t>
      </w:r>
      <w:r w:rsidRPr="00592FBD">
        <w:rPr>
          <w:rFonts w:ascii="Times New Roman" w:eastAsiaTheme="majorEastAsia" w:hAnsi="Times New Roman" w:cs="Times New Roman"/>
        </w:rPr>
        <w:t>及「長者醫療劵」，前者以會員制的中心為基礎，提供身體檢查及健康教育，體重管理及運動等小組服務；後者則提供誘因</w:t>
      </w:r>
      <w:r w:rsidRPr="00592FBD">
        <w:rPr>
          <w:rFonts w:ascii="Times New Roman" w:eastAsiaTheme="majorEastAsia" w:hAnsi="Times New Roman" w:cs="Times New Roman"/>
          <w:kern w:val="0"/>
          <w:sz w:val="20"/>
          <w:szCs w:val="20"/>
        </w:rPr>
        <w:t>，</w:t>
      </w:r>
      <w:r w:rsidRPr="00592FBD">
        <w:rPr>
          <w:rFonts w:ascii="Times New Roman" w:eastAsiaTheme="majorEastAsia" w:hAnsi="Times New Roman" w:cs="Times New Roman"/>
        </w:rPr>
        <w:t>鼓勵長者以每年二千元的政府資助，輔助公營醫療進行預防性護理服務，及養成家庭醫生觀念。可惜調查顯示，公營健康服務成效未如理想，例如</w:t>
      </w:r>
      <w:r w:rsidRPr="00592FBD">
        <w:rPr>
          <w:rFonts w:ascii="Times New Roman" w:eastAsiaTheme="majorEastAsia" w:hAnsi="Times New Roman" w:cs="Times New Roman"/>
          <w:b/>
        </w:rPr>
        <w:t>72.4%</w:t>
      </w:r>
      <w:r w:rsidRPr="00592FBD">
        <w:rPr>
          <w:rFonts w:ascii="Times New Roman" w:eastAsiaTheme="majorEastAsia" w:hAnsi="Times New Roman" w:cs="Times New Roman"/>
          <w:b/>
        </w:rPr>
        <w:t>長者沒有定期進行身體檢查，</w:t>
      </w:r>
      <w:r w:rsidRPr="00592FBD">
        <w:rPr>
          <w:rFonts w:ascii="Times New Roman" w:eastAsiaTheme="majorEastAsia" w:hAnsi="Times New Roman" w:cs="Times New Roman"/>
          <w:b/>
        </w:rPr>
        <w:t>92%</w:t>
      </w:r>
      <w:r w:rsidRPr="00592FBD">
        <w:rPr>
          <w:rFonts w:ascii="Times New Roman" w:eastAsiaTheme="majorEastAsia" w:hAnsi="Times New Roman" w:cs="Times New Roman"/>
          <w:b/>
        </w:rPr>
        <w:t>長者沒有家庭醫生</w:t>
      </w:r>
      <w:r w:rsidR="00A81AF4" w:rsidRPr="00592FBD">
        <w:rPr>
          <w:rFonts w:ascii="Times New Roman" w:eastAsiaTheme="majorEastAsia" w:hAnsi="Times New Roman" w:cs="Times New Roman"/>
        </w:rPr>
        <w:t>，可見服務未能協助基層長者達至政策目標。</w:t>
      </w:r>
    </w:p>
    <w:p w:rsidR="00A81AF4" w:rsidRPr="00592FBD" w:rsidRDefault="00A81AF4" w:rsidP="00522A05">
      <w:pPr>
        <w:rPr>
          <w:rFonts w:ascii="Times New Roman" w:eastAsiaTheme="majorEastAsia" w:hAnsi="Times New Roman" w:cs="Times New Roman"/>
        </w:rPr>
      </w:pPr>
    </w:p>
    <w:p w:rsidR="00522A05" w:rsidRPr="00592FBD" w:rsidRDefault="00A81AF4" w:rsidP="00522A05">
      <w:pPr>
        <w:rPr>
          <w:rFonts w:ascii="Times New Roman" w:eastAsiaTheme="majorEastAsia" w:hAnsi="Times New Roman" w:cs="Times New Roman"/>
          <w:kern w:val="0"/>
          <w:sz w:val="20"/>
          <w:szCs w:val="20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在長者健康中心方面，主要問題為認知不足，</w:t>
      </w:r>
      <w:r w:rsidRPr="00592FBD">
        <w:rPr>
          <w:rFonts w:ascii="Times New Roman" w:eastAsiaTheme="majorEastAsia" w:hAnsi="Times New Roman" w:cs="Times New Roman"/>
          <w:b/>
        </w:rPr>
        <w:t>只有約五份之一長者為長者健康中心會員，沒有成為會員的長者中四份之三表示「沒有聽過」長者健康中心</w:t>
      </w:r>
      <w:r w:rsidRPr="00592FBD">
        <w:rPr>
          <w:rFonts w:ascii="Times New Roman" w:eastAsiaTheme="majorEastAsia" w:hAnsi="Times New Roman" w:cs="Times New Roman"/>
        </w:rPr>
        <w:t>。面對現時</w:t>
      </w:r>
      <w:r w:rsidR="00232989" w:rsidRPr="00592FBD">
        <w:rPr>
          <w:rFonts w:ascii="Times New Roman" w:eastAsiaTheme="majorEastAsia" w:hAnsi="Times New Roman" w:cs="Times New Roman"/>
        </w:rPr>
        <w:t>(2015</w:t>
      </w:r>
      <w:r w:rsidR="00232989" w:rsidRPr="00592FBD">
        <w:rPr>
          <w:rFonts w:ascii="Times New Roman" w:eastAsiaTheme="majorEastAsia" w:hAnsi="Times New Roman" w:cs="Times New Roman"/>
        </w:rPr>
        <w:t>年</w:t>
      </w:r>
      <w:r w:rsidR="00232989" w:rsidRPr="00592FBD">
        <w:rPr>
          <w:rFonts w:ascii="Times New Roman" w:eastAsiaTheme="majorEastAsia" w:hAnsi="Times New Roman" w:cs="Times New Roman"/>
        </w:rPr>
        <w:t>)</w:t>
      </w:r>
      <w:r w:rsidRPr="00592FBD">
        <w:rPr>
          <w:rFonts w:ascii="Times New Roman" w:eastAsiaTheme="majorEastAsia" w:hAnsi="Times New Roman" w:cs="Times New Roman"/>
        </w:rPr>
        <w:t>近</w:t>
      </w:r>
      <w:r w:rsidRPr="00592FBD">
        <w:rPr>
          <w:rFonts w:ascii="Times New Roman" w:eastAsiaTheme="majorEastAsia" w:hAnsi="Times New Roman" w:cs="Times New Roman"/>
        </w:rPr>
        <w:t>11</w:t>
      </w:r>
      <w:r w:rsidR="00232989" w:rsidRPr="00592FBD">
        <w:rPr>
          <w:rFonts w:ascii="Times New Roman" w:eastAsiaTheme="majorEastAsia" w:hAnsi="Times New Roman" w:cs="Times New Roman"/>
        </w:rPr>
        <w:t>2</w:t>
      </w:r>
      <w:r w:rsidRPr="00592FBD">
        <w:rPr>
          <w:rFonts w:ascii="Times New Roman" w:eastAsiaTheme="majorEastAsia" w:hAnsi="Times New Roman" w:cs="Times New Roman"/>
        </w:rPr>
        <w:t>萬的長者人口及</w:t>
      </w:r>
      <w:r w:rsidRPr="00592FBD">
        <w:rPr>
          <w:rFonts w:ascii="Times New Roman" w:eastAsiaTheme="majorEastAsia" w:hAnsi="Times New Roman" w:cs="Times New Roman"/>
        </w:rPr>
        <w:t>30</w:t>
      </w:r>
      <w:r w:rsidRPr="00592FBD">
        <w:rPr>
          <w:rFonts w:ascii="Times New Roman" w:eastAsiaTheme="majorEastAsia" w:hAnsi="Times New Roman" w:cs="Times New Roman"/>
        </w:rPr>
        <w:t>萬貧窮長者，長者健康中心由</w:t>
      </w:r>
      <w:r w:rsidRPr="00592FBD">
        <w:rPr>
          <w:rFonts w:ascii="Times New Roman" w:eastAsiaTheme="majorEastAsia" w:hAnsi="Times New Roman" w:cs="Times New Roman"/>
        </w:rPr>
        <w:t>90</w:t>
      </w:r>
      <w:r w:rsidRPr="00592FBD">
        <w:rPr>
          <w:rFonts w:ascii="Times New Roman" w:eastAsiaTheme="majorEastAsia" w:hAnsi="Times New Roman" w:cs="Times New Roman"/>
        </w:rPr>
        <w:t>年代至今一直維持只有</w:t>
      </w:r>
      <w:r w:rsidRPr="00592FBD">
        <w:rPr>
          <w:rFonts w:ascii="Times New Roman" w:eastAsiaTheme="majorEastAsia" w:hAnsi="Times New Roman" w:cs="Times New Roman"/>
        </w:rPr>
        <w:t>18</w:t>
      </w:r>
      <w:r w:rsidRPr="00592FBD">
        <w:rPr>
          <w:rFonts w:ascii="Times New Roman" w:eastAsiaTheme="majorEastAsia" w:hAnsi="Times New Roman" w:cs="Times New Roman"/>
        </w:rPr>
        <w:t>間（即每區一間），並沒有因應人口老化及人口增長而提升服務，基於服務點不足，輪候成為會員時間長，政府當局亦未有效宣傳長者健康中心服務，令服務名不經傳。</w:t>
      </w:r>
    </w:p>
    <w:p w:rsidR="00A81AF4" w:rsidRPr="00592FBD" w:rsidRDefault="00A81AF4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5C0646" w:rsidRDefault="005C0646">
      <w:pPr>
        <w:widowControl/>
        <w:rPr>
          <w:rFonts w:ascii="Times New Roman" w:eastAsiaTheme="majorEastAsia" w:hAnsi="Times New Roman" w:cs="Times New Roman"/>
          <w:b/>
          <w:szCs w:val="24"/>
          <w:lang w:eastAsia="zh-HK"/>
        </w:rPr>
      </w:pPr>
      <w:r>
        <w:rPr>
          <w:rFonts w:ascii="Times New Roman" w:eastAsiaTheme="majorEastAsia" w:hAnsi="Times New Roman" w:cs="Times New Roman"/>
          <w:b/>
          <w:szCs w:val="24"/>
          <w:lang w:eastAsia="zh-HK"/>
        </w:rPr>
        <w:br w:type="page"/>
      </w:r>
    </w:p>
    <w:p w:rsidR="00A81AF4" w:rsidRPr="00592FBD" w:rsidRDefault="00A81AF4" w:rsidP="00A81AF4">
      <w:pPr>
        <w:jc w:val="center"/>
        <w:rPr>
          <w:rFonts w:ascii="Times New Roman" w:eastAsiaTheme="majorEastAsia" w:hAnsi="Times New Roman" w:cs="Times New Roman"/>
          <w:b/>
          <w:szCs w:val="24"/>
        </w:rPr>
      </w:pPr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lastRenderedPageBreak/>
        <w:t>長者健康中心會員人數及其</w:t>
      </w:r>
      <w:proofErr w:type="gramStart"/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佔</w:t>
      </w:r>
      <w:proofErr w:type="gramEnd"/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65</w:t>
      </w:r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t>歲以上長者人口比例</w:t>
      </w:r>
    </w:p>
    <w:p w:rsidR="00A81AF4" w:rsidRPr="00592FBD" w:rsidRDefault="00A81AF4" w:rsidP="00EA1EF3">
      <w:pPr>
        <w:rPr>
          <w:rFonts w:ascii="Times New Roman" w:eastAsiaTheme="majorEastAsia" w:hAnsi="Times New Roman" w:cs="Times New Roman"/>
          <w:szCs w:val="24"/>
          <w:lang w:eastAsia="zh-HK"/>
        </w:rPr>
      </w:pP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1814"/>
        <w:gridCol w:w="2835"/>
        <w:gridCol w:w="2612"/>
        <w:gridCol w:w="2378"/>
      </w:tblGrid>
      <w:tr w:rsidR="00A81AF4" w:rsidRPr="00592FBD">
        <w:tc>
          <w:tcPr>
            <w:tcW w:w="1814" w:type="dxa"/>
            <w:shd w:val="clear" w:color="auto" w:fill="D9D9D9" w:themeFill="background1" w:themeFillShade="D9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年份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長者健康中心會員人數</w:t>
            </w:r>
            <w:r w:rsidR="000162D7" w:rsidRPr="00592FBD">
              <w:rPr>
                <w:rStyle w:val="af"/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footnoteReference w:id="19"/>
            </w:r>
          </w:p>
        </w:tc>
        <w:tc>
          <w:tcPr>
            <w:tcW w:w="2612" w:type="dxa"/>
            <w:shd w:val="clear" w:color="auto" w:fill="D9D9D9" w:themeFill="background1" w:themeFillShade="D9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65</w:t>
            </w: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歲及以上長者人口</w:t>
            </w:r>
          </w:p>
        </w:tc>
        <w:tc>
          <w:tcPr>
            <w:tcW w:w="2378" w:type="dxa"/>
            <w:shd w:val="clear" w:color="auto" w:fill="D9D9D9" w:themeFill="background1" w:themeFillShade="D9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會員人數佔</w:t>
            </w: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65</w:t>
            </w: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歲及以上人口的百分比</w:t>
            </w:r>
          </w:p>
        </w:tc>
      </w:tr>
      <w:tr w:rsidR="00A81AF4" w:rsidRPr="00592FBD">
        <w:tc>
          <w:tcPr>
            <w:tcW w:w="1814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2000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年</w:t>
            </w:r>
          </w:p>
        </w:tc>
        <w:tc>
          <w:tcPr>
            <w:tcW w:w="2835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42700</w:t>
            </w:r>
          </w:p>
        </w:tc>
        <w:tc>
          <w:tcPr>
            <w:tcW w:w="2612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723,100</w:t>
            </w:r>
          </w:p>
        </w:tc>
        <w:tc>
          <w:tcPr>
            <w:tcW w:w="2378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5.9%</w:t>
            </w:r>
          </w:p>
        </w:tc>
      </w:tr>
      <w:tr w:rsidR="00A81AF4" w:rsidRPr="00592FBD">
        <w:tc>
          <w:tcPr>
            <w:tcW w:w="1814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2005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年</w:t>
            </w:r>
          </w:p>
        </w:tc>
        <w:tc>
          <w:tcPr>
            <w:tcW w:w="2835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37600</w:t>
            </w:r>
          </w:p>
        </w:tc>
        <w:tc>
          <w:tcPr>
            <w:tcW w:w="2612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835,600</w:t>
            </w:r>
          </w:p>
        </w:tc>
        <w:tc>
          <w:tcPr>
            <w:tcW w:w="2378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4.5%</w:t>
            </w:r>
          </w:p>
        </w:tc>
      </w:tr>
      <w:tr w:rsidR="00A81AF4" w:rsidRPr="00592FBD">
        <w:tc>
          <w:tcPr>
            <w:tcW w:w="1814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2010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年</w:t>
            </w:r>
          </w:p>
        </w:tc>
        <w:tc>
          <w:tcPr>
            <w:tcW w:w="2835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38500</w:t>
            </w:r>
          </w:p>
        </w:tc>
        <w:tc>
          <w:tcPr>
            <w:tcW w:w="2612" w:type="dxa"/>
          </w:tcPr>
          <w:p w:rsidR="00A81AF4" w:rsidRPr="00592FBD" w:rsidRDefault="00A81AF4" w:rsidP="00E7479E">
            <w:pPr>
              <w:widowControl/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9181,500</w:t>
            </w:r>
          </w:p>
        </w:tc>
        <w:tc>
          <w:tcPr>
            <w:tcW w:w="2378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4.2%</w:t>
            </w:r>
          </w:p>
        </w:tc>
      </w:tr>
      <w:tr w:rsidR="00A81AF4" w:rsidRPr="00592FBD">
        <w:tc>
          <w:tcPr>
            <w:tcW w:w="1814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2015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年</w:t>
            </w:r>
          </w:p>
        </w:tc>
        <w:tc>
          <w:tcPr>
            <w:tcW w:w="2835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42400</w:t>
            </w:r>
          </w:p>
        </w:tc>
        <w:tc>
          <w:tcPr>
            <w:tcW w:w="2612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1,117,300</w:t>
            </w:r>
          </w:p>
        </w:tc>
        <w:tc>
          <w:tcPr>
            <w:tcW w:w="2378" w:type="dxa"/>
          </w:tcPr>
          <w:p w:rsidR="00A81AF4" w:rsidRPr="00592FBD" w:rsidRDefault="00A81AF4" w:rsidP="00E7479E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3.8%</w:t>
            </w:r>
          </w:p>
        </w:tc>
      </w:tr>
    </w:tbl>
    <w:p w:rsidR="00DE554F" w:rsidRPr="00592FBD" w:rsidRDefault="00DE554F" w:rsidP="003438F4">
      <w:pPr>
        <w:rPr>
          <w:rFonts w:ascii="Times New Roman" w:eastAsiaTheme="majorEastAsia" w:hAnsi="Times New Roman" w:cs="Times New Roman"/>
        </w:rPr>
      </w:pPr>
    </w:p>
    <w:p w:rsidR="00E7479E" w:rsidRPr="00592FBD" w:rsidRDefault="00E7479E" w:rsidP="00921FED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在長者醫療劵方面，</w:t>
      </w:r>
      <w:r w:rsidRPr="00592FBD">
        <w:rPr>
          <w:rFonts w:ascii="Times New Roman" w:eastAsiaTheme="majorEastAsia" w:hAnsi="Times New Roman" w:cs="Times New Roman"/>
          <w:b/>
        </w:rPr>
        <w:t>只有</w:t>
      </w:r>
      <w:r w:rsidRPr="00592FBD">
        <w:rPr>
          <w:rFonts w:ascii="Times New Roman" w:eastAsiaTheme="majorEastAsia" w:hAnsi="Times New Roman" w:cs="Times New Roman"/>
          <w:b/>
        </w:rPr>
        <w:t>3.5%</w:t>
      </w:r>
      <w:r w:rsidRPr="00592FBD">
        <w:rPr>
          <w:rFonts w:ascii="Times New Roman" w:eastAsiaTheme="majorEastAsia" w:hAnsi="Times New Roman" w:cs="Times New Roman"/>
          <w:b/>
        </w:rPr>
        <w:t>長者表示會將醫療劵用於身體檢查</w:t>
      </w:r>
      <w:r w:rsidRPr="00592FBD">
        <w:rPr>
          <w:rFonts w:ascii="Times New Roman" w:eastAsiaTheme="majorEastAsia" w:hAnsi="Times New Roman" w:cs="Times New Roman"/>
        </w:rPr>
        <w:t>，而原因主要為認知</w:t>
      </w:r>
      <w:r w:rsidR="00A42CCB" w:rsidRPr="00592FBD">
        <w:rPr>
          <w:rFonts w:ascii="Times New Roman" w:eastAsiaTheme="majorEastAsia" w:hAnsi="Times New Roman" w:cs="Times New Roman"/>
          <w:lang w:eastAsia="zh-HK"/>
        </w:rPr>
        <w:t>及意識</w:t>
      </w:r>
      <w:r w:rsidRPr="00592FBD">
        <w:rPr>
          <w:rFonts w:ascii="Times New Roman" w:eastAsiaTheme="majorEastAsia" w:hAnsi="Times New Roman" w:cs="Times New Roman"/>
        </w:rPr>
        <w:t>不足（</w:t>
      </w:r>
      <w:r w:rsidR="00A42CCB" w:rsidRPr="00592FBD">
        <w:rPr>
          <w:rFonts w:ascii="Times New Roman" w:eastAsiaTheme="majorEastAsia" w:hAnsi="Times New Roman" w:cs="Times New Roman"/>
        </w:rPr>
        <w:t>3</w:t>
      </w:r>
      <w:r w:rsidRPr="00592FBD">
        <w:rPr>
          <w:rFonts w:ascii="Times New Roman" w:eastAsiaTheme="majorEastAsia" w:hAnsi="Times New Roman" w:cs="Times New Roman"/>
        </w:rPr>
        <w:t>7.5%</w:t>
      </w:r>
      <w:r w:rsidRPr="00592FBD">
        <w:rPr>
          <w:rFonts w:ascii="Times New Roman" w:eastAsiaTheme="majorEastAsia" w:hAnsi="Times New Roman" w:cs="Times New Roman"/>
        </w:rPr>
        <w:t>表示從沒想過，</w:t>
      </w:r>
      <w:r w:rsidRPr="00592FBD">
        <w:rPr>
          <w:rFonts w:ascii="Times New Roman" w:eastAsiaTheme="majorEastAsia" w:hAnsi="Times New Roman" w:cs="Times New Roman"/>
        </w:rPr>
        <w:t>10.7</w:t>
      </w:r>
      <w:r w:rsidR="00A42CCB" w:rsidRPr="00592FBD">
        <w:rPr>
          <w:rFonts w:ascii="Times New Roman" w:eastAsiaTheme="majorEastAsia" w:hAnsi="Times New Roman" w:cs="Times New Roman"/>
        </w:rPr>
        <w:t>%</w:t>
      </w:r>
      <w:r w:rsidRPr="00592FBD">
        <w:rPr>
          <w:rFonts w:ascii="Times New Roman" w:eastAsiaTheme="majorEastAsia" w:hAnsi="Times New Roman" w:cs="Times New Roman"/>
        </w:rPr>
        <w:t>表示不知道可用作檢查），另外醫療劵金額不足，公營醫療嚴重短缺，引至長者只能以醫療劵應付急切需要，未能用作健康檢查（</w:t>
      </w:r>
      <w:r w:rsidRPr="00592FBD">
        <w:rPr>
          <w:rFonts w:ascii="Times New Roman" w:eastAsiaTheme="majorEastAsia" w:hAnsi="Times New Roman" w:cs="Times New Roman"/>
        </w:rPr>
        <w:t>41.1%</w:t>
      </w:r>
      <w:r w:rsidRPr="00592FBD">
        <w:rPr>
          <w:rFonts w:ascii="Times New Roman" w:eastAsiaTheme="majorEastAsia" w:hAnsi="Times New Roman" w:cs="Times New Roman"/>
        </w:rPr>
        <w:t>長者表示醫療劵需留來睇病）。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加上現時醫療劵計劃設</w:t>
      </w:r>
      <w:r w:rsidRPr="00592FBD">
        <w:rPr>
          <w:rFonts w:ascii="Times New Roman" w:eastAsiaTheme="majorEastAsia" w:hAnsi="Times New Roman" w:cs="Times New Roman"/>
          <w:szCs w:val="24"/>
        </w:rPr>
        <w:t>7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歲或以上年齡限制，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30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萬名</w:t>
      </w:r>
      <w:r w:rsidR="00A42CCB" w:rsidRPr="00592FBD">
        <w:rPr>
          <w:rFonts w:ascii="Times New Roman" w:eastAsiaTheme="majorEastAsia" w:hAnsi="Times New Roman" w:cs="Times New Roman"/>
          <w:szCs w:val="24"/>
          <w:lang w:eastAsia="zh-HK"/>
        </w:rPr>
        <w:t>60</w:t>
      </w:r>
      <w:r w:rsidR="00A42CCB" w:rsidRPr="00592FBD">
        <w:rPr>
          <w:rFonts w:ascii="Times New Roman" w:eastAsiaTheme="majorEastAsia" w:hAnsi="Times New Roman" w:cs="Times New Roman"/>
          <w:szCs w:val="24"/>
          <w:lang w:eastAsia="zh-HK"/>
        </w:rPr>
        <w:t>至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70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</w:t>
      </w:r>
      <w:r w:rsidR="00A42CCB" w:rsidRPr="00592FBD">
        <w:rPr>
          <w:rFonts w:ascii="Times New Roman" w:eastAsiaTheme="majorEastAsia" w:hAnsi="Times New Roman" w:cs="Times New Roman"/>
          <w:szCs w:val="24"/>
          <w:lang w:eastAsia="zh-HK"/>
        </w:rPr>
        <w:t>的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長者未能得到保障，年</w:t>
      </w:r>
      <w:r w:rsidRPr="00592FBD">
        <w:rPr>
          <w:rFonts w:ascii="Times New Roman" w:eastAsiaTheme="majorEastAsia" w:hAnsi="Times New Roman" w:cs="Times New Roman"/>
          <w:szCs w:val="24"/>
        </w:rPr>
        <w:t>齡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限</w:t>
      </w:r>
      <w:r w:rsidRPr="00592FBD">
        <w:rPr>
          <w:rFonts w:ascii="Times New Roman" w:eastAsiaTheme="majorEastAsia" w:hAnsi="Times New Roman" w:cs="Times New Roman"/>
          <w:szCs w:val="24"/>
        </w:rPr>
        <w:t>制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亦未能鼓</w:t>
      </w:r>
      <w:r w:rsidRPr="00592FBD">
        <w:rPr>
          <w:rFonts w:ascii="Times New Roman" w:eastAsiaTheme="majorEastAsia" w:hAnsi="Times New Roman" w:cs="Times New Roman"/>
          <w:szCs w:val="24"/>
        </w:rPr>
        <w:t>勵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長者在身體較佳，相對年輕時進行預防性護理或身體檢查。</w:t>
      </w:r>
    </w:p>
    <w:p w:rsidR="00CB20A9" w:rsidRPr="00592FBD" w:rsidRDefault="00CB20A9" w:rsidP="003438F4">
      <w:pPr>
        <w:rPr>
          <w:rFonts w:ascii="Times New Roman" w:eastAsiaTheme="majorEastAsia" w:hAnsi="Times New Roman" w:cs="Times New Roman"/>
        </w:rPr>
      </w:pPr>
    </w:p>
    <w:p w:rsidR="0082040C" w:rsidRPr="005C0646" w:rsidRDefault="00676D9D" w:rsidP="003438F4">
      <w:pPr>
        <w:rPr>
          <w:rFonts w:ascii="Times New Roman" w:eastAsiaTheme="majorEastAsia" w:hAnsi="Times New Roman" w:cs="Times New Roman"/>
          <w:b/>
        </w:rPr>
      </w:pPr>
      <w:r w:rsidRPr="005C0646">
        <w:rPr>
          <w:rFonts w:ascii="Times New Roman" w:eastAsiaTheme="majorEastAsia" w:hAnsi="Times New Roman" w:cs="Times New Roman"/>
          <w:b/>
        </w:rPr>
        <w:t>4.4</w:t>
      </w:r>
      <w:r w:rsidR="00FB24B3" w:rsidRPr="005C0646">
        <w:rPr>
          <w:rFonts w:ascii="Times New Roman" w:eastAsiaTheme="majorEastAsia" w:hAnsi="Times New Roman" w:cs="Times New Roman"/>
          <w:b/>
        </w:rPr>
        <w:t xml:space="preserve"> </w:t>
      </w:r>
      <w:r w:rsidR="00FB24B3" w:rsidRPr="005C0646">
        <w:rPr>
          <w:rFonts w:ascii="Times New Roman" w:eastAsiaTheme="majorEastAsia" w:hAnsi="Times New Roman" w:cs="Times New Roman"/>
          <w:b/>
        </w:rPr>
        <w:t>牙科</w:t>
      </w:r>
      <w:r w:rsidR="0082040C" w:rsidRPr="005C0646">
        <w:rPr>
          <w:rFonts w:ascii="Times New Roman" w:eastAsiaTheme="majorEastAsia" w:hAnsi="Times New Roman" w:cs="Times New Roman"/>
          <w:b/>
        </w:rPr>
        <w:t>服務健康及</w:t>
      </w:r>
      <w:proofErr w:type="gramStart"/>
      <w:r w:rsidR="0082040C" w:rsidRPr="005C0646">
        <w:rPr>
          <w:rFonts w:ascii="Times New Roman" w:eastAsiaTheme="majorEastAsia" w:hAnsi="Times New Roman" w:cs="Times New Roman"/>
          <w:b/>
        </w:rPr>
        <w:t>治療均從缺</w:t>
      </w:r>
      <w:proofErr w:type="gramEnd"/>
    </w:p>
    <w:p w:rsidR="00376834" w:rsidRPr="00592FBD" w:rsidRDefault="00376834" w:rsidP="00E41FDD">
      <w:pPr>
        <w:rPr>
          <w:rFonts w:ascii="Times New Roman" w:eastAsiaTheme="majorEastAsia" w:hAnsi="Times New Roman" w:cs="Times New Roman"/>
        </w:rPr>
      </w:pPr>
    </w:p>
    <w:p w:rsidR="00E41FDD" w:rsidRPr="00592FBD" w:rsidRDefault="00E41FDD" w:rsidP="005C0646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長者牙科服務方面，不論牙科治療及牙科健康服務均嚴重缺乏。調查顯示有</w:t>
      </w:r>
      <w:r w:rsidRPr="00592FBD">
        <w:rPr>
          <w:rFonts w:ascii="Times New Roman" w:eastAsiaTheme="majorEastAsia" w:hAnsi="Times New Roman" w:cs="Times New Roman"/>
          <w:b/>
        </w:rPr>
        <w:t>27.1</w:t>
      </w:r>
      <w:r w:rsidRPr="00592FBD">
        <w:rPr>
          <w:rFonts w:ascii="Times New Roman" w:eastAsiaTheme="majorEastAsia" w:hAnsi="Times New Roman" w:cs="Times New Roman"/>
          <w:b/>
        </w:rPr>
        <w:t>％長者面對牙科問題放棄求助，忍受牙患之苦</w:t>
      </w:r>
      <w:r w:rsidRPr="00592FBD">
        <w:rPr>
          <w:rFonts w:ascii="Times New Roman" w:eastAsiaTheme="majorEastAsia" w:hAnsi="Times New Roman" w:cs="Times New Roman"/>
        </w:rPr>
        <w:t>，主要原因是負擔不起牙科費用（</w:t>
      </w:r>
      <w:r w:rsidRPr="00592FBD">
        <w:rPr>
          <w:rFonts w:ascii="Times New Roman" w:eastAsiaTheme="majorEastAsia" w:hAnsi="Times New Roman" w:cs="Times New Roman"/>
        </w:rPr>
        <w:t>46.2%</w:t>
      </w:r>
      <w:r w:rsidRPr="00592FBD">
        <w:rPr>
          <w:rFonts w:ascii="Times New Roman" w:eastAsiaTheme="majorEastAsia" w:hAnsi="Times New Roman" w:cs="Times New Roman"/>
        </w:rPr>
        <w:t>）。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關愛基金牙科服務</w:t>
      </w:r>
      <w:r w:rsidR="00676D9D" w:rsidRPr="00592FBD">
        <w:rPr>
          <w:rFonts w:ascii="Times New Roman" w:eastAsiaTheme="majorEastAsia" w:hAnsi="Times New Roman" w:cs="Times New Roman"/>
          <w:szCs w:val="24"/>
          <w:lang w:eastAsia="zh-HK"/>
        </w:rPr>
        <w:t>設</w:t>
      </w:r>
      <w:r w:rsidR="00676D9D" w:rsidRPr="00592FBD">
        <w:rPr>
          <w:rFonts w:ascii="Times New Roman" w:eastAsiaTheme="majorEastAsia" w:hAnsi="Times New Roman" w:cs="Times New Roman"/>
          <w:szCs w:val="24"/>
          <w:lang w:eastAsia="zh-HK"/>
        </w:rPr>
        <w:t>75</w:t>
      </w:r>
      <w:r w:rsidR="00676D9D" w:rsidRPr="00592FBD">
        <w:rPr>
          <w:rFonts w:ascii="Times New Roman" w:eastAsiaTheme="majorEastAsia" w:hAnsi="Times New Roman" w:cs="Times New Roman"/>
          <w:szCs w:val="24"/>
          <w:lang w:eastAsia="zh-HK"/>
        </w:rPr>
        <w:t>歲年齡限制，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綜援長者牙科津貼</w:t>
      </w:r>
      <w:r w:rsidR="00676D9D" w:rsidRPr="00592FBD">
        <w:rPr>
          <w:rFonts w:ascii="Times New Roman" w:eastAsiaTheme="majorEastAsia" w:hAnsi="Times New Roman" w:cs="Times New Roman"/>
          <w:szCs w:val="24"/>
          <w:lang w:eastAsia="zh-HK"/>
        </w:rPr>
        <w:t>亦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只服務小部份長者。而長者醫療劵計劃金額嚴重不足，參考綜援計劃下之長者牙科津貼，每次治療平均申領金額為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4,828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元</w:t>
      </w:r>
      <w:r w:rsidR="000162D7" w:rsidRPr="00592FBD">
        <w:rPr>
          <w:rStyle w:val="af"/>
          <w:rFonts w:ascii="Times New Roman" w:eastAsiaTheme="majorEastAsia" w:hAnsi="Times New Roman" w:cs="Times New Roman"/>
          <w:szCs w:val="24"/>
          <w:lang w:eastAsia="zh-HK"/>
        </w:rPr>
        <w:footnoteReference w:id="20"/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，</w:t>
      </w:r>
      <w:r w:rsidR="00376834" w:rsidRPr="00592FBD">
        <w:rPr>
          <w:rFonts w:ascii="Times New Roman" w:eastAsiaTheme="majorEastAsia" w:hAnsi="Times New Roman" w:cs="Times New Roman"/>
        </w:rPr>
        <w:t>但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醫療劵金額只有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2,000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元，況</w:t>
      </w:r>
      <w:r w:rsidR="00A42CCB" w:rsidRPr="00592FBD">
        <w:rPr>
          <w:rFonts w:ascii="Times New Roman" w:eastAsiaTheme="majorEastAsia" w:hAnsi="Times New Roman" w:cs="Times New Roman"/>
          <w:szCs w:val="24"/>
          <w:lang w:eastAsia="zh-HK"/>
        </w:rPr>
        <w:t>且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長者亦需以醫療劵承擔其他醫療開支，可見醫療劵對長者牙科問題只是杯水車薪</w:t>
      </w:r>
      <w:r w:rsidRPr="00592FBD">
        <w:rPr>
          <w:rFonts w:ascii="Times New Roman" w:eastAsiaTheme="majorEastAsia" w:hAnsi="Times New Roman" w:cs="Times New Roman"/>
          <w:szCs w:val="24"/>
        </w:rPr>
        <w:t>，無助長者接受牙科治療。</w:t>
      </w:r>
      <w:r w:rsidRPr="00592FBD">
        <w:rPr>
          <w:rFonts w:ascii="Times New Roman" w:eastAsiaTheme="majorEastAsia" w:hAnsi="Times New Roman" w:cs="Times New Roman"/>
          <w:szCs w:val="24"/>
        </w:rPr>
        <w:t xml:space="preserve"> </w:t>
      </w:r>
      <w:r w:rsidRPr="00592FBD">
        <w:rPr>
          <w:rFonts w:ascii="Times New Roman" w:eastAsiaTheme="majorEastAsia" w:hAnsi="Times New Roman" w:cs="Times New Roman"/>
          <w:szCs w:val="24"/>
        </w:rPr>
        <w:t>基層長者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飽受牙患之苦，只能依賴衛生署牙科街症服務，但服務局限於緊急脫牙及止</w:t>
      </w:r>
      <w:r w:rsidR="00376834" w:rsidRPr="00592FBD">
        <w:rPr>
          <w:rFonts w:ascii="Times New Roman" w:eastAsiaTheme="majorEastAsia" w:hAnsi="Times New Roman" w:cs="Times New Roman"/>
          <w:szCs w:val="24"/>
          <w:lang w:eastAsia="zh-HK"/>
        </w:rPr>
        <w:t>痛</w:t>
      </w:r>
      <w:r w:rsidR="00376834" w:rsidRPr="00592FBD">
        <w:rPr>
          <w:rFonts w:ascii="Times New Roman" w:eastAsiaTheme="majorEastAsia" w:hAnsi="Times New Roman" w:cs="Times New Roman"/>
        </w:rPr>
        <w:t>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長者無法得到適當治理。再者，牙科街症服務點極度不便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 xml:space="preserve"> (</w:t>
      </w:r>
      <w:r w:rsidR="00676D9D" w:rsidRPr="00592FBD">
        <w:rPr>
          <w:rFonts w:ascii="Times New Roman" w:eastAsiaTheme="majorEastAsia" w:hAnsi="Times New Roman" w:cs="Times New Roman"/>
          <w:szCs w:val="24"/>
        </w:rPr>
        <w:t>例如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全香港島只有一間牙科街症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)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，一星期只服務兩天及需清晨輪侯籌侯，不少長者需於清晨跨區輪侯服務，令長者得不到即時護理及飽受折磨。</w:t>
      </w:r>
    </w:p>
    <w:p w:rsidR="00E41FDD" w:rsidRPr="00592FBD" w:rsidRDefault="00E41FDD" w:rsidP="003438F4">
      <w:pPr>
        <w:rPr>
          <w:rFonts w:ascii="Times New Roman" w:eastAsiaTheme="majorEastAsia" w:hAnsi="Times New Roman" w:cs="Times New Roman"/>
        </w:rPr>
      </w:pPr>
    </w:p>
    <w:p w:rsidR="006363A0" w:rsidRPr="00592FBD" w:rsidRDefault="00E41FDD" w:rsidP="005C0646">
      <w:pPr>
        <w:jc w:val="both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Pr="00592FBD">
        <w:rPr>
          <w:rFonts w:ascii="Times New Roman" w:eastAsiaTheme="majorEastAsia" w:hAnsi="Times New Roman" w:cs="Times New Roman"/>
        </w:rPr>
        <w:t>牙科健康方面，</w:t>
      </w:r>
      <w:r w:rsidR="00804131" w:rsidRPr="00592FBD">
        <w:rPr>
          <w:rFonts w:ascii="Times New Roman" w:eastAsiaTheme="majorEastAsia" w:hAnsi="Times New Roman" w:cs="Times New Roman"/>
        </w:rPr>
        <w:t>有五份一長者沒有早晚刷牙，另外有</w:t>
      </w:r>
      <w:r w:rsidR="00804131" w:rsidRPr="00592FBD">
        <w:rPr>
          <w:rFonts w:ascii="Times New Roman" w:eastAsiaTheme="majorEastAsia" w:hAnsi="Times New Roman" w:cs="Times New Roman"/>
          <w:b/>
        </w:rPr>
        <w:t>近半（</w:t>
      </w:r>
      <w:r w:rsidR="00804131" w:rsidRPr="00592FBD">
        <w:rPr>
          <w:rFonts w:ascii="Times New Roman" w:eastAsiaTheme="majorEastAsia" w:hAnsi="Times New Roman" w:cs="Times New Roman"/>
          <w:b/>
        </w:rPr>
        <w:t>48.9%</w:t>
      </w:r>
      <w:r w:rsidR="00804131" w:rsidRPr="00592FBD">
        <w:rPr>
          <w:rFonts w:ascii="Times New Roman" w:eastAsiaTheme="majorEastAsia" w:hAnsi="Times New Roman" w:cs="Times New Roman"/>
          <w:b/>
        </w:rPr>
        <w:t>）長者沒有任何渠道得到牙科健康資訊</w:t>
      </w:r>
      <w:r w:rsidR="00804131" w:rsidRPr="00592FBD">
        <w:rPr>
          <w:rFonts w:ascii="Times New Roman" w:eastAsiaTheme="majorEastAsia" w:hAnsi="Times New Roman" w:cs="Times New Roman"/>
        </w:rPr>
        <w:t>（包括刷牙，使用牙線及假牙護理，口腔疾病等）。現時牙科健康由衛生署口腔健康教育組負責，但只集中教育兒</w:t>
      </w:r>
      <w:r w:rsidR="006363A0" w:rsidRPr="00592FBD">
        <w:rPr>
          <w:rFonts w:ascii="Times New Roman" w:eastAsiaTheme="majorEastAsia" w:hAnsi="Times New Roman" w:cs="Times New Roman"/>
        </w:rPr>
        <w:t>童及青少年，對長者口腔護理隻字不提</w:t>
      </w:r>
      <w:r w:rsidR="0055259E" w:rsidRPr="00592FBD">
        <w:rPr>
          <w:rFonts w:ascii="Times New Roman" w:eastAsiaTheme="majorEastAsia" w:hAnsi="Times New Roman" w:cs="Times New Roman"/>
          <w:szCs w:val="24"/>
        </w:rPr>
        <w:t>。</w:t>
      </w:r>
      <w:r w:rsidR="0055259E" w:rsidRPr="00592FBD">
        <w:rPr>
          <w:rFonts w:ascii="Times New Roman" w:eastAsiaTheme="majorEastAsia" w:hAnsi="Times New Roman" w:cs="Times New Roman"/>
        </w:rPr>
        <w:t>長者缺乏牙科保健意識，</w:t>
      </w:r>
      <w:r w:rsidR="006363A0" w:rsidRPr="00592FBD">
        <w:rPr>
          <w:rFonts w:ascii="Times New Roman" w:eastAsiaTheme="majorEastAsia" w:hAnsi="Times New Roman" w:cs="Times New Roman"/>
        </w:rPr>
        <w:t>有</w:t>
      </w:r>
      <w:r w:rsidR="006363A0" w:rsidRPr="00592FBD">
        <w:rPr>
          <w:rFonts w:ascii="Times New Roman" w:eastAsiaTheme="majorEastAsia" w:hAnsi="Times New Roman" w:cs="Times New Roman"/>
          <w:b/>
        </w:rPr>
        <w:t>14.2%</w:t>
      </w:r>
      <w:r w:rsidR="006363A0" w:rsidRPr="00592FBD">
        <w:rPr>
          <w:rFonts w:ascii="Times New Roman" w:eastAsiaTheme="majorEastAsia" w:hAnsi="Times New Roman" w:cs="Times New Roman"/>
          <w:b/>
        </w:rPr>
        <w:t>受訪者表示從來不會進行牙科檢查，至於曾經接受牙科檢查的長者，對上一次進行牙科檢</w:t>
      </w:r>
      <w:r w:rsidR="0055259E" w:rsidRPr="00592FBD">
        <w:rPr>
          <w:rFonts w:ascii="Times New Roman" w:eastAsiaTheme="majorEastAsia" w:hAnsi="Times New Roman" w:cs="Times New Roman"/>
          <w:b/>
        </w:rPr>
        <w:t>查則</w:t>
      </w:r>
      <w:r w:rsidR="006363A0" w:rsidRPr="00592FBD">
        <w:rPr>
          <w:rFonts w:ascii="Times New Roman" w:eastAsiaTheme="majorEastAsia" w:hAnsi="Times New Roman" w:cs="Times New Roman"/>
          <w:b/>
        </w:rPr>
        <w:t>為</w:t>
      </w:r>
      <w:r w:rsidR="006363A0" w:rsidRPr="00592FBD">
        <w:rPr>
          <w:rFonts w:ascii="Times New Roman" w:eastAsiaTheme="majorEastAsia" w:hAnsi="Times New Roman" w:cs="Times New Roman"/>
          <w:b/>
        </w:rPr>
        <w:t>4.6</w:t>
      </w:r>
      <w:r w:rsidR="006363A0" w:rsidRPr="00592FBD">
        <w:rPr>
          <w:rFonts w:ascii="Times New Roman" w:eastAsiaTheme="majorEastAsia" w:hAnsi="Times New Roman" w:cs="Times New Roman"/>
          <w:b/>
        </w:rPr>
        <w:t>年前</w:t>
      </w:r>
      <w:r w:rsidR="00195D86" w:rsidRPr="00592FBD">
        <w:rPr>
          <w:rFonts w:ascii="Times New Roman" w:eastAsiaTheme="majorEastAsia" w:hAnsi="Times New Roman" w:cs="Times New Roman"/>
          <w:szCs w:val="24"/>
          <w:lang w:eastAsia="zh-HK"/>
        </w:rPr>
        <w:t>(</w:t>
      </w:r>
      <w:r w:rsidR="00CD3FD3" w:rsidRPr="00592FBD">
        <w:rPr>
          <w:rFonts w:ascii="Times New Roman" w:eastAsiaTheme="majorEastAsia" w:hAnsi="Times New Roman" w:cs="Times New Roman"/>
          <w:szCs w:val="24"/>
          <w:lang w:eastAsia="zh-HK"/>
        </w:rPr>
        <w:t>詳見</w:t>
      </w:r>
      <w:r w:rsidR="00195D86" w:rsidRPr="00592FBD">
        <w:rPr>
          <w:rFonts w:ascii="Times New Roman" w:eastAsiaTheme="majorEastAsia" w:hAnsi="Times New Roman" w:cs="Times New Roman"/>
          <w:szCs w:val="24"/>
          <w:lang w:eastAsia="zh-HK"/>
        </w:rPr>
        <w:t>表</w:t>
      </w:r>
      <w:r w:rsidR="00195D86" w:rsidRPr="00592FBD">
        <w:rPr>
          <w:rFonts w:ascii="Times New Roman" w:eastAsiaTheme="majorEastAsia" w:hAnsi="Times New Roman" w:cs="Times New Roman"/>
          <w:szCs w:val="24"/>
          <w:lang w:eastAsia="zh-HK"/>
        </w:rPr>
        <w:t>37)</w:t>
      </w:r>
      <w:r w:rsidR="0055259E" w:rsidRPr="00592FBD">
        <w:rPr>
          <w:rFonts w:ascii="Times New Roman" w:eastAsiaTheme="majorEastAsia" w:hAnsi="Times New Roman" w:cs="Times New Roman"/>
          <w:szCs w:val="24"/>
          <w:lang w:eastAsia="zh-HK"/>
        </w:rPr>
        <w:t>。現時衛生署推行學童牙科保健計劃，卻未有為專為長者推供牙科保健及口腔教育</w:t>
      </w:r>
      <w:r w:rsidR="0055259E" w:rsidRPr="00592FBD">
        <w:rPr>
          <w:rFonts w:ascii="Times New Roman" w:eastAsiaTheme="majorEastAsia" w:hAnsi="Times New Roman" w:cs="Times New Roman"/>
        </w:rPr>
        <w:t>，事實上長者面對獨特的牙科問題如假牙護理，牙肉收縮等等，缺乏牙科保健只會令牙科治療需要不斷上升。</w:t>
      </w:r>
    </w:p>
    <w:p w:rsidR="00FB24B3" w:rsidRPr="00592FBD" w:rsidRDefault="00FB24B3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E5EE8" w:rsidRPr="00592FBD" w:rsidRDefault="008E5EE8" w:rsidP="003438F4">
      <w:pPr>
        <w:rPr>
          <w:rFonts w:ascii="Times New Roman" w:eastAsiaTheme="majorEastAsia" w:hAnsi="Times New Roman" w:cs="Times New Roman"/>
        </w:rPr>
      </w:pPr>
    </w:p>
    <w:p w:rsidR="0082040C" w:rsidRPr="00592FBD" w:rsidRDefault="0082040C" w:rsidP="0082040C">
      <w:pPr>
        <w:jc w:val="center"/>
        <w:rPr>
          <w:rFonts w:ascii="Times New Roman" w:eastAsiaTheme="majorEastAsia" w:hAnsi="Times New Roman" w:cs="Times New Roman"/>
          <w:b/>
          <w:szCs w:val="24"/>
        </w:rPr>
      </w:pPr>
      <w:r w:rsidRPr="00592FBD">
        <w:rPr>
          <w:rFonts w:ascii="Times New Roman" w:eastAsiaTheme="majorEastAsia" w:hAnsi="Times New Roman" w:cs="Times New Roman"/>
          <w:b/>
          <w:szCs w:val="24"/>
          <w:lang w:eastAsia="zh-HK"/>
        </w:rPr>
        <w:lastRenderedPageBreak/>
        <w:t>現時長者主要牙科治療服務及其限制</w:t>
      </w:r>
    </w:p>
    <w:p w:rsidR="0082040C" w:rsidRPr="00592FBD" w:rsidRDefault="0082040C" w:rsidP="0082040C">
      <w:pPr>
        <w:ind w:firstLine="480"/>
        <w:rPr>
          <w:rFonts w:ascii="Times New Roman" w:eastAsiaTheme="majorEastAsia" w:hAnsi="Times New Roman" w:cs="Times New Roman"/>
          <w:szCs w:val="24"/>
          <w:lang w:eastAsia="zh-HK"/>
        </w:rPr>
      </w:pPr>
    </w:p>
    <w:tbl>
      <w:tblPr>
        <w:tblStyle w:val="a9"/>
        <w:tblW w:w="10740" w:type="dxa"/>
        <w:tblLook w:val="04A0" w:firstRow="1" w:lastRow="0" w:firstColumn="1" w:lastColumn="0" w:noHBand="0" w:noVBand="1"/>
      </w:tblPr>
      <w:tblGrid>
        <w:gridCol w:w="2235"/>
        <w:gridCol w:w="2551"/>
        <w:gridCol w:w="1730"/>
        <w:gridCol w:w="4224"/>
      </w:tblGrid>
      <w:tr w:rsidR="0082040C" w:rsidRPr="00592FBD" w:rsidTr="0002012C">
        <w:tc>
          <w:tcPr>
            <w:tcW w:w="2235" w:type="dxa"/>
            <w:shd w:val="clear" w:color="auto" w:fill="D9D9D9" w:themeFill="background1" w:themeFillShade="D9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服務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申請資格</w:t>
            </w:r>
          </w:p>
        </w:tc>
        <w:tc>
          <w:tcPr>
            <w:tcW w:w="1730" w:type="dxa"/>
            <w:shd w:val="clear" w:color="auto" w:fill="D9D9D9" w:themeFill="background1" w:themeFillShade="D9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附合資格長者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  <w:szCs w:val="24"/>
                <w:lang w:eastAsia="zh-HK"/>
              </w:rPr>
              <w:t>主要問題</w:t>
            </w:r>
          </w:p>
        </w:tc>
      </w:tr>
      <w:tr w:rsidR="0082040C" w:rsidRPr="00592FBD" w:rsidTr="0002012C">
        <w:tc>
          <w:tcPr>
            <w:tcW w:w="2235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長者醫療劵</w:t>
            </w:r>
          </w:p>
        </w:tc>
        <w:tc>
          <w:tcPr>
            <w:tcW w:w="2551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70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歲或以上</w:t>
            </w:r>
          </w:p>
        </w:tc>
        <w:tc>
          <w:tcPr>
            <w:tcW w:w="1730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約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75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萬人</w:t>
            </w:r>
          </w:p>
        </w:tc>
        <w:tc>
          <w:tcPr>
            <w:tcW w:w="4224" w:type="dxa"/>
          </w:tcPr>
          <w:p w:rsidR="0082040C" w:rsidRPr="00592FBD" w:rsidRDefault="0082040C" w:rsidP="0082040C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金額嚴重不足，長者亦需以醫療劵承擔其</w:t>
            </w:r>
            <w:r w:rsidRPr="00592FBD">
              <w:rPr>
                <w:rFonts w:ascii="Times New Roman" w:eastAsiaTheme="majorEastAsia" w:hAnsi="Times New Roman" w:cs="Times New Roman"/>
                <w:szCs w:val="24"/>
              </w:rPr>
              <w:t>他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醫療開支</w:t>
            </w:r>
          </w:p>
        </w:tc>
      </w:tr>
      <w:tr w:rsidR="0082040C" w:rsidRPr="00592FBD" w:rsidTr="0002012C">
        <w:tc>
          <w:tcPr>
            <w:tcW w:w="2235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關愛基金牙科服務</w:t>
            </w:r>
          </w:p>
        </w:tc>
        <w:tc>
          <w:tcPr>
            <w:tcW w:w="2551" w:type="dxa"/>
          </w:tcPr>
          <w:p w:rsidR="0082040C" w:rsidRPr="00592FBD" w:rsidRDefault="00A978D9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75</w:t>
            </w:r>
            <w:r w:rsidR="0082040C"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歲或以上，領取長者生活津貼</w:t>
            </w:r>
          </w:p>
        </w:tc>
        <w:tc>
          <w:tcPr>
            <w:tcW w:w="1730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約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15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萬人</w:t>
            </w:r>
          </w:p>
        </w:tc>
        <w:tc>
          <w:tcPr>
            <w:tcW w:w="4224" w:type="dxa"/>
          </w:tcPr>
          <w:p w:rsidR="0082040C" w:rsidRPr="00592FBD" w:rsidRDefault="0082040C" w:rsidP="0082040C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約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43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萬名長者生活津貼申領人中，只服務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3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成</w:t>
            </w:r>
            <w:r w:rsidR="00876FF4"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多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長者</w:t>
            </w:r>
          </w:p>
        </w:tc>
      </w:tr>
      <w:tr w:rsidR="0082040C" w:rsidRPr="00592FBD" w:rsidTr="0002012C">
        <w:tc>
          <w:tcPr>
            <w:tcW w:w="2235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綜援長者牙科津貼</w:t>
            </w:r>
          </w:p>
        </w:tc>
        <w:tc>
          <w:tcPr>
            <w:tcW w:w="2551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申</w:t>
            </w:r>
            <w:r w:rsidRPr="00592FBD">
              <w:rPr>
                <w:rFonts w:ascii="Times New Roman" w:eastAsiaTheme="majorEastAsia" w:hAnsi="Times New Roman" w:cs="Times New Roman"/>
                <w:szCs w:val="24"/>
              </w:rPr>
              <w:t>請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人為綜援受助人</w:t>
            </w:r>
          </w:p>
        </w:tc>
        <w:tc>
          <w:tcPr>
            <w:tcW w:w="1730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約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15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萬人</w:t>
            </w:r>
          </w:p>
        </w:tc>
        <w:tc>
          <w:tcPr>
            <w:tcW w:w="4224" w:type="dxa"/>
          </w:tcPr>
          <w:p w:rsidR="0082040C" w:rsidRPr="00592FBD" w:rsidRDefault="0082040C" w:rsidP="0082040C">
            <w:pPr>
              <w:rPr>
                <w:rFonts w:ascii="Times New Roman" w:eastAsiaTheme="majorEastAsia" w:hAnsi="Times New Roman" w:cs="Times New Roman"/>
                <w:szCs w:val="24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局限於綜援長者，津貼金額亦設有上限</w:t>
            </w:r>
          </w:p>
        </w:tc>
      </w:tr>
      <w:tr w:rsidR="0082040C" w:rsidRPr="00592FBD" w:rsidTr="0002012C">
        <w:trPr>
          <w:trHeight w:val="337"/>
        </w:trPr>
        <w:tc>
          <w:tcPr>
            <w:tcW w:w="2235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牙科街症</w:t>
            </w:r>
          </w:p>
        </w:tc>
        <w:tc>
          <w:tcPr>
            <w:tcW w:w="2551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持有香港居民身份証</w:t>
            </w:r>
          </w:p>
        </w:tc>
        <w:tc>
          <w:tcPr>
            <w:tcW w:w="1730" w:type="dxa"/>
          </w:tcPr>
          <w:p w:rsidR="0082040C" w:rsidRPr="00592FBD" w:rsidRDefault="0082040C" w:rsidP="0082040C">
            <w:pPr>
              <w:jc w:val="center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約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112</w:t>
            </w: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萬人</w:t>
            </w:r>
          </w:p>
        </w:tc>
        <w:tc>
          <w:tcPr>
            <w:tcW w:w="4224" w:type="dxa"/>
          </w:tcPr>
          <w:p w:rsidR="0082040C" w:rsidRPr="00592FBD" w:rsidRDefault="0082040C" w:rsidP="0082040C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592FBD">
              <w:rPr>
                <w:rFonts w:ascii="Times New Roman" w:eastAsiaTheme="majorEastAsia" w:hAnsi="Times New Roman" w:cs="Times New Roman"/>
                <w:szCs w:val="24"/>
                <w:lang w:eastAsia="zh-HK"/>
              </w:rPr>
              <w:t>只提供緊急脫牙及止痛，服務點不足，一星期只服務兩日及需清晨輪侯</w:t>
            </w:r>
          </w:p>
        </w:tc>
      </w:tr>
    </w:tbl>
    <w:p w:rsidR="00FB24B3" w:rsidRPr="00592FBD" w:rsidRDefault="00FB24B3" w:rsidP="003438F4">
      <w:pPr>
        <w:rPr>
          <w:rFonts w:ascii="Times New Roman" w:eastAsiaTheme="majorEastAsia" w:hAnsi="Times New Roman" w:cs="Times New Roman"/>
        </w:rPr>
      </w:pPr>
    </w:p>
    <w:p w:rsidR="003B33B4" w:rsidRPr="0002012C" w:rsidRDefault="00A709E3" w:rsidP="003438F4">
      <w:pPr>
        <w:rPr>
          <w:rFonts w:ascii="Times New Roman" w:eastAsiaTheme="majorEastAsia" w:hAnsi="Times New Roman" w:cs="Times New Roman"/>
          <w:b/>
        </w:rPr>
      </w:pPr>
      <w:r w:rsidRPr="0002012C">
        <w:rPr>
          <w:rFonts w:ascii="Times New Roman" w:eastAsiaTheme="majorEastAsia" w:hAnsi="Times New Roman" w:cs="Times New Roman"/>
          <w:b/>
        </w:rPr>
        <w:t>4.</w:t>
      </w:r>
      <w:r w:rsidR="00725470" w:rsidRPr="0002012C">
        <w:rPr>
          <w:rFonts w:ascii="Times New Roman" w:eastAsiaTheme="majorEastAsia" w:hAnsi="Times New Roman" w:cs="Times New Roman"/>
          <w:b/>
        </w:rPr>
        <w:t>5</w:t>
      </w:r>
      <w:r w:rsidRPr="0002012C">
        <w:rPr>
          <w:rFonts w:ascii="Times New Roman" w:eastAsiaTheme="majorEastAsia" w:hAnsi="Times New Roman" w:cs="Times New Roman"/>
          <w:b/>
        </w:rPr>
        <w:t xml:space="preserve"> </w:t>
      </w:r>
      <w:r w:rsidRPr="0002012C">
        <w:rPr>
          <w:rFonts w:ascii="Times New Roman" w:eastAsiaTheme="majorEastAsia" w:hAnsi="Times New Roman" w:cs="Times New Roman"/>
          <w:b/>
        </w:rPr>
        <w:t>基層醫療有助長者提升健康</w:t>
      </w:r>
    </w:p>
    <w:p w:rsidR="00A709E3" w:rsidRPr="00592FBD" w:rsidRDefault="00A709E3" w:rsidP="003438F4">
      <w:pPr>
        <w:rPr>
          <w:rFonts w:ascii="Times New Roman" w:eastAsiaTheme="majorEastAsia" w:hAnsi="Times New Roman" w:cs="Times New Roman"/>
        </w:rPr>
      </w:pPr>
    </w:p>
    <w:p w:rsidR="00A709E3" w:rsidRPr="00592FBD" w:rsidRDefault="00A709E3" w:rsidP="003438F4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tab/>
      </w:r>
      <w:r w:rsidRPr="00592FBD">
        <w:rPr>
          <w:rFonts w:ascii="Times New Roman" w:eastAsiaTheme="majorEastAsia" w:hAnsi="Times New Roman" w:cs="Times New Roman"/>
        </w:rPr>
        <w:t>調查顯示基層醫療對長者健康舉足輕重</w:t>
      </w:r>
      <w:r w:rsidR="00A91891" w:rsidRPr="00592FBD">
        <w:rPr>
          <w:rFonts w:ascii="Times New Roman" w:eastAsiaTheme="majorEastAsia" w:hAnsi="Times New Roman" w:cs="Times New Roman"/>
        </w:rPr>
        <w:t>：</w:t>
      </w:r>
      <w:r w:rsidRPr="00592FBD">
        <w:rPr>
          <w:rFonts w:ascii="Times New Roman" w:eastAsiaTheme="majorEastAsia" w:hAnsi="Times New Roman" w:cs="Times New Roman"/>
        </w:rPr>
        <w:t>有定期接受身體檢查、有參加長者健康中心、或有家庭醫生的受訪者健康均較佳；相反，沒有接受身體檢查及參加長者健康中心，或沒有家庭醫生者則較差。</w:t>
      </w:r>
      <w:r w:rsidR="00A91891" w:rsidRPr="00592FBD">
        <w:rPr>
          <w:rFonts w:ascii="Times New Roman" w:eastAsiaTheme="majorEastAsia" w:hAnsi="Times New Roman" w:cs="Times New Roman"/>
        </w:rPr>
        <w:t>此外，表示「沒有渠道接收健康／疾病資訊」的長者健康亦較差。</w:t>
      </w:r>
      <w:r w:rsidRPr="00592FBD">
        <w:rPr>
          <w:rFonts w:ascii="Times New Roman" w:eastAsiaTheme="majorEastAsia" w:hAnsi="Times New Roman" w:cs="Times New Roman"/>
        </w:rPr>
        <w:t>值得留意的是，</w:t>
      </w:r>
      <w:r w:rsidRPr="00592FBD">
        <w:rPr>
          <w:rFonts w:ascii="Times New Roman" w:eastAsiaTheme="majorEastAsia" w:hAnsi="Times New Roman" w:cs="Times New Roman"/>
          <w:b/>
        </w:rPr>
        <w:t>有</w:t>
      </w:r>
      <w:r w:rsidR="00602EA3" w:rsidRPr="00592FBD">
        <w:rPr>
          <w:rFonts w:ascii="Times New Roman" w:eastAsiaTheme="majorEastAsia" w:hAnsi="Times New Roman" w:cs="Times New Roman"/>
          <w:b/>
        </w:rPr>
        <w:t>定期接受身體檢查</w:t>
      </w:r>
      <w:r w:rsidRPr="00592FBD">
        <w:rPr>
          <w:rFonts w:ascii="Times New Roman" w:eastAsiaTheme="majorEastAsia" w:hAnsi="Times New Roman" w:cs="Times New Roman"/>
          <w:b/>
        </w:rPr>
        <w:t>的受訪者，</w:t>
      </w:r>
      <w:r w:rsidR="00F97DCD" w:rsidRPr="00592FBD">
        <w:rPr>
          <w:rFonts w:ascii="Times New Roman" w:eastAsiaTheme="majorEastAsia" w:hAnsi="Times New Roman" w:cs="Times New Roman"/>
          <w:b/>
        </w:rPr>
        <w:t>平均</w:t>
      </w:r>
      <w:r w:rsidR="00B67A59" w:rsidRPr="00592FBD">
        <w:rPr>
          <w:rFonts w:ascii="Times New Roman" w:eastAsiaTheme="majorEastAsia" w:hAnsi="Times New Roman" w:cs="Times New Roman"/>
          <w:b/>
        </w:rPr>
        <w:t>每月醫療支出</w:t>
      </w:r>
      <w:r w:rsidR="00A91891" w:rsidRPr="00592FBD">
        <w:rPr>
          <w:rFonts w:ascii="Times New Roman" w:eastAsiaTheme="majorEastAsia" w:hAnsi="Times New Roman" w:cs="Times New Roman"/>
          <w:b/>
        </w:rPr>
        <w:t>及</w:t>
      </w:r>
      <w:r w:rsidR="00F97DCD" w:rsidRPr="00592FBD">
        <w:rPr>
          <w:rFonts w:ascii="Times New Roman" w:eastAsiaTheme="majorEastAsia" w:hAnsi="Times New Roman" w:cs="Times New Roman"/>
          <w:b/>
        </w:rPr>
        <w:t>平均每年求</w:t>
      </w:r>
      <w:r w:rsidR="00602EA3" w:rsidRPr="00592FBD">
        <w:rPr>
          <w:rFonts w:ascii="Times New Roman" w:eastAsiaTheme="majorEastAsia" w:hAnsi="Times New Roman" w:cs="Times New Roman"/>
          <w:b/>
        </w:rPr>
        <w:t>診次數，均</w:t>
      </w:r>
      <w:r w:rsidRPr="00592FBD">
        <w:rPr>
          <w:rFonts w:ascii="Times New Roman" w:eastAsiaTheme="majorEastAsia" w:hAnsi="Times New Roman" w:cs="Times New Roman"/>
          <w:b/>
        </w:rPr>
        <w:t>比沒有</w:t>
      </w:r>
      <w:r w:rsidR="00602EA3" w:rsidRPr="00592FBD">
        <w:rPr>
          <w:rFonts w:ascii="Times New Roman" w:eastAsiaTheme="majorEastAsia" w:hAnsi="Times New Roman" w:cs="Times New Roman"/>
          <w:b/>
        </w:rPr>
        <w:t>定期接受身體檢查</w:t>
      </w:r>
      <w:r w:rsidR="00F97DCD" w:rsidRPr="00592FBD">
        <w:rPr>
          <w:rFonts w:ascii="Times New Roman" w:eastAsiaTheme="majorEastAsia" w:hAnsi="Times New Roman" w:cs="Times New Roman"/>
          <w:b/>
        </w:rPr>
        <w:t>的受訪者為少。</w:t>
      </w:r>
    </w:p>
    <w:p w:rsidR="00A709E3" w:rsidRPr="00592FBD" w:rsidRDefault="00A709E3" w:rsidP="003438F4">
      <w:pPr>
        <w:rPr>
          <w:rFonts w:ascii="Times New Roman" w:eastAsiaTheme="majorEastAsia" w:hAnsi="Times New Roman" w:cs="Times New Roman"/>
        </w:rPr>
      </w:pPr>
    </w:p>
    <w:p w:rsidR="00E91380" w:rsidRPr="00592FBD" w:rsidRDefault="00A709E3" w:rsidP="00BB60A7">
      <w:pPr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ab/>
      </w:r>
      <w:r w:rsidR="00A344C4" w:rsidRPr="00592FBD">
        <w:rPr>
          <w:rFonts w:ascii="Times New Roman" w:eastAsiaTheme="majorEastAsia" w:hAnsi="Times New Roman" w:cs="Times New Roman"/>
        </w:rPr>
        <w:t>對比以下「有</w:t>
      </w:r>
      <w:r w:rsidR="00394209" w:rsidRPr="00592FBD">
        <w:rPr>
          <w:rFonts w:ascii="Times New Roman" w:eastAsiaTheme="majorEastAsia" w:hAnsi="Times New Roman" w:cs="Times New Roman"/>
        </w:rPr>
        <w:t>定期身體檢查」及「沒有定期</w:t>
      </w:r>
      <w:r w:rsidRPr="00592FBD">
        <w:rPr>
          <w:rFonts w:ascii="Times New Roman" w:eastAsiaTheme="majorEastAsia" w:hAnsi="Times New Roman" w:cs="Times New Roman"/>
        </w:rPr>
        <w:t>身體檢查」群組的受訪者，發現</w:t>
      </w:r>
      <w:r w:rsidR="00A344C4" w:rsidRPr="00592FBD">
        <w:rPr>
          <w:rFonts w:ascii="Times New Roman" w:eastAsiaTheme="majorEastAsia" w:hAnsi="Times New Roman" w:cs="Times New Roman"/>
        </w:rPr>
        <w:t>前</w:t>
      </w:r>
      <w:r w:rsidR="00394209" w:rsidRPr="00592FBD">
        <w:rPr>
          <w:rFonts w:ascii="Times New Roman" w:eastAsiaTheme="majorEastAsia" w:hAnsi="Times New Roman" w:cs="Times New Roman"/>
        </w:rPr>
        <w:t>者自評健康</w:t>
      </w:r>
      <w:r w:rsidR="003B1BD4" w:rsidRPr="00592FBD">
        <w:rPr>
          <w:rFonts w:ascii="Times New Roman" w:eastAsiaTheme="majorEastAsia" w:hAnsi="Times New Roman" w:cs="Times New Roman"/>
        </w:rPr>
        <w:t>較佳</w:t>
      </w:r>
      <w:r w:rsidR="003B1BD4" w:rsidRPr="00592FBD">
        <w:rPr>
          <w:rFonts w:ascii="Times New Roman" w:eastAsia="新細明體" w:hAnsi="Times New Roman" w:cs="Times New Roman"/>
        </w:rPr>
        <w:t>，前者自評健康為「好」及「很好」的比例比後者多</w:t>
      </w:r>
      <w:r w:rsidR="003B1BD4" w:rsidRPr="00592FBD">
        <w:rPr>
          <w:rFonts w:ascii="Times New Roman" w:eastAsia="新細明體" w:hAnsi="Times New Roman" w:cs="Times New Roman"/>
        </w:rPr>
        <w:t>14.9</w:t>
      </w:r>
      <w:r w:rsidR="003B1BD4" w:rsidRPr="00592FBD">
        <w:rPr>
          <w:rFonts w:ascii="Times New Roman" w:eastAsia="新細明體" w:hAnsi="Times New Roman" w:cs="Times New Roman"/>
        </w:rPr>
        <w:t>％；相反，後者自評健康較差，後者自評健康為「差」及「很差」</w:t>
      </w:r>
      <w:r w:rsidR="003B1BD4" w:rsidRPr="00592FBD">
        <w:rPr>
          <w:rFonts w:ascii="Times New Roman" w:eastAsia="新細明體" w:hAnsi="Times New Roman" w:cs="Times New Roman"/>
        </w:rPr>
        <w:t xml:space="preserve"> </w:t>
      </w:r>
      <w:r w:rsidR="003B1BD4" w:rsidRPr="00592FBD">
        <w:rPr>
          <w:rFonts w:ascii="Times New Roman" w:eastAsia="新細明體" w:hAnsi="Times New Roman" w:cs="Times New Roman"/>
        </w:rPr>
        <w:t>的比例比前者多</w:t>
      </w:r>
      <w:r w:rsidR="003B1BD4" w:rsidRPr="00592FBD">
        <w:rPr>
          <w:rFonts w:ascii="Times New Roman" w:eastAsia="新細明體" w:hAnsi="Times New Roman" w:cs="Times New Roman"/>
        </w:rPr>
        <w:t>26.6</w:t>
      </w:r>
      <w:r w:rsidR="003B1BD4" w:rsidRPr="00592FBD">
        <w:rPr>
          <w:rFonts w:ascii="Times New Roman" w:eastAsia="新細明體" w:hAnsi="Times New Roman" w:cs="Times New Roman"/>
        </w:rPr>
        <w:t>％</w:t>
      </w:r>
      <w:r w:rsidR="003B1BD4" w:rsidRPr="00592FBD">
        <w:rPr>
          <w:rFonts w:ascii="Times New Roman" w:eastAsiaTheme="majorEastAsia" w:hAnsi="Times New Roman" w:cs="Times New Roman"/>
        </w:rPr>
        <w:t>，</w:t>
      </w:r>
      <w:r w:rsidR="00BB60A7" w:rsidRPr="00592FBD">
        <w:rPr>
          <w:rFonts w:ascii="Times New Roman" w:eastAsiaTheme="majorEastAsia" w:hAnsi="Times New Roman" w:cs="Times New Roman"/>
        </w:rPr>
        <w:t>有統計學上</w:t>
      </w:r>
      <w:r w:rsidR="006E7EEF" w:rsidRPr="00592FBD">
        <w:rPr>
          <w:rFonts w:ascii="Times New Roman" w:eastAsiaTheme="majorEastAsia" w:hAnsi="Times New Roman" w:cs="Times New Roman"/>
        </w:rPr>
        <w:t>極</w:t>
      </w:r>
      <w:r w:rsidR="00BB60A7" w:rsidRPr="00592FBD">
        <w:rPr>
          <w:rFonts w:ascii="Times New Roman" w:eastAsiaTheme="majorEastAsia" w:hAnsi="Times New Roman" w:cs="Times New Roman"/>
        </w:rPr>
        <w:t>顯著差異</w:t>
      </w:r>
      <w:r w:rsidR="006E7EEF" w:rsidRPr="00592FBD">
        <w:rPr>
          <w:rFonts w:ascii="Times New Roman" w:eastAsiaTheme="majorEastAsia" w:hAnsi="Times New Roman" w:cs="Times New Roman"/>
        </w:rPr>
        <w:t>(p&lt;0.01</w:t>
      </w:r>
      <w:r w:rsidR="00BB60A7" w:rsidRPr="00592FBD">
        <w:rPr>
          <w:rFonts w:ascii="Times New Roman" w:eastAsiaTheme="majorEastAsia" w:hAnsi="Times New Roman" w:cs="Times New Roman"/>
        </w:rPr>
        <w:t>)</w:t>
      </w:r>
      <w:r w:rsidR="00BB60A7" w:rsidRPr="00592FBD">
        <w:rPr>
          <w:rFonts w:ascii="Times New Roman" w:eastAsiaTheme="majorEastAsia" w:hAnsi="Times New Roman" w:cs="Times New Roman"/>
        </w:rPr>
        <w:t>。</w:t>
      </w:r>
      <w:r w:rsidR="00BB60A7" w:rsidRPr="00592FBD">
        <w:rPr>
          <w:rFonts w:ascii="Times New Roman" w:eastAsiaTheme="majorEastAsia" w:hAnsi="Times New Roman" w:cs="Times New Roman"/>
        </w:rPr>
        <w:t xml:space="preserve"> </w:t>
      </w:r>
    </w:p>
    <w:p w:rsidR="00612E14" w:rsidRPr="00592FBD" w:rsidRDefault="00612E14" w:rsidP="00612E14">
      <w:pPr>
        <w:rPr>
          <w:rFonts w:ascii="Times New Roman" w:eastAsia="新細明體" w:hAnsi="Times New Roman" w:cs="Times New Roman"/>
        </w:rPr>
      </w:pP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3652"/>
        <w:gridCol w:w="2209"/>
        <w:gridCol w:w="2209"/>
        <w:gridCol w:w="2210"/>
      </w:tblGrid>
      <w:tr w:rsidR="00612E14" w:rsidRPr="00592FBD" w:rsidTr="00612E1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592FBD">
              <w:rPr>
                <w:rFonts w:ascii="Times New Roman" w:eastAsia="新細明體" w:hAnsi="Times New Roman" w:cs="Times New Roman"/>
                <w:b/>
              </w:rPr>
              <w:t>自評健康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592FBD">
              <w:rPr>
                <w:rFonts w:ascii="Times New Roman" w:eastAsia="新細明體" w:hAnsi="Times New Roman" w:cs="Times New Roman"/>
                <w:b/>
              </w:rPr>
              <w:t>「好」及「很好」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592FBD">
              <w:rPr>
                <w:rFonts w:ascii="Times New Roman" w:eastAsia="新細明體" w:hAnsi="Times New Roman" w:cs="Times New Roman"/>
                <w:b/>
              </w:rPr>
              <w:t>一般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592FBD">
              <w:rPr>
                <w:rFonts w:ascii="Times New Roman" w:eastAsia="新細明體" w:hAnsi="Times New Roman" w:cs="Times New Roman"/>
                <w:b/>
              </w:rPr>
              <w:t>「差」及「很差」</w:t>
            </w:r>
          </w:p>
        </w:tc>
      </w:tr>
      <w:tr w:rsidR="00612E14" w:rsidRPr="00592FBD" w:rsidTr="00612E1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D92702" w:rsidRDefault="00612E14" w:rsidP="0002012C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D92702">
              <w:rPr>
                <w:rFonts w:ascii="Times New Roman" w:eastAsia="新細明體" w:hAnsi="Times New Roman" w:cs="Times New Roman"/>
              </w:rPr>
              <w:t>有定期身體檢查</w:t>
            </w:r>
            <w:r w:rsidR="0002012C" w:rsidRPr="00D92702"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Pr="00D92702">
              <w:rPr>
                <w:rFonts w:ascii="Times New Roman" w:eastAsia="新細明體" w:hAnsi="Times New Roman" w:cs="Times New Roman"/>
              </w:rPr>
              <w:t>(N=26)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30.8%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53.8%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15.4%</w:t>
            </w:r>
          </w:p>
        </w:tc>
      </w:tr>
      <w:tr w:rsidR="00612E14" w:rsidRPr="00592FBD" w:rsidTr="00612E1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D92702" w:rsidRDefault="00612E14" w:rsidP="0002012C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D92702">
              <w:rPr>
                <w:rFonts w:ascii="Times New Roman" w:eastAsia="新細明體" w:hAnsi="Times New Roman" w:cs="Times New Roman"/>
              </w:rPr>
              <w:t>沒有定期身體檢查</w:t>
            </w:r>
            <w:r w:rsidR="0002012C" w:rsidRPr="00D92702"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Pr="00D92702">
              <w:rPr>
                <w:rFonts w:ascii="Times New Roman" w:eastAsia="新細明體" w:hAnsi="Times New Roman" w:cs="Times New Roman"/>
              </w:rPr>
              <w:t>(N=69)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15.9%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42.0%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42%</w:t>
            </w:r>
          </w:p>
        </w:tc>
      </w:tr>
      <w:tr w:rsidR="00612E14" w:rsidRPr="00592FBD" w:rsidTr="00612E1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D92702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D92702">
              <w:rPr>
                <w:rFonts w:ascii="Times New Roman" w:eastAsia="新細明體" w:hAnsi="Times New Roman" w:cs="Times New Roman"/>
              </w:rPr>
              <w:t>相差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14.9%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11.8%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E14" w:rsidRPr="00592FBD" w:rsidRDefault="00612E14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592FBD">
              <w:rPr>
                <w:rFonts w:ascii="Times New Roman" w:eastAsia="新細明體" w:hAnsi="Times New Roman" w:cs="Times New Roman"/>
              </w:rPr>
              <w:t>26.6%</w:t>
            </w:r>
          </w:p>
        </w:tc>
      </w:tr>
    </w:tbl>
    <w:p w:rsidR="00E91380" w:rsidRPr="00592FBD" w:rsidRDefault="00E91380" w:rsidP="00BB60A7">
      <w:pPr>
        <w:rPr>
          <w:rFonts w:ascii="Times New Roman" w:eastAsiaTheme="majorEastAsia" w:hAnsi="Times New Roman" w:cs="Times New Roman"/>
        </w:rPr>
      </w:pPr>
    </w:p>
    <w:p w:rsidR="00F97DCD" w:rsidRPr="00592FBD" w:rsidRDefault="008C5AA8" w:rsidP="00E91380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在醫療開支及求診次數方面，</w:t>
      </w:r>
      <w:r w:rsidR="00F97DCD" w:rsidRPr="00592FBD">
        <w:rPr>
          <w:rFonts w:ascii="Times New Roman" w:eastAsiaTheme="majorEastAsia" w:hAnsi="Times New Roman" w:cs="Times New Roman"/>
        </w:rPr>
        <w:t>對比以下「有定期身體檢查」及「沒有定期身體檢查」群組的受訪者，發現前者</w:t>
      </w:r>
      <w:r w:rsidR="00F97DCD" w:rsidRPr="00592FBD">
        <w:rPr>
          <w:rFonts w:ascii="Times New Roman" w:eastAsiaTheme="majorEastAsia" w:hAnsi="Times New Roman" w:cs="Times New Roman"/>
          <w:b/>
        </w:rPr>
        <w:t>平均每月醫療支出少</w:t>
      </w:r>
      <w:r w:rsidR="00F97DCD" w:rsidRPr="00592FBD">
        <w:rPr>
          <w:rFonts w:ascii="Times New Roman" w:eastAsiaTheme="majorEastAsia" w:hAnsi="Times New Roman" w:cs="Times New Roman"/>
          <w:b/>
        </w:rPr>
        <w:t>$135.4</w:t>
      </w:r>
      <w:r w:rsidR="00F97DCD" w:rsidRPr="00592FBD">
        <w:rPr>
          <w:rFonts w:ascii="Times New Roman" w:eastAsiaTheme="majorEastAsia" w:hAnsi="Times New Roman" w:cs="Times New Roman"/>
          <w:b/>
        </w:rPr>
        <w:t>元</w:t>
      </w:r>
      <w:r w:rsidR="009B7A5D" w:rsidRPr="00592FBD">
        <w:rPr>
          <w:rFonts w:ascii="Times New Roman" w:eastAsiaTheme="majorEastAsia" w:hAnsi="Times New Roman" w:cs="Times New Roman"/>
          <w:b/>
        </w:rPr>
        <w:t>，</w:t>
      </w:r>
      <w:r w:rsidR="00F97DCD" w:rsidRPr="00592FBD">
        <w:rPr>
          <w:rFonts w:ascii="Times New Roman" w:eastAsiaTheme="majorEastAsia" w:hAnsi="Times New Roman" w:cs="Times New Roman"/>
          <w:b/>
        </w:rPr>
        <w:t>每年用於醫療的開支少</w:t>
      </w:r>
      <w:r w:rsidR="00F97DCD" w:rsidRPr="00592FBD">
        <w:rPr>
          <w:rFonts w:ascii="Times New Roman" w:eastAsiaTheme="majorEastAsia" w:hAnsi="Times New Roman" w:cs="Times New Roman"/>
          <w:b/>
        </w:rPr>
        <w:t>1</w:t>
      </w:r>
      <w:r w:rsidR="00D92702">
        <w:rPr>
          <w:rFonts w:ascii="Times New Roman" w:eastAsiaTheme="majorEastAsia" w:hAnsi="Times New Roman" w:cs="Times New Roman" w:hint="eastAsia"/>
          <w:b/>
        </w:rPr>
        <w:t>,</w:t>
      </w:r>
      <w:r w:rsidR="00F97DCD" w:rsidRPr="00592FBD">
        <w:rPr>
          <w:rFonts w:ascii="Times New Roman" w:eastAsiaTheme="majorEastAsia" w:hAnsi="Times New Roman" w:cs="Times New Roman"/>
          <w:b/>
        </w:rPr>
        <w:t>624.8</w:t>
      </w:r>
      <w:r w:rsidR="00F97DCD" w:rsidRPr="00592FBD">
        <w:rPr>
          <w:rFonts w:ascii="Times New Roman" w:eastAsiaTheme="majorEastAsia" w:hAnsi="Times New Roman" w:cs="Times New Roman"/>
          <w:b/>
        </w:rPr>
        <w:t>元</w:t>
      </w:r>
      <w:r w:rsidR="009B7A5D" w:rsidRPr="00592FBD">
        <w:rPr>
          <w:rFonts w:ascii="Times New Roman" w:eastAsiaTheme="majorEastAsia" w:hAnsi="Times New Roman" w:cs="Times New Roman"/>
          <w:b/>
        </w:rPr>
        <w:t>，即「</w:t>
      </w:r>
      <w:r w:rsidR="00110E31" w:rsidRPr="00592FBD">
        <w:rPr>
          <w:rFonts w:ascii="Times New Roman" w:eastAsiaTheme="majorEastAsia" w:hAnsi="Times New Roman" w:cs="Times New Roman"/>
          <w:b/>
        </w:rPr>
        <w:t>有定期接受身體檢查</w:t>
      </w:r>
      <w:r w:rsidR="009B7A5D" w:rsidRPr="00592FBD">
        <w:rPr>
          <w:rFonts w:ascii="Times New Roman" w:eastAsiaTheme="majorEastAsia" w:hAnsi="Times New Roman" w:cs="Times New Roman"/>
          <w:b/>
        </w:rPr>
        <w:t>」群組的每月醫療支出</w:t>
      </w:r>
      <w:r w:rsidR="00110E31" w:rsidRPr="00592FBD">
        <w:rPr>
          <w:rFonts w:ascii="Times New Roman" w:eastAsiaTheme="majorEastAsia" w:hAnsi="Times New Roman" w:cs="Times New Roman"/>
          <w:b/>
        </w:rPr>
        <w:t>比</w:t>
      </w:r>
      <w:r w:rsidR="009B7A5D" w:rsidRPr="00592FBD">
        <w:rPr>
          <w:rFonts w:ascii="Times New Roman" w:eastAsiaTheme="majorEastAsia" w:hAnsi="Times New Roman" w:cs="Times New Roman"/>
          <w:b/>
        </w:rPr>
        <w:t>「</w:t>
      </w:r>
      <w:r w:rsidR="00110E31" w:rsidRPr="00592FBD">
        <w:rPr>
          <w:rFonts w:ascii="Times New Roman" w:eastAsiaTheme="majorEastAsia" w:hAnsi="Times New Roman" w:cs="Times New Roman"/>
          <w:b/>
        </w:rPr>
        <w:t>沒</w:t>
      </w:r>
      <w:r w:rsidR="009B7A5D" w:rsidRPr="00592FBD">
        <w:rPr>
          <w:rFonts w:ascii="Times New Roman" w:eastAsiaTheme="majorEastAsia" w:hAnsi="Times New Roman" w:cs="Times New Roman"/>
          <w:b/>
        </w:rPr>
        <w:t>有定期身體檢查</w:t>
      </w:r>
      <w:r w:rsidR="00110E31" w:rsidRPr="00592FBD">
        <w:rPr>
          <w:rFonts w:ascii="Times New Roman" w:eastAsiaTheme="majorEastAsia" w:hAnsi="Times New Roman" w:cs="Times New Roman"/>
          <w:b/>
        </w:rPr>
        <w:t>」少三成多</w:t>
      </w:r>
      <w:r w:rsidR="00110E31" w:rsidRPr="00592FBD">
        <w:rPr>
          <w:rFonts w:ascii="Times New Roman" w:eastAsiaTheme="majorEastAsia" w:hAnsi="Times New Roman" w:cs="Times New Roman"/>
          <w:b/>
        </w:rPr>
        <w:t xml:space="preserve"> (33%)</w:t>
      </w:r>
      <w:r w:rsidR="00F97DCD" w:rsidRPr="00592FBD">
        <w:rPr>
          <w:rFonts w:ascii="Times New Roman" w:eastAsiaTheme="majorEastAsia" w:hAnsi="Times New Roman" w:cs="Times New Roman"/>
          <w:b/>
        </w:rPr>
        <w:t>。另外，前者平均每年求診次數，比後者少</w:t>
      </w:r>
      <w:r w:rsidR="00F97DCD" w:rsidRPr="00592FBD">
        <w:rPr>
          <w:rFonts w:ascii="Times New Roman" w:eastAsiaTheme="majorEastAsia" w:hAnsi="Times New Roman" w:cs="Times New Roman"/>
          <w:b/>
        </w:rPr>
        <w:t>7.7</w:t>
      </w:r>
      <w:r w:rsidR="00F97DCD" w:rsidRPr="00592FBD">
        <w:rPr>
          <w:rFonts w:ascii="Times New Roman" w:eastAsiaTheme="majorEastAsia" w:hAnsi="Times New Roman" w:cs="Times New Roman"/>
          <w:b/>
        </w:rPr>
        <w:t>次</w:t>
      </w:r>
      <w:r w:rsidRPr="00592FBD">
        <w:rPr>
          <w:rFonts w:ascii="Times New Roman" w:eastAsiaTheme="majorEastAsia" w:hAnsi="Times New Roman" w:cs="Times New Roman"/>
          <w:b/>
        </w:rPr>
        <w:t>，</w:t>
      </w:r>
      <w:r w:rsidR="009B7A5D" w:rsidRPr="00592FBD">
        <w:rPr>
          <w:rFonts w:ascii="Times New Roman" w:eastAsiaTheme="majorEastAsia" w:hAnsi="Times New Roman" w:cs="Times New Roman"/>
          <w:b/>
        </w:rPr>
        <w:t xml:space="preserve"> </w:t>
      </w:r>
      <w:r w:rsidR="009B7A5D" w:rsidRPr="00592FBD">
        <w:rPr>
          <w:rFonts w:ascii="Times New Roman" w:eastAsiaTheme="majorEastAsia" w:hAnsi="Times New Roman" w:cs="Times New Roman"/>
          <w:b/>
        </w:rPr>
        <w:t>即「</w:t>
      </w:r>
      <w:r w:rsidR="00110E31" w:rsidRPr="00592FBD">
        <w:rPr>
          <w:rFonts w:ascii="Times New Roman" w:eastAsiaTheme="majorEastAsia" w:hAnsi="Times New Roman" w:cs="Times New Roman"/>
          <w:b/>
        </w:rPr>
        <w:t>有定期接受身體檢查</w:t>
      </w:r>
      <w:r w:rsidR="009B7A5D" w:rsidRPr="00592FBD">
        <w:rPr>
          <w:rFonts w:ascii="Times New Roman" w:eastAsiaTheme="majorEastAsia" w:hAnsi="Times New Roman" w:cs="Times New Roman"/>
          <w:b/>
        </w:rPr>
        <w:t>」群組的求診次數</w:t>
      </w:r>
      <w:r w:rsidR="00110E31" w:rsidRPr="00592FBD">
        <w:rPr>
          <w:rFonts w:ascii="Times New Roman" w:eastAsiaTheme="majorEastAsia" w:hAnsi="Times New Roman" w:cs="Times New Roman"/>
          <w:b/>
        </w:rPr>
        <w:t>比</w:t>
      </w:r>
      <w:r w:rsidR="009B7A5D" w:rsidRPr="00592FBD">
        <w:rPr>
          <w:rFonts w:ascii="Times New Roman" w:eastAsiaTheme="majorEastAsia" w:hAnsi="Times New Roman" w:cs="Times New Roman"/>
          <w:b/>
        </w:rPr>
        <w:t>「</w:t>
      </w:r>
      <w:r w:rsidR="00110E31" w:rsidRPr="00592FBD">
        <w:rPr>
          <w:rFonts w:ascii="Times New Roman" w:eastAsiaTheme="majorEastAsia" w:hAnsi="Times New Roman" w:cs="Times New Roman"/>
          <w:b/>
        </w:rPr>
        <w:t>沒</w:t>
      </w:r>
      <w:r w:rsidR="009B7A5D" w:rsidRPr="00592FBD">
        <w:rPr>
          <w:rFonts w:ascii="Times New Roman" w:eastAsiaTheme="majorEastAsia" w:hAnsi="Times New Roman" w:cs="Times New Roman"/>
          <w:b/>
        </w:rPr>
        <w:t>有定期身體檢查</w:t>
      </w:r>
      <w:r w:rsidR="00110E31" w:rsidRPr="00592FBD">
        <w:rPr>
          <w:rFonts w:ascii="Times New Roman" w:eastAsiaTheme="majorEastAsia" w:hAnsi="Times New Roman" w:cs="Times New Roman"/>
          <w:b/>
        </w:rPr>
        <w:t>」少四成多</w:t>
      </w:r>
      <w:r w:rsidR="00110E31" w:rsidRPr="00592FBD">
        <w:rPr>
          <w:rFonts w:ascii="Times New Roman" w:eastAsiaTheme="majorEastAsia" w:hAnsi="Times New Roman" w:cs="Times New Roman"/>
          <w:b/>
        </w:rPr>
        <w:t>(41%)</w:t>
      </w:r>
      <w:r w:rsidR="00110E31" w:rsidRPr="00592FBD">
        <w:rPr>
          <w:rFonts w:ascii="Times New Roman" w:eastAsiaTheme="majorEastAsia" w:hAnsi="Times New Roman" w:cs="Times New Roman"/>
        </w:rPr>
        <w:t>。</w:t>
      </w:r>
      <w:r w:rsidRPr="00592FBD">
        <w:rPr>
          <w:rFonts w:ascii="Times New Roman" w:eastAsiaTheme="majorEastAsia" w:hAnsi="Times New Roman" w:cs="Times New Roman"/>
        </w:rPr>
        <w:t>可見定期身體檢查的長者在開支及求診需要</w:t>
      </w:r>
      <w:proofErr w:type="gramStart"/>
      <w:r w:rsidRPr="00592FBD">
        <w:rPr>
          <w:rFonts w:ascii="Times New Roman" w:eastAsiaTheme="majorEastAsia" w:hAnsi="Times New Roman" w:cs="Times New Roman"/>
        </w:rPr>
        <w:t>上均較低</w:t>
      </w:r>
      <w:proofErr w:type="gramEnd"/>
      <w:r w:rsidRPr="00592FBD">
        <w:rPr>
          <w:rFonts w:ascii="Times New Roman" w:eastAsiaTheme="majorEastAsia" w:hAnsi="Times New Roman" w:cs="Times New Roman"/>
        </w:rPr>
        <w:t>。</w:t>
      </w:r>
    </w:p>
    <w:p w:rsidR="008E5EE8" w:rsidRPr="00592FBD" w:rsidRDefault="008E5EE8" w:rsidP="00B86DC6">
      <w:pPr>
        <w:rPr>
          <w:rFonts w:ascii="Times New Roman" w:eastAsiaTheme="majorEastAsia" w:hAnsi="Times New Roman" w:cs="Times New Roman"/>
        </w:rPr>
      </w:pP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3652"/>
        <w:gridCol w:w="3201"/>
        <w:gridCol w:w="3427"/>
      </w:tblGrid>
      <w:tr w:rsidR="00B86DC6" w:rsidRPr="00227684" w:rsidTr="00FF3F42">
        <w:tc>
          <w:tcPr>
            <w:tcW w:w="3652" w:type="dxa"/>
            <w:shd w:val="clear" w:color="auto" w:fill="BFBFBF" w:themeFill="background1" w:themeFillShade="BF"/>
          </w:tcPr>
          <w:p w:rsidR="00B86DC6" w:rsidRPr="00227684" w:rsidRDefault="00B86DC6" w:rsidP="00B86DC6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</w:p>
        </w:tc>
        <w:tc>
          <w:tcPr>
            <w:tcW w:w="3201" w:type="dxa"/>
            <w:shd w:val="clear" w:color="auto" w:fill="BFBFBF" w:themeFill="background1" w:themeFillShade="BF"/>
          </w:tcPr>
          <w:p w:rsidR="00B86DC6" w:rsidRPr="00227684" w:rsidRDefault="00B86DC6" w:rsidP="00B86DC6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227684">
              <w:rPr>
                <w:rFonts w:ascii="Times New Roman" w:eastAsiaTheme="majorEastAsia" w:hAnsi="Times New Roman" w:cs="Times New Roman"/>
                <w:b/>
              </w:rPr>
              <w:t>平均每月醫療支出</w:t>
            </w:r>
          </w:p>
        </w:tc>
        <w:tc>
          <w:tcPr>
            <w:tcW w:w="3427" w:type="dxa"/>
            <w:shd w:val="clear" w:color="auto" w:fill="BFBFBF" w:themeFill="background1" w:themeFillShade="BF"/>
          </w:tcPr>
          <w:p w:rsidR="00B86DC6" w:rsidRPr="00227684" w:rsidRDefault="00B86DC6" w:rsidP="00B86DC6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227684">
              <w:rPr>
                <w:rFonts w:ascii="Times New Roman" w:eastAsiaTheme="majorEastAsia" w:hAnsi="Times New Roman" w:cs="Times New Roman"/>
                <w:b/>
              </w:rPr>
              <w:t>平均每年求診次數</w:t>
            </w:r>
          </w:p>
        </w:tc>
      </w:tr>
      <w:tr w:rsidR="00B86DC6" w:rsidRPr="00592FBD" w:rsidTr="00FF3F42">
        <w:tc>
          <w:tcPr>
            <w:tcW w:w="3652" w:type="dxa"/>
          </w:tcPr>
          <w:p w:rsidR="00B86DC6" w:rsidRPr="00592FBD" w:rsidRDefault="00B86DC6" w:rsidP="00FF3F42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有定期接受身體檢查</w:t>
            </w:r>
            <w:r w:rsidR="00FF3F42">
              <w:rPr>
                <w:rFonts w:ascii="Times New Roman" w:eastAsiaTheme="majorEastAsia" w:hAnsi="Times New Roman" w:cs="Times New Roman" w:hint="eastAsia"/>
                <w:b/>
              </w:rPr>
              <w:t xml:space="preserve"> 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(N=26)</w:t>
            </w:r>
          </w:p>
        </w:tc>
        <w:tc>
          <w:tcPr>
            <w:tcW w:w="3201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$275.0</w:t>
            </w:r>
          </w:p>
        </w:tc>
        <w:tc>
          <w:tcPr>
            <w:tcW w:w="3427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10.9</w:t>
            </w:r>
          </w:p>
        </w:tc>
      </w:tr>
      <w:tr w:rsidR="00B86DC6" w:rsidRPr="00592FBD" w:rsidTr="00FF3F42">
        <w:tc>
          <w:tcPr>
            <w:tcW w:w="3652" w:type="dxa"/>
          </w:tcPr>
          <w:p w:rsidR="00B86DC6" w:rsidRPr="00592FBD" w:rsidRDefault="00B86DC6" w:rsidP="00FF3F42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沒有定期接受身體檢查</w:t>
            </w:r>
            <w:r w:rsidR="00FF3F42">
              <w:rPr>
                <w:rFonts w:ascii="Times New Roman" w:eastAsiaTheme="majorEastAsia" w:hAnsi="Times New Roman" w:cs="Times New Roman" w:hint="eastAsia"/>
                <w:b/>
              </w:rPr>
              <w:t xml:space="preserve"> 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(N=6</w:t>
            </w:r>
            <w:r w:rsidR="00612E14" w:rsidRPr="00592FBD">
              <w:rPr>
                <w:rFonts w:ascii="Times New Roman" w:eastAsiaTheme="majorEastAsia" w:hAnsi="Times New Roman" w:cs="Times New Roman"/>
                <w:b/>
              </w:rPr>
              <w:t>9</w:t>
            </w:r>
            <w:r w:rsidRPr="00592FBD">
              <w:rPr>
                <w:rFonts w:ascii="Times New Roman" w:eastAsiaTheme="majorEastAsia" w:hAnsi="Times New Roman" w:cs="Times New Roman"/>
                <w:b/>
              </w:rPr>
              <w:t>)</w:t>
            </w:r>
          </w:p>
        </w:tc>
        <w:tc>
          <w:tcPr>
            <w:tcW w:w="3201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$410.4</w:t>
            </w:r>
          </w:p>
        </w:tc>
        <w:tc>
          <w:tcPr>
            <w:tcW w:w="3427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18.6</w:t>
            </w:r>
          </w:p>
        </w:tc>
      </w:tr>
      <w:tr w:rsidR="00B86DC6" w:rsidRPr="00592FBD" w:rsidTr="00FF3F42">
        <w:tc>
          <w:tcPr>
            <w:tcW w:w="3652" w:type="dxa"/>
          </w:tcPr>
          <w:p w:rsidR="00B86DC6" w:rsidRPr="00592FBD" w:rsidRDefault="00B86DC6" w:rsidP="00FF3F42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  <w:b/>
              </w:rPr>
              <w:t>相差</w:t>
            </w:r>
          </w:p>
        </w:tc>
        <w:tc>
          <w:tcPr>
            <w:tcW w:w="3201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＄</w:t>
            </w:r>
            <w:r w:rsidRPr="00592FBD">
              <w:rPr>
                <w:rFonts w:ascii="Times New Roman" w:eastAsiaTheme="majorEastAsia" w:hAnsi="Times New Roman" w:cs="Times New Roman"/>
              </w:rPr>
              <w:t>135.4</w:t>
            </w:r>
          </w:p>
        </w:tc>
        <w:tc>
          <w:tcPr>
            <w:tcW w:w="3427" w:type="dxa"/>
          </w:tcPr>
          <w:p w:rsidR="00B86DC6" w:rsidRPr="00592FBD" w:rsidRDefault="00B86DC6" w:rsidP="00B86DC6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592FBD">
              <w:rPr>
                <w:rFonts w:ascii="Times New Roman" w:eastAsiaTheme="majorEastAsia" w:hAnsi="Times New Roman" w:cs="Times New Roman"/>
              </w:rPr>
              <w:t>7.7</w:t>
            </w:r>
          </w:p>
        </w:tc>
      </w:tr>
    </w:tbl>
    <w:p w:rsidR="007F42FF" w:rsidRPr="00592FBD" w:rsidRDefault="007F42FF" w:rsidP="007F42FF">
      <w:pPr>
        <w:rPr>
          <w:rFonts w:ascii="Times New Roman" w:eastAsiaTheme="majorEastAsia" w:hAnsi="Times New Roman" w:cs="Times New Roman"/>
        </w:rPr>
      </w:pPr>
    </w:p>
    <w:p w:rsidR="00A709E3" w:rsidRPr="00592FBD" w:rsidRDefault="00A709E3" w:rsidP="00E11B4E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</w:rPr>
        <w:t>總而言之，基層醫療有助長者</w:t>
      </w:r>
      <w:r w:rsidR="007F42FF" w:rsidRPr="00592FBD">
        <w:rPr>
          <w:rFonts w:ascii="Times New Roman" w:eastAsiaTheme="majorEastAsia" w:hAnsi="Times New Roman" w:cs="Times New Roman"/>
        </w:rPr>
        <w:t>健康</w:t>
      </w:r>
      <w:r w:rsidR="00A35A29" w:rsidRPr="00592FBD">
        <w:rPr>
          <w:rFonts w:ascii="Times New Roman" w:eastAsiaTheme="majorEastAsia" w:hAnsi="Times New Roman" w:cs="Times New Roman"/>
        </w:rPr>
        <w:t>的同時，亦減少長者對醫療系統的需求，既提升長者生活質素</w:t>
      </w:r>
      <w:r w:rsidR="00F97DCD" w:rsidRPr="00592FBD">
        <w:rPr>
          <w:rFonts w:ascii="Times New Roman" w:eastAsiaTheme="majorEastAsia" w:hAnsi="Times New Roman" w:cs="Times New Roman"/>
        </w:rPr>
        <w:t>及節省金錢</w:t>
      </w:r>
      <w:r w:rsidR="00A35A29" w:rsidRPr="00592FBD">
        <w:rPr>
          <w:rFonts w:ascii="Times New Roman" w:eastAsiaTheme="majorEastAsia" w:hAnsi="Times New Roman" w:cs="Times New Roman"/>
        </w:rPr>
        <w:t>，同時亦減公營醫療體系早己不勝負荷的壓力。</w:t>
      </w:r>
    </w:p>
    <w:p w:rsidR="00FF3F42" w:rsidRDefault="00FF3F42">
      <w:pPr>
        <w:widowControl/>
        <w:rPr>
          <w:rFonts w:ascii="Times New Roman" w:eastAsiaTheme="majorEastAsia" w:hAnsi="Times New Roman" w:cs="Times New Roman"/>
          <w:b/>
          <w:sz w:val="28"/>
        </w:rPr>
      </w:pPr>
      <w:r>
        <w:rPr>
          <w:rFonts w:ascii="Times New Roman" w:eastAsiaTheme="majorEastAsia" w:hAnsi="Times New Roman" w:cs="Times New Roman"/>
          <w:b/>
          <w:sz w:val="28"/>
        </w:rPr>
        <w:br w:type="page"/>
      </w:r>
    </w:p>
    <w:p w:rsidR="001F0AF0" w:rsidRPr="00592FBD" w:rsidRDefault="00FB24B3" w:rsidP="003B33B4">
      <w:pPr>
        <w:rPr>
          <w:rFonts w:ascii="Times New Roman" w:eastAsiaTheme="majorEastAsia" w:hAnsi="Times New Roman" w:cs="Times New Roman"/>
          <w:b/>
          <w:sz w:val="28"/>
        </w:rPr>
      </w:pPr>
      <w:r w:rsidRPr="00592FBD">
        <w:rPr>
          <w:rFonts w:ascii="Times New Roman" w:eastAsiaTheme="majorEastAsia" w:hAnsi="Times New Roman" w:cs="Times New Roman"/>
          <w:b/>
          <w:sz w:val="28"/>
        </w:rPr>
        <w:lastRenderedPageBreak/>
        <w:t xml:space="preserve">5. </w:t>
      </w:r>
      <w:r w:rsidRPr="00592FBD">
        <w:rPr>
          <w:rFonts w:ascii="Times New Roman" w:eastAsiaTheme="majorEastAsia" w:hAnsi="Times New Roman" w:cs="Times New Roman"/>
          <w:b/>
          <w:sz w:val="28"/>
        </w:rPr>
        <w:t>總結及建議</w:t>
      </w:r>
    </w:p>
    <w:p w:rsidR="003B33B4" w:rsidRPr="00F24DCA" w:rsidRDefault="003B33B4" w:rsidP="003B33B4">
      <w:pPr>
        <w:rPr>
          <w:rFonts w:ascii="Times New Roman" w:eastAsiaTheme="majorEastAsia" w:hAnsi="Times New Roman" w:cs="Times New Roman"/>
          <w:b/>
        </w:rPr>
      </w:pPr>
      <w:r w:rsidRPr="00F24DCA">
        <w:rPr>
          <w:rFonts w:ascii="Times New Roman" w:eastAsiaTheme="majorEastAsia" w:hAnsi="Times New Roman" w:cs="Times New Roman"/>
          <w:b/>
        </w:rPr>
        <w:t xml:space="preserve">5.1 </w:t>
      </w:r>
      <w:r w:rsidR="00E01A55" w:rsidRPr="00F24DCA">
        <w:rPr>
          <w:rFonts w:ascii="Times New Roman" w:eastAsiaTheme="majorEastAsia" w:hAnsi="Times New Roman" w:cs="Times New Roman"/>
          <w:b/>
        </w:rPr>
        <w:t>增加</w:t>
      </w:r>
      <w:r w:rsidRPr="00F24DCA">
        <w:rPr>
          <w:rFonts w:ascii="Times New Roman" w:eastAsiaTheme="majorEastAsia" w:hAnsi="Times New Roman" w:cs="Times New Roman"/>
          <w:b/>
        </w:rPr>
        <w:t>普通科</w:t>
      </w:r>
      <w:proofErr w:type="gramStart"/>
      <w:r w:rsidRPr="00F24DCA">
        <w:rPr>
          <w:rFonts w:ascii="Times New Roman" w:eastAsiaTheme="majorEastAsia" w:hAnsi="Times New Roman" w:cs="Times New Roman"/>
          <w:b/>
        </w:rPr>
        <w:t>門診</w:t>
      </w:r>
      <w:r w:rsidR="00E01A55" w:rsidRPr="00F24DCA">
        <w:rPr>
          <w:rFonts w:ascii="Times New Roman" w:eastAsiaTheme="majorEastAsia" w:hAnsi="Times New Roman" w:cs="Times New Roman"/>
          <w:b/>
        </w:rPr>
        <w:t>門診</w:t>
      </w:r>
      <w:proofErr w:type="gramEnd"/>
      <w:r w:rsidR="00E01A55" w:rsidRPr="00F24DCA">
        <w:rPr>
          <w:rFonts w:ascii="Times New Roman" w:eastAsiaTheme="majorEastAsia" w:hAnsi="Times New Roman" w:cs="Times New Roman"/>
          <w:b/>
        </w:rPr>
        <w:t>名額，增建醫院及增加專科人手</w:t>
      </w:r>
    </w:p>
    <w:p w:rsidR="003B33B4" w:rsidRPr="00592FBD" w:rsidRDefault="003B33B4" w:rsidP="003B33B4">
      <w:pPr>
        <w:rPr>
          <w:rFonts w:ascii="Times New Roman" w:eastAsiaTheme="majorEastAsia" w:hAnsi="Times New Roman" w:cs="Times New Roman"/>
        </w:rPr>
      </w:pPr>
    </w:p>
    <w:p w:rsidR="003B33B4" w:rsidRPr="00592FBD" w:rsidRDefault="003B33B4" w:rsidP="003B33B4">
      <w:pPr>
        <w:ind w:firstLine="480"/>
        <w:rPr>
          <w:rFonts w:ascii="Times New Roman" w:eastAsiaTheme="majorEastAsia" w:hAnsi="Times New Roman" w:cs="Times New Roman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調查顯示基層長者在預約</w:t>
      </w:r>
      <w:r w:rsidRPr="00592FBD">
        <w:rPr>
          <w:rFonts w:ascii="Times New Roman" w:eastAsiaTheme="majorEastAsia" w:hAnsi="Times New Roman" w:cs="Times New Roman"/>
        </w:rPr>
        <w:t>普通科門診上遇到困難，建議增加整體普通科門診名額，令長者更易預約，同時加強與地區及家居服務合作，協助長者使用電話預約系統。專科門診輪候時間方面，須增撥資源發展硬件（醫療設備及醫院）與軟件（醫護人手），特別研究中短期措施增加專科醫生人手，立即改善專科輪三年的情況。</w:t>
      </w:r>
    </w:p>
    <w:p w:rsidR="003B33B4" w:rsidRPr="00592FBD" w:rsidRDefault="003B33B4" w:rsidP="003B33B4">
      <w:pPr>
        <w:ind w:firstLine="480"/>
        <w:rPr>
          <w:rFonts w:ascii="Times New Roman" w:eastAsiaTheme="majorEastAsia" w:hAnsi="Times New Roman" w:cs="Times New Roman"/>
        </w:rPr>
      </w:pPr>
    </w:p>
    <w:p w:rsidR="003B33B4" w:rsidRPr="00F24DCA" w:rsidRDefault="003B33B4" w:rsidP="003B33B4">
      <w:pPr>
        <w:rPr>
          <w:rFonts w:ascii="Times New Roman" w:eastAsiaTheme="majorEastAsia" w:hAnsi="Times New Roman" w:cs="Times New Roman"/>
          <w:b/>
        </w:rPr>
      </w:pPr>
      <w:r w:rsidRPr="00F24DCA">
        <w:rPr>
          <w:rFonts w:ascii="Times New Roman" w:eastAsiaTheme="majorEastAsia" w:hAnsi="Times New Roman" w:cs="Times New Roman"/>
          <w:b/>
        </w:rPr>
        <w:t xml:space="preserve">5.2 </w:t>
      </w:r>
      <w:r w:rsidR="00E01A55"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>加強</w:t>
      </w:r>
      <w:r w:rsidR="00E01A55" w:rsidRPr="00F24DCA">
        <w:rPr>
          <w:rFonts w:ascii="Times New Roman" w:eastAsiaTheme="majorEastAsia" w:hAnsi="Times New Roman" w:cs="Times New Roman"/>
          <w:b/>
        </w:rPr>
        <w:t>長者健康中心服務</w:t>
      </w:r>
      <w:r w:rsidR="00E01A55"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>，新設「長者基層護理醫療劵」</w:t>
      </w:r>
    </w:p>
    <w:p w:rsidR="003B33B4" w:rsidRPr="00592FBD" w:rsidRDefault="003B33B4" w:rsidP="003B33B4">
      <w:pPr>
        <w:ind w:firstLine="480"/>
        <w:rPr>
          <w:rFonts w:ascii="Times New Roman" w:eastAsiaTheme="majorEastAsia" w:hAnsi="Times New Roman" w:cs="Times New Roman"/>
        </w:rPr>
      </w:pPr>
    </w:p>
    <w:p w:rsidR="000E699E" w:rsidRPr="00592FBD" w:rsidRDefault="003B33B4" w:rsidP="003B33B4">
      <w:pPr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ab/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現時長者健康中心會員只及長者人口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3.8%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，長者對服務認知亦嚴重不足。</w:t>
      </w:r>
      <w:r w:rsidR="000E699E" w:rsidRPr="00592FBD">
        <w:rPr>
          <w:rFonts w:ascii="Times New Roman" w:eastAsiaTheme="majorEastAsia" w:hAnsi="Times New Roman" w:cs="Times New Roman"/>
          <w:szCs w:val="24"/>
          <w:lang w:eastAsia="zh-HK"/>
        </w:rPr>
        <w:t>長遠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應</w:t>
      </w:r>
      <w:r w:rsidR="000E699E" w:rsidRPr="00592FBD">
        <w:rPr>
          <w:rFonts w:ascii="Times New Roman" w:eastAsiaTheme="majorEastAsia" w:hAnsi="Times New Roman" w:cs="Times New Roman"/>
          <w:szCs w:val="24"/>
          <w:lang w:eastAsia="zh-HK"/>
        </w:rPr>
        <w:t>增加長者健康中心數目及會員名額，中期應與現有長者地區網絡（如長者地區中心及長者鄰舍中心）及基層醫療網絡（如</w:t>
      </w:r>
      <w:r w:rsidR="000F585F" w:rsidRPr="00592FBD">
        <w:rPr>
          <w:rFonts w:ascii="Times New Roman" w:eastAsiaTheme="majorEastAsia" w:hAnsi="Times New Roman" w:cs="Times New Roman"/>
          <w:szCs w:val="24"/>
          <w:lang w:eastAsia="zh-HK"/>
        </w:rPr>
        <w:t>醫院管理局的普通科門診）合作，增撥資源利用現有網絡推動長者健康，長遠發展長者全民保健。</w:t>
      </w:r>
      <w:r w:rsidR="000E699E" w:rsidRPr="00592FBD">
        <w:rPr>
          <w:rFonts w:ascii="Times New Roman" w:eastAsiaTheme="majorEastAsia" w:hAnsi="Times New Roman" w:cs="Times New Roman"/>
          <w:szCs w:val="24"/>
          <w:lang w:eastAsia="zh-HK"/>
        </w:rPr>
        <w:t>整體而言必需加強</w:t>
      </w:r>
      <w:r w:rsidR="000E699E" w:rsidRPr="00592FBD">
        <w:rPr>
          <w:rFonts w:ascii="Times New Roman" w:eastAsiaTheme="majorEastAsia" w:hAnsi="Times New Roman" w:cs="Times New Roman"/>
        </w:rPr>
        <w:t>公營健康服務的接觸面及推動健康意識</w:t>
      </w:r>
      <w:r w:rsidR="000E699E" w:rsidRPr="00592FBD">
        <w:rPr>
          <w:rFonts w:ascii="Times New Roman" w:eastAsiaTheme="majorEastAsia" w:hAnsi="Times New Roman" w:cs="Times New Roman"/>
          <w:szCs w:val="24"/>
          <w:lang w:eastAsia="zh-HK"/>
        </w:rPr>
        <w:t>教育。</w:t>
      </w:r>
    </w:p>
    <w:p w:rsidR="00B45C16" w:rsidRPr="00592FBD" w:rsidRDefault="00B45C16" w:rsidP="00B45C16">
      <w:pPr>
        <w:ind w:firstLine="480"/>
        <w:rPr>
          <w:rFonts w:ascii="Times New Roman" w:eastAsiaTheme="majorEastAsia" w:hAnsi="Times New Roman" w:cs="Times New Roman"/>
          <w:szCs w:val="24"/>
        </w:rPr>
      </w:pPr>
    </w:p>
    <w:p w:rsidR="00B45C16" w:rsidRPr="00592FBD" w:rsidRDefault="00B45C16" w:rsidP="00B45C16">
      <w:pPr>
        <w:ind w:firstLine="480"/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調查顯示，所有受訪而未滿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70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歲長者</w:t>
      </w:r>
      <w:proofErr w:type="gramStart"/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（</w:t>
      </w:r>
      <w:proofErr w:type="gramEnd"/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N=22)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均表示醫療劵對其醫療需要有幫助，但現時約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30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萬名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65-70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歲長者卻未有醫療劵，應立即將醫療劵領取資格下降至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65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歲，鼓勵</w:t>
      </w:r>
      <w:r w:rsidR="008C5AA8" w:rsidRPr="00592FBD">
        <w:rPr>
          <w:rFonts w:ascii="Times New Roman" w:eastAsiaTheme="majorEastAsia" w:hAnsi="Times New Roman" w:cs="Times New Roman"/>
          <w:szCs w:val="24"/>
          <w:lang w:eastAsia="zh-HK"/>
        </w:rPr>
        <w:t>長者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在相對年輕，較有空間時養成家庭醫生及預防性護理等基層健康行為。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根據當局進行的醫療劵計劃中期檢討，只有約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8%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的醫療劵被用作預防性護理，亦只有約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22%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的醫療劵被用作跟進或監察慢性病症，顯示醫療劵未有改變長者求診行為，主因是「習慣向公共醫生求診」及「醫療劵金額太少，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故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此當局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應考慮提升金</w:t>
      </w:r>
      <w:r w:rsidR="008C5AA8" w:rsidRPr="00592FBD">
        <w:rPr>
          <w:rFonts w:ascii="Times New Roman" w:eastAsiaTheme="majorEastAsia" w:hAnsi="Times New Roman" w:cs="Times New Roman"/>
          <w:szCs w:val="24"/>
        </w:rPr>
        <w:t>額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或可新設「長者基層護理醫療劵」</w:t>
      </w:r>
      <w:bookmarkStart w:id="0" w:name="_GoBack"/>
      <w:bookmarkEnd w:id="0"/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只供用於預防性護理如身體檢查，以</w:t>
      </w:r>
      <w:r w:rsidR="00C36BAD" w:rsidRPr="00592FBD">
        <w:rPr>
          <w:rFonts w:ascii="Times New Roman" w:eastAsiaTheme="majorEastAsia" w:hAnsi="Times New Roman" w:cs="Times New Roman"/>
          <w:szCs w:val="24"/>
          <w:lang w:eastAsia="zh-HK"/>
        </w:rPr>
        <w:t>政</w:t>
      </w:r>
      <w:r w:rsidR="00C36BAD" w:rsidRPr="00592FBD">
        <w:rPr>
          <w:rFonts w:ascii="Times New Roman" w:eastAsiaTheme="majorEastAsia" w:hAnsi="Times New Roman" w:cs="Times New Roman"/>
        </w:rPr>
        <w:t>策誘引鼓勵</w:t>
      </w:r>
      <w:r w:rsidR="008C5AA8" w:rsidRPr="00592FBD">
        <w:rPr>
          <w:rFonts w:ascii="Times New Roman" w:eastAsiaTheme="majorEastAsia" w:hAnsi="Times New Roman" w:cs="Times New Roman"/>
        </w:rPr>
        <w:t>行為模式改變</w:t>
      </w:r>
      <w:r w:rsidR="00C36BAD" w:rsidRPr="00592FBD">
        <w:rPr>
          <w:rFonts w:ascii="Times New Roman" w:eastAsiaTheme="majorEastAsia" w:hAnsi="Times New Roman" w:cs="Times New Roman"/>
        </w:rPr>
        <w:t>。</w:t>
      </w:r>
      <w:r w:rsidR="00D31DE2" w:rsidRPr="00592FBD">
        <w:rPr>
          <w:rFonts w:ascii="Times New Roman" w:eastAsiaTheme="majorEastAsia" w:hAnsi="Times New Roman" w:cs="Times New Roman"/>
        </w:rPr>
        <w:t>調查亦顯示，如增加</w:t>
      </w:r>
      <w:r w:rsidR="00D31DE2" w:rsidRPr="00592FBD">
        <w:rPr>
          <w:rFonts w:ascii="Times New Roman" w:eastAsiaTheme="majorEastAsia" w:hAnsi="Times New Roman" w:cs="Times New Roman"/>
        </w:rPr>
        <w:t>$1000</w:t>
      </w:r>
      <w:r w:rsidR="00D31DE2" w:rsidRPr="00592FBD">
        <w:rPr>
          <w:rFonts w:ascii="Times New Roman" w:eastAsiaTheme="majorEastAsia" w:hAnsi="Times New Roman" w:cs="Times New Roman"/>
        </w:rPr>
        <w:t>元</w:t>
      </w:r>
      <w:r w:rsidR="00D31DE2" w:rsidRPr="00592FBD">
        <w:rPr>
          <w:rFonts w:ascii="Times New Roman" w:eastAsiaTheme="majorEastAsia" w:hAnsi="Times New Roman" w:cs="Times New Roman"/>
          <w:szCs w:val="24"/>
          <w:lang w:eastAsia="zh-HK"/>
        </w:rPr>
        <w:t>醫療劵</w:t>
      </w:r>
      <w:r w:rsidR="00D31DE2" w:rsidRPr="00592FBD">
        <w:rPr>
          <w:rFonts w:ascii="Times New Roman" w:eastAsiaTheme="majorEastAsia" w:hAnsi="Times New Roman" w:cs="Times New Roman"/>
        </w:rPr>
        <w:t>只用作身體檢查，近</w:t>
      </w:r>
      <w:r w:rsidR="00F24817" w:rsidRPr="00592FBD">
        <w:rPr>
          <w:rFonts w:ascii="Times New Roman" w:eastAsiaTheme="majorEastAsia" w:hAnsi="Times New Roman" w:cs="Times New Roman"/>
        </w:rPr>
        <w:t>9</w:t>
      </w:r>
      <w:r w:rsidR="00D31DE2" w:rsidRPr="00592FBD">
        <w:rPr>
          <w:rFonts w:ascii="Times New Roman" w:eastAsiaTheme="majorEastAsia" w:hAnsi="Times New Roman" w:cs="Times New Roman"/>
        </w:rPr>
        <w:t>成長者願意進行。</w:t>
      </w:r>
    </w:p>
    <w:p w:rsidR="00B73374" w:rsidRPr="00592FBD" w:rsidRDefault="00B73374" w:rsidP="003438F4">
      <w:pPr>
        <w:rPr>
          <w:rFonts w:ascii="Times New Roman" w:eastAsiaTheme="majorEastAsia" w:hAnsi="Times New Roman" w:cs="Times New Roman"/>
          <w:szCs w:val="24"/>
          <w:lang w:eastAsia="zh-HK"/>
        </w:rPr>
      </w:pPr>
    </w:p>
    <w:p w:rsidR="00B73374" w:rsidRPr="00F24DCA" w:rsidRDefault="00B73374" w:rsidP="003438F4">
      <w:pPr>
        <w:rPr>
          <w:rFonts w:ascii="Times New Roman" w:eastAsiaTheme="majorEastAsia" w:hAnsi="Times New Roman" w:cs="Times New Roman"/>
          <w:b/>
          <w:szCs w:val="24"/>
        </w:rPr>
      </w:pPr>
      <w:r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 xml:space="preserve">5.3 </w:t>
      </w:r>
      <w:r w:rsidR="00E01A55"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>發展長者</w:t>
      </w:r>
      <w:r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>牙科</w:t>
      </w:r>
      <w:r w:rsidR="00E01A55"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>保健，擴展關愛基金牙科及牙科街症</w:t>
      </w:r>
    </w:p>
    <w:p w:rsidR="00B73374" w:rsidRPr="00592FBD" w:rsidRDefault="00B73374" w:rsidP="003438F4">
      <w:pPr>
        <w:rPr>
          <w:rFonts w:ascii="Times New Roman" w:eastAsiaTheme="majorEastAsia" w:hAnsi="Times New Roman" w:cs="Times New Roman"/>
          <w:szCs w:val="24"/>
          <w:lang w:eastAsia="zh-HK"/>
        </w:rPr>
      </w:pPr>
    </w:p>
    <w:p w:rsidR="00DB4EB5" w:rsidRPr="00592FBD" w:rsidRDefault="00B73374" w:rsidP="00AE729D">
      <w:pPr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ab/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調查顯示長者牙科保健情況極不理想，故</w:t>
      </w:r>
      <w:r w:rsidR="008C5AA8" w:rsidRPr="00592FBD">
        <w:rPr>
          <w:rFonts w:ascii="Times New Roman" w:eastAsiaTheme="majorEastAsia" w:hAnsi="Times New Roman" w:cs="Times New Roman"/>
          <w:szCs w:val="24"/>
          <w:lang w:eastAsia="zh-HK"/>
        </w:rPr>
        <w:t>長遠而言</w:t>
      </w:r>
      <w:r w:rsidRPr="00592FBD">
        <w:rPr>
          <w:rFonts w:ascii="Times New Roman" w:eastAsiaTheme="majorEastAsia" w:hAnsi="Times New Roman" w:cs="Times New Roman"/>
          <w:szCs w:val="24"/>
        </w:rPr>
        <w:t>應參考學童牙科保健，為長者提供定期牙科護理</w:t>
      </w:r>
      <w:r w:rsidR="008C5AA8" w:rsidRPr="00592FBD">
        <w:rPr>
          <w:rFonts w:ascii="Times New Roman" w:eastAsiaTheme="majorEastAsia" w:hAnsi="Times New Roman" w:cs="Times New Roman"/>
          <w:szCs w:val="24"/>
        </w:rPr>
        <w:t>及教育</w:t>
      </w:r>
      <w:r w:rsidRPr="00592FBD">
        <w:rPr>
          <w:rFonts w:ascii="Times New Roman" w:eastAsiaTheme="majorEastAsia" w:hAnsi="Times New Roman" w:cs="Times New Roman"/>
          <w:szCs w:val="24"/>
        </w:rPr>
        <w:t>。中短期而言，應立即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擴展關愛基金牙科服務至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65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歲以上長者，並解除只能接受一次服務的限制</w:t>
      </w:r>
      <w:r w:rsidR="00AE729D" w:rsidRPr="00592FBD">
        <w:rPr>
          <w:rFonts w:ascii="Times New Roman" w:eastAsiaTheme="majorEastAsia" w:hAnsi="Times New Roman" w:cs="Times New Roman"/>
          <w:szCs w:val="24"/>
          <w:lang w:eastAsia="zh-HK"/>
        </w:rPr>
        <w:t>。於衛生署牙科街症方面，可考慮</w:t>
      </w:r>
      <w:r w:rsidR="008C5AA8" w:rsidRPr="00592FBD">
        <w:rPr>
          <w:rFonts w:ascii="Times New Roman" w:eastAsiaTheme="majorEastAsia" w:hAnsi="Times New Roman" w:cs="Times New Roman"/>
          <w:szCs w:val="24"/>
          <w:lang w:eastAsia="zh-HK"/>
        </w:rPr>
        <w:t>彷</w:t>
      </w:r>
      <w:r w:rsidR="00AE729D" w:rsidRPr="00592FBD">
        <w:rPr>
          <w:rFonts w:ascii="Times New Roman" w:eastAsiaTheme="majorEastAsia" w:hAnsi="Times New Roman" w:cs="Times New Roman"/>
          <w:szCs w:val="24"/>
          <w:lang w:eastAsia="zh-HK"/>
        </w:rPr>
        <w:t>效醫院管理局普通科門診，設立長者預約專籌，同時延長開放時間便利長者。</w:t>
      </w:r>
    </w:p>
    <w:p w:rsidR="008E5EE8" w:rsidRPr="00592FBD" w:rsidRDefault="008E5EE8" w:rsidP="00AE729D">
      <w:pPr>
        <w:rPr>
          <w:rFonts w:ascii="Times New Roman" w:eastAsiaTheme="majorEastAsia" w:hAnsi="Times New Roman" w:cs="Times New Roman"/>
          <w:szCs w:val="24"/>
          <w:lang w:eastAsia="zh-HK"/>
        </w:rPr>
      </w:pPr>
    </w:p>
    <w:p w:rsidR="00AE729D" w:rsidRPr="00F24DCA" w:rsidRDefault="00DB4EB5" w:rsidP="00AE729D">
      <w:pPr>
        <w:rPr>
          <w:rFonts w:ascii="Times New Roman" w:eastAsiaTheme="majorEastAsia" w:hAnsi="Times New Roman" w:cs="Times New Roman"/>
          <w:b/>
          <w:kern w:val="0"/>
          <w:sz w:val="20"/>
          <w:szCs w:val="20"/>
        </w:rPr>
      </w:pPr>
      <w:r w:rsidRPr="00F24DCA">
        <w:rPr>
          <w:rFonts w:ascii="Times New Roman" w:eastAsiaTheme="majorEastAsia" w:hAnsi="Times New Roman" w:cs="Times New Roman"/>
          <w:b/>
          <w:szCs w:val="24"/>
          <w:lang w:eastAsia="zh-HK"/>
        </w:rPr>
        <w:t xml:space="preserve">5.4 </w:t>
      </w:r>
      <w:r w:rsidR="00E01A55" w:rsidRPr="00F24DCA">
        <w:rPr>
          <w:rFonts w:ascii="Times New Roman" w:eastAsiaTheme="majorEastAsia" w:hAnsi="Times New Roman" w:cs="Times New Roman"/>
          <w:b/>
          <w:lang w:eastAsia="zh-HK"/>
        </w:rPr>
        <w:t>增加基層醫療開支，推動康健</w:t>
      </w:r>
      <w:proofErr w:type="gramStart"/>
      <w:r w:rsidR="00E01A55" w:rsidRPr="00F24DCA">
        <w:rPr>
          <w:rFonts w:ascii="Times New Roman" w:eastAsiaTheme="majorEastAsia" w:hAnsi="Times New Roman" w:cs="Times New Roman"/>
          <w:b/>
        </w:rPr>
        <w:t>頤</w:t>
      </w:r>
      <w:proofErr w:type="gramEnd"/>
      <w:r w:rsidR="00E01A55" w:rsidRPr="00F24DCA">
        <w:rPr>
          <w:rFonts w:ascii="Times New Roman" w:eastAsiaTheme="majorEastAsia" w:hAnsi="Times New Roman" w:cs="Times New Roman"/>
          <w:b/>
        </w:rPr>
        <w:t>年</w:t>
      </w:r>
    </w:p>
    <w:p w:rsidR="00DB4EB5" w:rsidRPr="00592FBD" w:rsidRDefault="00DB4EB5" w:rsidP="003438F4">
      <w:pPr>
        <w:rPr>
          <w:rFonts w:ascii="Times New Roman" w:eastAsiaTheme="majorEastAsia" w:hAnsi="Times New Roman" w:cs="Times New Roman"/>
          <w:szCs w:val="24"/>
        </w:rPr>
      </w:pPr>
    </w:p>
    <w:p w:rsidR="00176FF6" w:rsidRPr="00592FBD" w:rsidRDefault="00DB4EB5" w:rsidP="00DB4EB5">
      <w:pPr>
        <w:ind w:firstLine="480"/>
        <w:rPr>
          <w:rFonts w:ascii="Times New Roman" w:eastAsiaTheme="majorEastAsia" w:hAnsi="Times New Roman" w:cs="Times New Roman"/>
          <w:szCs w:val="24"/>
          <w:lang w:eastAsia="zh-HK"/>
        </w:rPr>
      </w:pP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政府當局於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1990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年發表「人人健康展望將來」基層健康服務工作小組報告書，至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2010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年成立基層健康統籌處推動基層健康發展，可惜對長者而言，基層醫療服務進展緩慢，落後於人口老化帶來的服務需求。而整體醫療體系超出負荷，門診服務專科及急症服</w:t>
      </w:r>
      <w:r w:rsidRPr="00592FBD">
        <w:rPr>
          <w:rFonts w:ascii="Times New Roman" w:eastAsiaTheme="majorEastAsia" w:hAnsi="Times New Roman" w:cs="Times New Roman"/>
          <w:szCs w:val="24"/>
        </w:rPr>
        <w:t>務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時有爆滿</w:t>
      </w:r>
      <w:r w:rsidRPr="00592FBD">
        <w:rPr>
          <w:rFonts w:ascii="Times New Roman" w:eastAsiaTheme="majorEastAsia" w:hAnsi="Times New Roman" w:cs="Times New Roman"/>
          <w:szCs w:val="24"/>
        </w:rPr>
        <w:t>，</w:t>
      </w:r>
      <w:r w:rsidRPr="00592FBD">
        <w:rPr>
          <w:rFonts w:ascii="Times New Roman" w:eastAsiaTheme="majorEastAsia" w:hAnsi="Times New Roman" w:cs="Times New Roman"/>
          <w:szCs w:val="24"/>
          <w:lang w:eastAsia="zh-HK"/>
        </w:rPr>
        <w:t>亦阻礙基層醫療發展</w:t>
      </w:r>
      <w:r w:rsidR="00232D57" w:rsidRPr="00592FBD">
        <w:rPr>
          <w:rFonts w:ascii="Times New Roman" w:eastAsiaTheme="majorEastAsia" w:hAnsi="Times New Roman" w:cs="Times New Roman"/>
          <w:szCs w:val="24"/>
          <w:lang w:eastAsia="zh-HK"/>
        </w:rPr>
        <w:t>。</w:t>
      </w:r>
    </w:p>
    <w:p w:rsidR="00176FF6" w:rsidRPr="00592FBD" w:rsidRDefault="00176FF6" w:rsidP="00176FF6">
      <w:pPr>
        <w:pStyle w:val="Af3"/>
        <w:spacing w:line="20" w:lineRule="atLeast"/>
        <w:ind w:left="425"/>
        <w:rPr>
          <w:rFonts w:ascii="Times New Roman" w:eastAsiaTheme="majorEastAsia" w:hAnsi="Times New Roman" w:cs="Times New Roman"/>
          <w:color w:val="auto"/>
          <w:sz w:val="22"/>
          <w:bdr w:val="none" w:sz="0" w:space="0" w:color="auto"/>
        </w:rPr>
      </w:pPr>
    </w:p>
    <w:p w:rsidR="008C5AA8" w:rsidRPr="00F24DCA" w:rsidRDefault="00176FF6" w:rsidP="00EE351C">
      <w:pPr>
        <w:pStyle w:val="Af3"/>
        <w:spacing w:line="20" w:lineRule="atLeast"/>
        <w:ind w:firstLine="480"/>
        <w:rPr>
          <w:rFonts w:ascii="Times New Roman" w:eastAsiaTheme="majorEastAsia" w:hAnsi="Times New Roman" w:cs="Times New Roman"/>
          <w:b/>
        </w:rPr>
      </w:pPr>
      <w:r w:rsidRPr="00592FBD">
        <w:rPr>
          <w:rFonts w:ascii="Times New Roman" w:eastAsiaTheme="majorEastAsia" w:hAnsi="Times New Roman" w:cs="Times New Roman"/>
          <w:color w:val="auto"/>
          <w:bdr w:val="none" w:sz="0" w:space="0" w:color="auto"/>
          <w:lang w:eastAsia="zh-HK"/>
        </w:rPr>
        <w:t>長遠而言，當局須因應醫療服務需求增加及供應緊張，將醫療衛生佔政府開支的比例由</w:t>
      </w:r>
      <w:r w:rsidRPr="00592FBD">
        <w:rPr>
          <w:rFonts w:ascii="Times New Roman" w:eastAsiaTheme="majorEastAsia" w:hAnsi="Times New Roman" w:cs="Times New Roman"/>
          <w:color w:val="auto"/>
          <w:bdr w:val="none" w:sz="0" w:space="0" w:color="auto"/>
          <w:lang w:eastAsia="zh-HK"/>
        </w:rPr>
        <w:t>17%</w:t>
      </w:r>
      <w:r w:rsidRPr="00592FBD">
        <w:rPr>
          <w:rFonts w:ascii="Times New Roman" w:eastAsiaTheme="majorEastAsia" w:hAnsi="Times New Roman" w:cs="Times New Roman"/>
          <w:color w:val="auto"/>
          <w:bdr w:val="none" w:sz="0" w:space="0" w:color="auto"/>
          <w:lang w:eastAsia="zh-HK"/>
        </w:rPr>
        <w:t>增至</w:t>
      </w:r>
      <w:r w:rsidRPr="00592FBD">
        <w:rPr>
          <w:rFonts w:ascii="Times New Roman" w:eastAsiaTheme="majorEastAsia" w:hAnsi="Times New Roman" w:cs="Times New Roman"/>
          <w:color w:val="auto"/>
          <w:bdr w:val="none" w:sz="0" w:space="0" w:color="auto"/>
          <w:lang w:eastAsia="zh-HK"/>
        </w:rPr>
        <w:t>20%</w:t>
      </w:r>
      <w:r w:rsidRPr="00592FBD">
        <w:rPr>
          <w:rFonts w:ascii="Times New Roman" w:eastAsiaTheme="majorEastAsia" w:hAnsi="Times New Roman" w:cs="Times New Roman"/>
          <w:color w:val="auto"/>
          <w:bdr w:val="none" w:sz="0" w:space="0" w:color="auto"/>
          <w:lang w:eastAsia="zh-HK"/>
        </w:rPr>
        <w:t>，同時增加基層醫療佔醫療衛生總開支的比例。在政</w:t>
      </w:r>
      <w:r w:rsidRPr="00592FBD">
        <w:rPr>
          <w:rFonts w:ascii="Times New Roman" w:eastAsiaTheme="majorEastAsia" w:hAnsi="Times New Roman" w:cs="Times New Roman"/>
        </w:rPr>
        <w:t>策層面上，</w:t>
      </w:r>
      <w:r w:rsidRPr="00592FBD">
        <w:rPr>
          <w:rFonts w:ascii="Times New Roman" w:eastAsiaTheme="majorEastAsia" w:hAnsi="Times New Roman" w:cs="Times New Roman"/>
          <w:b/>
        </w:rPr>
        <w:t>應由醫療模式主導擴展</w:t>
      </w:r>
      <w:r w:rsidR="009536FE" w:rsidRPr="00592FBD">
        <w:rPr>
          <w:rFonts w:ascii="Times New Roman" w:eastAsiaTheme="majorEastAsia" w:hAnsi="Times New Roman" w:cs="Times New Roman"/>
          <w:b/>
        </w:rPr>
        <w:t>至跨界別合作，發展</w:t>
      </w:r>
      <w:proofErr w:type="gramStart"/>
      <w:r w:rsidR="009536FE" w:rsidRPr="00592FBD">
        <w:rPr>
          <w:rFonts w:ascii="Times New Roman" w:eastAsiaTheme="majorEastAsia" w:hAnsi="Times New Roman" w:cs="Times New Roman"/>
          <w:b/>
        </w:rPr>
        <w:t>醫</w:t>
      </w:r>
      <w:proofErr w:type="gramEnd"/>
      <w:r w:rsidR="009536FE" w:rsidRPr="00592FBD">
        <w:rPr>
          <w:rFonts w:ascii="Times New Roman" w:eastAsiaTheme="majorEastAsia" w:hAnsi="Times New Roman" w:cs="Times New Roman"/>
          <w:b/>
        </w:rPr>
        <w:t>社及其他界別合作。亦即由醫治疾病為主，改為以保持健康為主的思維模式推動「康健</w:t>
      </w:r>
      <w:proofErr w:type="gramStart"/>
      <w:r w:rsidR="009536FE" w:rsidRPr="00592FBD">
        <w:rPr>
          <w:rFonts w:ascii="Times New Roman" w:eastAsiaTheme="majorEastAsia" w:hAnsi="Times New Roman" w:cs="Times New Roman"/>
          <w:b/>
        </w:rPr>
        <w:t>頤</w:t>
      </w:r>
      <w:proofErr w:type="gramEnd"/>
      <w:r w:rsidR="009536FE" w:rsidRPr="00592FBD">
        <w:rPr>
          <w:rFonts w:ascii="Times New Roman" w:eastAsiaTheme="majorEastAsia" w:hAnsi="Times New Roman" w:cs="Times New Roman"/>
          <w:b/>
        </w:rPr>
        <w:t>年」。</w:t>
      </w:r>
      <w:r w:rsidR="00EE351C">
        <w:rPr>
          <w:rFonts w:ascii="Times New Roman" w:eastAsiaTheme="majorEastAsia" w:hAnsi="Times New Roman" w:cs="Times New Roman" w:hint="eastAsia"/>
          <w:b/>
        </w:rPr>
        <w:t xml:space="preserve">                         </w:t>
      </w:r>
      <w:r w:rsidR="008C5AA8" w:rsidRPr="00F24DCA">
        <w:rPr>
          <w:rFonts w:ascii="Times New Roman" w:eastAsiaTheme="majorEastAsia" w:hAnsi="Times New Roman" w:cs="Times New Roman"/>
          <w:b/>
        </w:rPr>
        <w:t>完</w:t>
      </w:r>
      <w:r w:rsidR="00EE351C">
        <w:rPr>
          <w:rFonts w:ascii="Times New Roman" w:eastAsiaTheme="majorEastAsia" w:hAnsi="Times New Roman" w:cs="Times New Roman" w:hint="eastAsia"/>
          <w:b/>
        </w:rPr>
        <w:t xml:space="preserve">                      </w:t>
      </w:r>
      <w:r w:rsidR="008C5AA8" w:rsidRPr="00F24DCA">
        <w:rPr>
          <w:rFonts w:ascii="Times New Roman" w:eastAsiaTheme="majorEastAsia" w:hAnsi="Times New Roman" w:cs="Times New Roman"/>
          <w:b/>
        </w:rPr>
        <w:t>2016</w:t>
      </w:r>
      <w:r w:rsidR="008C5AA8" w:rsidRPr="00F24DCA">
        <w:rPr>
          <w:rFonts w:ascii="Times New Roman" w:eastAsiaTheme="majorEastAsia" w:hAnsi="Times New Roman" w:cs="Times New Roman"/>
          <w:b/>
        </w:rPr>
        <w:t>年</w:t>
      </w:r>
      <w:r w:rsidR="00485C6F" w:rsidRPr="00F24DCA">
        <w:rPr>
          <w:rFonts w:ascii="Times New Roman" w:eastAsiaTheme="majorEastAsia" w:hAnsi="Times New Roman" w:cs="Times New Roman"/>
          <w:b/>
        </w:rPr>
        <w:t>10</w:t>
      </w:r>
      <w:r w:rsidR="008C5AA8" w:rsidRPr="00F24DCA">
        <w:rPr>
          <w:rFonts w:ascii="Times New Roman" w:eastAsiaTheme="majorEastAsia" w:hAnsi="Times New Roman" w:cs="Times New Roman"/>
          <w:b/>
        </w:rPr>
        <w:t>月</w:t>
      </w:r>
      <w:r w:rsidR="00485C6F" w:rsidRPr="00F24DCA">
        <w:rPr>
          <w:rFonts w:ascii="Times New Roman" w:eastAsiaTheme="majorEastAsia" w:hAnsi="Times New Roman" w:cs="Times New Roman"/>
          <w:b/>
        </w:rPr>
        <w:t>2</w:t>
      </w:r>
      <w:r w:rsidR="00485C6F" w:rsidRPr="00F24DCA">
        <w:rPr>
          <w:rFonts w:ascii="Times New Roman" w:eastAsiaTheme="majorEastAsia" w:hAnsi="Times New Roman" w:cs="Times New Roman"/>
          <w:b/>
        </w:rPr>
        <w:t>日</w:t>
      </w:r>
    </w:p>
    <w:p w:rsidR="004021B0" w:rsidRDefault="004021B0" w:rsidP="003438F4">
      <w:pPr>
        <w:rPr>
          <w:rFonts w:ascii="Times New Roman" w:eastAsiaTheme="majorEastAsia" w:hAnsi="Times New Roman" w:cs="Times New Roman"/>
          <w:b/>
        </w:rPr>
        <w:sectPr w:rsidR="004021B0" w:rsidSect="00C553DF">
          <w:footerReference w:type="default" r:id="rId9"/>
          <w:pgSz w:w="11906" w:h="16838"/>
          <w:pgMar w:top="426" w:right="991" w:bottom="709" w:left="851" w:header="851" w:footer="192" w:gutter="0"/>
          <w:cols w:space="425"/>
          <w:docGrid w:type="lines" w:linePitch="360"/>
        </w:sectPr>
      </w:pPr>
    </w:p>
    <w:p w:rsidR="00E13567" w:rsidRPr="00F24DCA" w:rsidRDefault="00E13567" w:rsidP="003438F4">
      <w:pPr>
        <w:rPr>
          <w:rFonts w:ascii="Times New Roman" w:eastAsiaTheme="majorEastAsia" w:hAnsi="Times New Roman" w:cs="Times New Roman"/>
          <w:b/>
        </w:rPr>
      </w:pPr>
      <w:r w:rsidRPr="00F24DCA">
        <w:rPr>
          <w:rFonts w:ascii="Times New Roman" w:eastAsiaTheme="majorEastAsia" w:hAnsi="Times New Roman" w:cs="Times New Roman"/>
          <w:b/>
        </w:rPr>
        <w:lastRenderedPageBreak/>
        <w:t>附件</w:t>
      </w:r>
      <w:r w:rsidRPr="00F24DCA">
        <w:rPr>
          <w:rFonts w:ascii="Times New Roman" w:eastAsiaTheme="majorEastAsia" w:hAnsi="Times New Roman" w:cs="Times New Roman"/>
          <w:b/>
        </w:rPr>
        <w:t>1</w:t>
      </w:r>
      <w:r w:rsidRPr="00F24DCA">
        <w:rPr>
          <w:rFonts w:ascii="Times New Roman" w:eastAsiaTheme="majorEastAsia" w:hAnsi="Times New Roman" w:cs="Times New Roman"/>
          <w:b/>
        </w:rPr>
        <w:t>：</w:t>
      </w:r>
      <w:r w:rsidR="00EA2AA6" w:rsidRPr="00F24DCA">
        <w:rPr>
          <w:rFonts w:ascii="Times New Roman" w:eastAsiaTheme="majorEastAsia" w:hAnsi="Times New Roman" w:cs="Times New Roman"/>
          <w:b/>
        </w:rPr>
        <w:t>基層長者健康需要分析及建議（表列）</w:t>
      </w:r>
    </w:p>
    <w:p w:rsidR="004021B0" w:rsidRPr="00CA3DE5" w:rsidRDefault="004021B0" w:rsidP="004021B0">
      <w:pPr>
        <w:pStyle w:val="12"/>
        <w:jc w:val="center"/>
        <w:rPr>
          <w:rFonts w:ascii="新細明體" w:eastAsia="新細明體" w:hAnsi="新細明體" w:cs="新細明體"/>
          <w:b/>
          <w:sz w:val="24"/>
        </w:rPr>
      </w:pPr>
    </w:p>
    <w:tbl>
      <w:tblPr>
        <w:tblW w:w="15451" w:type="dxa"/>
        <w:jc w:val="center"/>
        <w:tblInd w:w="-6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6395"/>
        <w:gridCol w:w="5512"/>
      </w:tblGrid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jc w:val="center"/>
              <w:rPr>
                <w:rFonts w:ascii="新細明體" w:eastAsia="新細明體" w:hAnsi="新細明體"/>
                <w:b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b/>
                <w:sz w:val="24"/>
              </w:rPr>
              <w:t>基層長者醫療健康需要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jc w:val="center"/>
              <w:rPr>
                <w:rFonts w:ascii="新細明體" w:eastAsia="新細明體" w:hAnsi="新細明體"/>
                <w:b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b/>
                <w:sz w:val="24"/>
              </w:rPr>
              <w:t>主要政策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jc w:val="center"/>
              <w:rPr>
                <w:rFonts w:ascii="新細明體" w:eastAsia="新細明體" w:hAnsi="新細明體"/>
                <w:b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b/>
                <w:sz w:val="24"/>
              </w:rPr>
              <w:t>調查發現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jc w:val="center"/>
              <w:rPr>
                <w:rFonts w:ascii="新細明體" w:eastAsia="新細明體" w:hAnsi="新細明體"/>
                <w:b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b/>
                <w:sz w:val="24"/>
              </w:rPr>
              <w:t>建議</w:t>
            </w:r>
          </w:p>
        </w:tc>
      </w:tr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sz w:val="24"/>
              </w:rPr>
              <w:t>整體醫療健康需要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長者醫療劵計劃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 w:rsidRPr="00CA3DE5">
              <w:rPr>
                <w:rFonts w:ascii="新細明體" w:hAnsi="新細明體" w:cs="新細明體" w:hint="eastAsia"/>
              </w:rPr>
              <w:t>逾七成(72.4%)長者沒有定期身體檢查，逾九成(92%)沒有家庭醫生</w:t>
            </w:r>
          </w:p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 w:rsidRPr="00CA3DE5">
              <w:rPr>
                <w:rFonts w:ascii="新細明體" w:hAnsi="新細明體" w:hint="eastAsia"/>
              </w:rPr>
              <w:t>只有3.5%</w:t>
            </w:r>
            <w:r w:rsidRPr="00CA3DE5">
              <w:rPr>
                <w:rFonts w:ascii="新細明體" w:hAnsi="新細明體" w:cs="新細明體" w:hint="eastAsia"/>
              </w:rPr>
              <w:t>長者會用醫療身體檢查，原因是認知</w:t>
            </w:r>
            <w:r w:rsidRPr="00CA3DE5">
              <w:rPr>
                <w:rFonts w:ascii="新細明體" w:hAnsi="新細明體" w:cs="新細明體" w:hint="eastAsia"/>
                <w:lang w:eastAsia="zh-HK"/>
              </w:rPr>
              <w:t>及意識</w:t>
            </w:r>
            <w:r w:rsidRPr="00CA3DE5">
              <w:rPr>
                <w:rFonts w:ascii="新細明體" w:hAnsi="新細明體" w:cs="新細明體" w:hint="eastAsia"/>
              </w:rPr>
              <w:t>不足（37.5%表示從沒想過，10.7%表示不知道可用作檢查）</w:t>
            </w:r>
          </w:p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>
              <w:rPr>
                <w:rFonts w:ascii="新細明體" w:hAnsi="新細明體" w:cs="新細明體" w:hint="eastAsia"/>
              </w:rPr>
              <w:t>有定期身體檢查的基層長者，自評健康明顯較佳，每月醫療開支少三成多，每年求診次數亦少四成多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  <w:lang w:eastAsia="zh-HK"/>
              </w:rPr>
            </w:pPr>
            <w:r w:rsidRPr="00316011">
              <w:rPr>
                <w:rFonts w:ascii="新細明體" w:hAnsi="新細明體" w:cs="新細明體" w:hint="eastAsia"/>
                <w:lang w:eastAsia="zh-HK"/>
              </w:rPr>
              <w:t>立即將醫療劵領取資格下降至65歲</w:t>
            </w:r>
            <w:r>
              <w:rPr>
                <w:rFonts w:ascii="新細明體" w:hAnsi="新細明體" w:cs="新細明體" w:hint="eastAsia"/>
                <w:lang w:eastAsia="zh-HK"/>
              </w:rPr>
              <w:t>及增加金額至3000元</w:t>
            </w:r>
          </w:p>
          <w:p w:rsidR="004021B0" w:rsidRPr="00C97A17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 w:rsidRPr="00316011">
              <w:rPr>
                <w:rFonts w:ascii="新細明體" w:hAnsi="新細明體" w:cs="新細明體" w:hint="eastAsia"/>
                <w:lang w:eastAsia="zh-HK"/>
              </w:rPr>
              <w:t>考慮</w:t>
            </w:r>
            <w:r>
              <w:rPr>
                <w:rFonts w:ascii="新細明體" w:hAnsi="新細明體" w:cs="新細明體" w:hint="eastAsia"/>
                <w:lang w:eastAsia="zh-HK"/>
              </w:rPr>
              <w:t>新</w:t>
            </w:r>
            <w:r w:rsidRPr="00316011">
              <w:rPr>
                <w:rFonts w:ascii="新細明體" w:hAnsi="新細明體" w:cs="新細明體" w:hint="eastAsia"/>
                <w:lang w:eastAsia="zh-HK"/>
              </w:rPr>
              <w:t>設「長者基層護理醫療劵」</w:t>
            </w:r>
            <w:r>
              <w:rPr>
                <w:rFonts w:ascii="新細明體" w:hAnsi="新細明體" w:cs="新細明體" w:hint="eastAsia"/>
                <w:lang w:eastAsia="zh-HK"/>
              </w:rPr>
              <w:t>，</w:t>
            </w:r>
            <w:r w:rsidRPr="00316011">
              <w:rPr>
                <w:rFonts w:ascii="新細明體" w:hAnsi="新細明體" w:cs="新細明體" w:hint="eastAsia"/>
                <w:lang w:eastAsia="zh-HK"/>
              </w:rPr>
              <w:t>只供用於預防性護理如身體檢查</w:t>
            </w:r>
          </w:p>
          <w:p w:rsidR="004021B0" w:rsidRPr="00C97A17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 w:rsidRPr="00C97A17">
              <w:rPr>
                <w:rFonts w:ascii="新細明體" w:hAnsi="新細明體" w:hint="eastAsia"/>
                <w:lang w:eastAsia="zh-HK"/>
              </w:rPr>
              <w:t>將醫療衛生</w:t>
            </w:r>
            <w:proofErr w:type="gramStart"/>
            <w:r w:rsidRPr="00C97A17">
              <w:rPr>
                <w:rFonts w:ascii="新細明體" w:hAnsi="新細明體" w:hint="eastAsia"/>
                <w:lang w:eastAsia="zh-HK"/>
              </w:rPr>
              <w:t>佔</w:t>
            </w:r>
            <w:proofErr w:type="gramEnd"/>
            <w:r w:rsidRPr="00C97A17">
              <w:rPr>
                <w:rFonts w:ascii="新細明體" w:hAnsi="新細明體" w:hint="eastAsia"/>
                <w:lang w:eastAsia="zh-HK"/>
              </w:rPr>
              <w:t>政府開支的比例由17%增至20%，同時增加基層</w:t>
            </w:r>
            <w:r>
              <w:rPr>
                <w:rFonts w:ascii="新細明體" w:hAnsi="新細明體" w:hint="eastAsia"/>
                <w:lang w:eastAsia="zh-HK"/>
              </w:rPr>
              <w:t>健康</w:t>
            </w:r>
            <w:proofErr w:type="gramStart"/>
            <w:r w:rsidRPr="00C97A17">
              <w:rPr>
                <w:rFonts w:ascii="新細明體" w:hAnsi="新細明體" w:hint="eastAsia"/>
                <w:lang w:eastAsia="zh-HK"/>
              </w:rPr>
              <w:t>佔</w:t>
            </w:r>
            <w:proofErr w:type="gramEnd"/>
            <w:r w:rsidRPr="00C97A17">
              <w:rPr>
                <w:rFonts w:ascii="新細明體" w:hAnsi="新細明體" w:hint="eastAsia"/>
                <w:lang w:eastAsia="zh-HK"/>
              </w:rPr>
              <w:t>醫療衛生總開支的比例</w:t>
            </w:r>
          </w:p>
        </w:tc>
      </w:tr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sz w:val="24"/>
              </w:rPr>
              <w:t>健康保健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長者健康中心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只服務全港3.8%長者，原因是四份之三(74%)基層長者「沒有聽過」長者健康中心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  <w:lang w:eastAsia="zh-HK"/>
              </w:rPr>
            </w:pPr>
            <w:r w:rsidRPr="00316011">
              <w:rPr>
                <w:rFonts w:ascii="新細明體" w:hAnsi="新細明體" w:cs="新細明體" w:hint="eastAsia"/>
                <w:lang w:eastAsia="zh-HK"/>
              </w:rPr>
              <w:t>增加長者健康中心數目及會員名額</w:t>
            </w:r>
          </w:p>
          <w:p w:rsidR="004021B0" w:rsidRPr="004021B0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  <w:lang w:eastAsia="zh-HK"/>
              </w:rPr>
            </w:pPr>
            <w:r w:rsidRPr="00316011">
              <w:rPr>
                <w:rFonts w:ascii="新細明體" w:hAnsi="新細明體" w:cs="新細明體" w:hint="eastAsia"/>
                <w:lang w:eastAsia="zh-HK"/>
              </w:rPr>
              <w:t>與現有長者地區網絡（如長者地區中心及長者鄰舍中心）及基層醫療網絡（如醫院管理局的普通科門診）合作，增撥資源利用現有網絡推動長者健康</w:t>
            </w:r>
          </w:p>
        </w:tc>
      </w:tr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sz w:val="24"/>
              </w:rPr>
              <w:t>普通科門診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proofErr w:type="gramStart"/>
            <w:r w:rsidRPr="00CA3DE5">
              <w:rPr>
                <w:rFonts w:ascii="新細明體" w:eastAsia="新細明體" w:hAnsi="新細明體" w:cs="新細明體" w:hint="eastAsia"/>
                <w:sz w:val="24"/>
              </w:rPr>
              <w:t>醫</w:t>
            </w:r>
            <w:proofErr w:type="gramEnd"/>
            <w:r w:rsidRPr="00CA3DE5">
              <w:rPr>
                <w:rFonts w:ascii="新細明體" w:eastAsia="新細明體" w:hAnsi="新細明體" w:cs="新細明體" w:hint="eastAsia"/>
                <w:sz w:val="24"/>
              </w:rPr>
              <w:t>管局普通科門診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逾半(53%)基層長者表示系統不方便，另平均須致電2.8次才能成功預約。</w:t>
            </w:r>
          </w:p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兩成(20.3%)長者因此放棄求助，近兩成(17.3%)長者轉用急症室服務。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加強與地區及家居服務合作</w:t>
            </w:r>
            <w:r>
              <w:rPr>
                <w:rFonts w:ascii="新細明體" w:hAnsi="新細明體" w:cs="新細明體" w:hint="eastAsia"/>
              </w:rPr>
              <w:t>，協助長者使用電話預約系統</w:t>
            </w:r>
          </w:p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>
              <w:rPr>
                <w:rFonts w:ascii="新細明體" w:hAnsi="新細明體" w:cs="新細明體" w:hint="eastAsia"/>
              </w:rPr>
              <w:t>增加整體普通科門診名額</w:t>
            </w:r>
          </w:p>
          <w:p w:rsidR="004021B0" w:rsidRPr="00CA3DE5" w:rsidRDefault="004021B0" w:rsidP="00012B21">
            <w:pPr>
              <w:spacing w:line="320" w:lineRule="exact"/>
              <w:rPr>
                <w:rFonts w:ascii="新細明體" w:hAnsi="新細明體"/>
              </w:rPr>
            </w:pPr>
          </w:p>
        </w:tc>
      </w:tr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sz w:val="24"/>
              </w:rPr>
              <w:t>專科門診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proofErr w:type="gramStart"/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醫</w:t>
            </w:r>
            <w:proofErr w:type="gramEnd"/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管局專科門診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輪候</w:t>
            </w:r>
            <w:proofErr w:type="gramStart"/>
            <w:r w:rsidRPr="00CA3DE5">
              <w:rPr>
                <w:rFonts w:ascii="新細明體" w:hAnsi="新細明體" w:cs="新細明體" w:hint="eastAsia"/>
              </w:rPr>
              <w:t>專科新症及</w:t>
            </w:r>
            <w:proofErr w:type="gramEnd"/>
            <w:r w:rsidRPr="00CA3DE5">
              <w:rPr>
                <w:rFonts w:ascii="新細明體" w:hAnsi="新細明體" w:cs="新細明體" w:hint="eastAsia"/>
              </w:rPr>
              <w:t>手術平均等候14.9個月</w:t>
            </w:r>
          </w:p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逾七成(70.6%)長者表示輪候時間令病情惡化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 w:rsidRPr="00316011">
              <w:rPr>
                <w:rFonts w:ascii="新細明體" w:hAnsi="新細明體" w:cs="新細明體" w:hint="eastAsia"/>
              </w:rPr>
              <w:t>增撥資源發展硬件（醫療設備及醫院）與軟件（醫護人手），特別研究中短期措施增加專科醫生人手，立即改善專科輪三年的情況</w:t>
            </w:r>
          </w:p>
        </w:tc>
      </w:tr>
      <w:tr w:rsidR="004021B0" w:rsidRPr="00CA3DE5" w:rsidTr="004021B0">
        <w:trPr>
          <w:trHeight w:val="279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2"/>
              <w:spacing w:line="320" w:lineRule="exact"/>
              <w:rPr>
                <w:rFonts w:ascii="新細明體" w:eastAsia="新細明體" w:hAnsi="新細明體" w:cs="新細明體"/>
                <w:sz w:val="24"/>
              </w:rPr>
            </w:pPr>
            <w:r w:rsidRPr="00CA3DE5">
              <w:rPr>
                <w:rFonts w:ascii="新細明體" w:eastAsia="新細明體" w:hAnsi="新細明體" w:cs="新細明體" w:hint="eastAsia"/>
                <w:sz w:val="24"/>
              </w:rPr>
              <w:t>牙科治療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牙科街症</w:t>
            </w:r>
          </w:p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proofErr w:type="gramStart"/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綜援牙科</w:t>
            </w:r>
            <w:proofErr w:type="gramEnd"/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津貼</w:t>
            </w:r>
          </w:p>
          <w:p w:rsidR="004021B0" w:rsidRPr="00CA3DE5" w:rsidRDefault="004021B0" w:rsidP="00012B21">
            <w:pPr>
              <w:spacing w:line="320" w:lineRule="exact"/>
              <w:rPr>
                <w:rFonts w:ascii="新細明體" w:hAnsi="新細明體" w:cs="新細明體"/>
                <w:color w:val="000000"/>
                <w:szCs w:val="20"/>
              </w:rPr>
            </w:pPr>
            <w:r w:rsidRPr="00CA3DE5">
              <w:rPr>
                <w:rFonts w:ascii="新細明體" w:hAnsi="新細明體" w:cs="新細明體" w:hint="eastAsia"/>
                <w:color w:val="000000"/>
                <w:szCs w:val="20"/>
              </w:rPr>
              <w:t>關愛基金牙科服務</w:t>
            </w:r>
          </w:p>
        </w:tc>
        <w:tc>
          <w:tcPr>
            <w:tcW w:w="6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逾四份之</w:t>
            </w:r>
            <w:proofErr w:type="gramStart"/>
            <w:r w:rsidRPr="00CA3DE5">
              <w:rPr>
                <w:rFonts w:ascii="新細明體" w:hAnsi="新細明體" w:cs="新細明體" w:hint="eastAsia"/>
              </w:rPr>
              <w:t>一</w:t>
            </w:r>
            <w:proofErr w:type="gramEnd"/>
            <w:r w:rsidRPr="00CA3DE5">
              <w:rPr>
                <w:rFonts w:ascii="新細明體" w:hAnsi="新細明體" w:cs="新細明體" w:hint="eastAsia"/>
              </w:rPr>
              <w:t>(27.1%)基層長者忍受</w:t>
            </w:r>
            <w:proofErr w:type="gramStart"/>
            <w:r w:rsidRPr="00CA3DE5">
              <w:rPr>
                <w:rFonts w:ascii="新細明體" w:hAnsi="新細明體" w:cs="新細明體" w:hint="eastAsia"/>
              </w:rPr>
              <w:t>牙患而</w:t>
            </w:r>
            <w:proofErr w:type="gramEnd"/>
            <w:r w:rsidRPr="00CA3DE5">
              <w:rPr>
                <w:rFonts w:ascii="新細明體" w:hAnsi="新細明體" w:cs="新細明體" w:hint="eastAsia"/>
              </w:rPr>
              <w:t>不求助，主因是負擔不起牙科費用(46.2%)</w:t>
            </w:r>
          </w:p>
          <w:p w:rsidR="004021B0" w:rsidRPr="00CA3DE5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</w:rPr>
            </w:pPr>
            <w:r w:rsidRPr="00CA3DE5">
              <w:rPr>
                <w:rFonts w:ascii="新細明體" w:hAnsi="新細明體" w:cs="新細明體" w:hint="eastAsia"/>
              </w:rPr>
              <w:t>近半（48.9%）長者沒有任何渠道得到牙科健康資訊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1B0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</w:pPr>
            <w:r>
              <w:rPr>
                <w:rFonts w:hint="eastAsia"/>
              </w:rPr>
              <w:t>參考學童牙科保健，為長者提供定期牙科護理及教育</w:t>
            </w:r>
          </w:p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 w:cs="新細明體"/>
                <w:lang w:eastAsia="zh-HK"/>
              </w:rPr>
            </w:pPr>
            <w:r w:rsidRPr="00180750">
              <w:rPr>
                <w:rFonts w:hint="eastAsia"/>
                <w:lang w:eastAsia="zh-HK"/>
              </w:rPr>
              <w:t>擴</w:t>
            </w:r>
            <w:r>
              <w:rPr>
                <w:rFonts w:hint="eastAsia"/>
                <w:lang w:eastAsia="zh-HK"/>
              </w:rPr>
              <w:t>展關愛基金牙科服務至</w:t>
            </w:r>
            <w:r>
              <w:rPr>
                <w:rFonts w:hint="eastAsia"/>
                <w:lang w:eastAsia="zh-HK"/>
              </w:rPr>
              <w:t>6</w:t>
            </w:r>
            <w:r w:rsidRPr="00316011">
              <w:rPr>
                <w:rFonts w:ascii="新細明體" w:hAnsi="新細明體" w:cs="新細明體" w:hint="eastAsia"/>
                <w:lang w:eastAsia="zh-HK"/>
              </w:rPr>
              <w:t>5歲以上長者</w:t>
            </w:r>
          </w:p>
          <w:p w:rsidR="004021B0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lang w:eastAsia="zh-HK"/>
              </w:rPr>
            </w:pPr>
            <w:r w:rsidRPr="00316011">
              <w:rPr>
                <w:rFonts w:ascii="新細明體" w:hAnsi="新細明體" w:cs="新細明體" w:hint="eastAsia"/>
                <w:lang w:eastAsia="zh-HK"/>
              </w:rPr>
              <w:t>設立</w:t>
            </w:r>
            <w:proofErr w:type="gramStart"/>
            <w:r w:rsidRPr="00316011">
              <w:rPr>
                <w:rFonts w:ascii="新細明體" w:hAnsi="新細明體" w:cs="新細明體" w:hint="eastAsia"/>
                <w:lang w:eastAsia="zh-HK"/>
              </w:rPr>
              <w:t>牙科街症</w:t>
            </w:r>
            <w:r w:rsidRPr="00AE729D">
              <w:rPr>
                <w:rFonts w:hint="eastAsia"/>
                <w:lang w:eastAsia="zh-HK"/>
              </w:rPr>
              <w:t>長者</w:t>
            </w:r>
            <w:proofErr w:type="gramEnd"/>
            <w:r w:rsidRPr="00AE729D">
              <w:rPr>
                <w:rFonts w:hint="eastAsia"/>
                <w:lang w:eastAsia="zh-HK"/>
              </w:rPr>
              <w:t>預約專籌</w:t>
            </w:r>
          </w:p>
          <w:p w:rsidR="004021B0" w:rsidRPr="00316011" w:rsidRDefault="004021B0" w:rsidP="00012B21">
            <w:pPr>
              <w:pStyle w:val="a4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20" w:lineRule="exact"/>
              <w:ind w:leftChars="0"/>
              <w:contextualSpacing/>
              <w:rPr>
                <w:rFonts w:ascii="新細明體" w:hAnsi="新細明體"/>
              </w:rPr>
            </w:pPr>
            <w:r>
              <w:rPr>
                <w:rFonts w:hint="eastAsia"/>
                <w:lang w:eastAsia="zh-HK"/>
              </w:rPr>
              <w:t>擴展</w:t>
            </w:r>
            <w:proofErr w:type="gramStart"/>
            <w:r w:rsidRPr="00316011">
              <w:rPr>
                <w:rFonts w:ascii="新細明體" w:hAnsi="新細明體" w:cs="新細明體" w:hint="eastAsia"/>
                <w:lang w:eastAsia="zh-HK"/>
              </w:rPr>
              <w:t>牙科街症服務</w:t>
            </w:r>
            <w:proofErr w:type="gramEnd"/>
            <w:r w:rsidRPr="00316011">
              <w:rPr>
                <w:rFonts w:ascii="新細明體" w:hAnsi="新細明體" w:cs="新細明體" w:hint="eastAsia"/>
                <w:lang w:eastAsia="zh-HK"/>
              </w:rPr>
              <w:t>點及</w:t>
            </w:r>
            <w:r>
              <w:rPr>
                <w:rFonts w:hint="eastAsia"/>
                <w:lang w:eastAsia="zh-HK"/>
              </w:rPr>
              <w:t>開放時間</w:t>
            </w:r>
          </w:p>
        </w:tc>
      </w:tr>
    </w:tbl>
    <w:p w:rsidR="00733471" w:rsidRDefault="00733471">
      <w:pPr>
        <w:widowControl/>
        <w:rPr>
          <w:rFonts w:ascii="Times New Roman" w:eastAsiaTheme="majorEastAsia" w:hAnsi="Times New Roman" w:cs="Times New Roman"/>
          <w:b/>
        </w:rPr>
      </w:pPr>
      <w:r>
        <w:rPr>
          <w:rFonts w:ascii="Times New Roman" w:eastAsiaTheme="majorEastAsia" w:hAnsi="Times New Roman" w:cs="Times New Roman"/>
          <w:b/>
        </w:rPr>
        <w:br w:type="page"/>
      </w:r>
    </w:p>
    <w:p w:rsidR="003C7120" w:rsidRDefault="003C7120">
      <w:pPr>
        <w:rPr>
          <w:rFonts w:ascii="Times New Roman" w:eastAsiaTheme="majorEastAsia" w:hAnsi="Times New Roman" w:cs="Times New Roman"/>
          <w:b/>
        </w:rPr>
        <w:sectPr w:rsidR="003C7120" w:rsidSect="004021B0">
          <w:pgSz w:w="16838" w:h="11906" w:orient="landscape"/>
          <w:pgMar w:top="992" w:right="709" w:bottom="851" w:left="425" w:header="851" w:footer="193" w:gutter="0"/>
          <w:cols w:space="425"/>
          <w:docGrid w:type="linesAndChars" w:linePitch="360"/>
        </w:sectPr>
      </w:pPr>
    </w:p>
    <w:p w:rsidR="00C14A75" w:rsidRPr="00F24DCA" w:rsidRDefault="005977A1">
      <w:pPr>
        <w:rPr>
          <w:rFonts w:ascii="Times New Roman" w:eastAsiaTheme="majorEastAsia" w:hAnsi="Times New Roman" w:cs="Times New Roman"/>
          <w:b/>
        </w:rPr>
      </w:pPr>
      <w:r w:rsidRPr="00F24DCA">
        <w:rPr>
          <w:rFonts w:ascii="Times New Roman" w:eastAsiaTheme="majorEastAsia" w:hAnsi="Times New Roman" w:cs="Times New Roman"/>
          <w:b/>
        </w:rPr>
        <w:lastRenderedPageBreak/>
        <w:t>附件</w:t>
      </w:r>
      <w:r w:rsidR="00E13567" w:rsidRPr="00F24DCA">
        <w:rPr>
          <w:rFonts w:ascii="Times New Roman" w:eastAsiaTheme="majorEastAsia" w:hAnsi="Times New Roman" w:cs="Times New Roman"/>
          <w:b/>
        </w:rPr>
        <w:t>2</w:t>
      </w:r>
      <w:r w:rsidRPr="00F24DCA">
        <w:rPr>
          <w:rFonts w:ascii="Times New Roman" w:eastAsiaTheme="majorEastAsia" w:hAnsi="Times New Roman" w:cs="Times New Roman"/>
          <w:b/>
        </w:rPr>
        <w:t>:</w:t>
      </w:r>
      <w:r w:rsidR="00F93487" w:rsidRPr="00F24DCA">
        <w:rPr>
          <w:rFonts w:ascii="Times New Roman" w:eastAsiaTheme="majorEastAsia" w:hAnsi="Times New Roman" w:cs="Times New Roman"/>
          <w:b/>
        </w:rPr>
        <w:t>「基層長者健康需要」問卷</w:t>
      </w:r>
    </w:p>
    <w:p w:rsidR="00C05369" w:rsidRDefault="003C7120" w:rsidP="003C7120">
      <w:pPr>
        <w:jc w:val="center"/>
        <w:rPr>
          <w:rFonts w:ascii="Times New Roman" w:eastAsiaTheme="majorEastAsia" w:hAnsi="Times New Roman" w:cs="Times New Roman" w:hint="eastAsia"/>
          <w:b/>
        </w:rPr>
      </w:pPr>
      <w:r>
        <w:rPr>
          <w:noProof/>
        </w:rPr>
        <w:drawing>
          <wp:inline distT="0" distB="0" distL="0" distR="0" wp14:anchorId="72D0F0BB" wp14:editId="54B02FD7">
            <wp:extent cx="8305800" cy="6400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625" t="16204" r="8681" b="6018"/>
                    <a:stretch/>
                  </pic:blipFill>
                  <pic:spPr bwMode="auto">
                    <a:xfrm rot="16200000">
                      <a:off x="0" y="0"/>
                      <a:ext cx="83058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0" w:rsidRDefault="003C7120">
      <w:pPr>
        <w:widowControl/>
        <w:rPr>
          <w:rFonts w:ascii="Times New Roman" w:eastAsiaTheme="majorEastAsia" w:hAnsi="Times New Roman" w:cs="Times New Roman"/>
          <w:b/>
        </w:rPr>
      </w:pPr>
      <w:r>
        <w:rPr>
          <w:rFonts w:ascii="Times New Roman" w:eastAsiaTheme="majorEastAsia" w:hAnsi="Times New Roman" w:cs="Times New Roman"/>
          <w:b/>
        </w:rPr>
        <w:br w:type="page"/>
      </w:r>
    </w:p>
    <w:p w:rsidR="003C7120" w:rsidRDefault="003C7120">
      <w:pPr>
        <w:widowControl/>
        <w:rPr>
          <w:rFonts w:ascii="Times New Roman" w:eastAsiaTheme="majorEastAsia" w:hAnsi="Times New Roman" w:cs="Times New Roman"/>
          <w:b/>
        </w:rPr>
      </w:pPr>
    </w:p>
    <w:p w:rsidR="003C7120" w:rsidRDefault="003C7120">
      <w:pPr>
        <w:rPr>
          <w:rFonts w:ascii="Times New Roman" w:eastAsiaTheme="majorEastAsia" w:hAnsi="Times New Roman" w:cs="Times New Roman" w:hint="eastAsia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72769B" wp14:editId="7B3CC5DD">
            <wp:simplePos x="0" y="0"/>
            <wp:positionH relativeFrom="column">
              <wp:posOffset>-524510</wp:posOffset>
            </wp:positionH>
            <wp:positionV relativeFrom="paragraph">
              <wp:posOffset>509905</wp:posOffset>
            </wp:positionV>
            <wp:extent cx="8229600" cy="7195820"/>
            <wp:effectExtent l="2540" t="0" r="2540" b="2540"/>
            <wp:wrapThrough wrapText="bothSides">
              <wp:wrapPolygon edited="0">
                <wp:start x="21593" y="-8"/>
                <wp:lineTo x="43" y="-8"/>
                <wp:lineTo x="43" y="21550"/>
                <wp:lineTo x="21593" y="21550"/>
                <wp:lineTo x="21593" y="-8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16666" r="9028" b="6019"/>
                    <a:stretch/>
                  </pic:blipFill>
                  <pic:spPr bwMode="auto">
                    <a:xfrm rot="16200000">
                      <a:off x="0" y="0"/>
                      <a:ext cx="8229600" cy="719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20" w:rsidRDefault="003C7120">
      <w:pPr>
        <w:rPr>
          <w:rFonts w:ascii="Times New Roman" w:eastAsiaTheme="majorEastAsia" w:hAnsi="Times New Roman" w:cs="Times New Roman" w:hint="eastAsia"/>
          <w:b/>
        </w:rPr>
      </w:pPr>
      <w:r>
        <w:rPr>
          <w:noProof/>
        </w:rPr>
        <w:lastRenderedPageBreak/>
        <w:drawing>
          <wp:inline distT="0" distB="0" distL="0" distR="0" wp14:anchorId="295DEB3A" wp14:editId="1315C6FF">
            <wp:extent cx="8621407" cy="6782718"/>
            <wp:effectExtent l="508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19" t="16667" r="10417" b="6481"/>
                    <a:stretch/>
                  </pic:blipFill>
                  <pic:spPr bwMode="auto">
                    <a:xfrm rot="16200000">
                      <a:off x="0" y="0"/>
                      <a:ext cx="8621407" cy="678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0" w:rsidRDefault="003C7120">
      <w:pPr>
        <w:widowControl/>
        <w:rPr>
          <w:rFonts w:ascii="Times New Roman" w:eastAsiaTheme="majorEastAsia" w:hAnsi="Times New Roman" w:cs="Times New Roman"/>
          <w:b/>
        </w:rPr>
      </w:pPr>
      <w:r>
        <w:rPr>
          <w:rFonts w:ascii="Times New Roman" w:eastAsiaTheme="majorEastAsia" w:hAnsi="Times New Roman" w:cs="Times New Roman"/>
          <w:b/>
        </w:rPr>
        <w:br w:type="page"/>
      </w:r>
    </w:p>
    <w:p w:rsidR="003C7120" w:rsidRDefault="003C7120">
      <w:pPr>
        <w:rPr>
          <w:rFonts w:ascii="Times New Roman" w:eastAsiaTheme="majorEastAsia" w:hAnsi="Times New Roman" w:cs="Times New Roman" w:hint="eastAsia"/>
          <w:b/>
        </w:rPr>
      </w:pPr>
      <w:r>
        <w:rPr>
          <w:noProof/>
        </w:rPr>
        <w:lastRenderedPageBreak/>
        <w:drawing>
          <wp:inline distT="0" distB="0" distL="0" distR="0" wp14:anchorId="457FDD95" wp14:editId="556478C4">
            <wp:extent cx="8938590" cy="6734005"/>
            <wp:effectExtent l="0" t="254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153" t="15278" r="10417" b="6944"/>
                    <a:stretch/>
                  </pic:blipFill>
                  <pic:spPr bwMode="auto">
                    <a:xfrm rot="16200000">
                      <a:off x="0" y="0"/>
                      <a:ext cx="8992092" cy="677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20" w:rsidRDefault="003C7120">
      <w:pPr>
        <w:widowControl/>
        <w:rPr>
          <w:rFonts w:ascii="Times New Roman" w:eastAsiaTheme="majorEastAsia" w:hAnsi="Times New Roman" w:cs="Times New Roman"/>
          <w:b/>
        </w:rPr>
      </w:pPr>
      <w:r>
        <w:rPr>
          <w:rFonts w:ascii="Times New Roman" w:eastAsiaTheme="majorEastAsia" w:hAnsi="Times New Roman" w:cs="Times New Roman"/>
          <w:b/>
        </w:rPr>
        <w:br w:type="page"/>
      </w:r>
    </w:p>
    <w:p w:rsidR="003C7120" w:rsidRDefault="003C7120">
      <w:pPr>
        <w:rPr>
          <w:rFonts w:ascii="Times New Roman" w:eastAsiaTheme="majorEastAsia" w:hAnsi="Times New Roman" w:cs="Times New Roman"/>
          <w:b/>
        </w:rPr>
        <w:sectPr w:rsidR="003C7120" w:rsidSect="003C7120">
          <w:pgSz w:w="11906" w:h="16838"/>
          <w:pgMar w:top="425" w:right="992" w:bottom="709" w:left="851" w:header="851" w:footer="193" w:gutter="0"/>
          <w:cols w:space="425"/>
          <w:docGrid w:linePitch="360"/>
        </w:sectPr>
      </w:pPr>
    </w:p>
    <w:p w:rsidR="0067268D" w:rsidRPr="00F24DCA" w:rsidRDefault="004A3A6F">
      <w:pPr>
        <w:rPr>
          <w:rFonts w:ascii="Times New Roman" w:eastAsiaTheme="majorEastAsia" w:hAnsi="Times New Roman" w:cs="Times New Roman"/>
          <w:b/>
        </w:rPr>
      </w:pPr>
      <w:r w:rsidRPr="00F24DCA">
        <w:rPr>
          <w:rFonts w:ascii="Times New Roman" w:eastAsiaTheme="majorEastAsia" w:hAnsi="Times New Roman" w:cs="Times New Roman"/>
          <w:b/>
        </w:rPr>
        <w:lastRenderedPageBreak/>
        <w:t>附件</w:t>
      </w:r>
      <w:r w:rsidR="00E13567" w:rsidRPr="00F24DCA">
        <w:rPr>
          <w:rFonts w:ascii="Times New Roman" w:eastAsiaTheme="majorEastAsia" w:hAnsi="Times New Roman" w:cs="Times New Roman"/>
          <w:b/>
        </w:rPr>
        <w:t>3</w:t>
      </w:r>
      <w:r w:rsidRPr="00F24DCA">
        <w:rPr>
          <w:rFonts w:ascii="Times New Roman" w:eastAsiaTheme="majorEastAsia" w:hAnsi="Times New Roman" w:cs="Times New Roman"/>
          <w:b/>
        </w:rPr>
        <w:t xml:space="preserve">: </w:t>
      </w:r>
      <w:r w:rsidR="00C14A75" w:rsidRPr="00F24DCA">
        <w:rPr>
          <w:rFonts w:ascii="Times New Roman" w:eastAsiaTheme="majorEastAsia" w:hAnsi="Times New Roman" w:cs="Times New Roman"/>
          <w:b/>
        </w:rPr>
        <w:t>問卷調查報告列表</w:t>
      </w:r>
    </w:p>
    <w:tbl>
      <w:tblPr>
        <w:tblW w:w="53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4"/>
        <w:gridCol w:w="727"/>
        <w:gridCol w:w="1011"/>
        <w:gridCol w:w="2280"/>
      </w:tblGrid>
      <w:tr w:rsidR="008C3F1B" w:rsidRPr="001B6D9B" w:rsidTr="005D201C">
        <w:trPr>
          <w:cantSplit/>
          <w:tblHeader/>
          <w:jc w:val="center"/>
        </w:trPr>
        <w:tc>
          <w:tcPr>
            <w:tcW w:w="5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  <w:lang w:eastAsia="zh-HK"/>
              </w:rPr>
              <w:t>性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別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10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22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7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22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7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22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78.0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137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22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5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1"/>
        <w:gridCol w:w="1783"/>
        <w:gridCol w:w="1011"/>
        <w:gridCol w:w="1506"/>
      </w:tblGrid>
      <w:tr w:rsidR="008C3F1B" w:rsidRPr="001B6D9B" w:rsidTr="005D201C">
        <w:trPr>
          <w:cantSplit/>
          <w:tblHeader/>
          <w:jc w:val="center"/>
        </w:trPr>
        <w:tc>
          <w:tcPr>
            <w:tcW w:w="5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年齡組別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7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5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60-64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65-69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70-74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75-80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80-84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85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歲或以上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9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1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2"/>
        <w:gridCol w:w="2138"/>
        <w:gridCol w:w="1011"/>
        <w:gridCol w:w="1009"/>
      </w:tblGrid>
      <w:tr w:rsidR="008C3F1B" w:rsidRPr="001B6D9B" w:rsidTr="005D201C">
        <w:trPr>
          <w:cantSplit/>
          <w:tblHeader/>
          <w:jc w:val="center"/>
        </w:trPr>
        <w:tc>
          <w:tcPr>
            <w:tcW w:w="51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3: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居住狀況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獨居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56.0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配偶共住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子女共住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配偶與子女共住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親屬共住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97.0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313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281BDC" w:rsidRDefault="00281BDC">
      <w:r>
        <w:br w:type="page"/>
      </w:r>
    </w:p>
    <w:tbl>
      <w:tblPr>
        <w:tblW w:w="46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43"/>
        <w:gridCol w:w="1744"/>
        <w:gridCol w:w="1011"/>
        <w:gridCol w:w="1240"/>
      </w:tblGrid>
      <w:tr w:rsidR="008C3F1B" w:rsidRPr="001B6D9B" w:rsidTr="005D201C">
        <w:trPr>
          <w:cantSplit/>
          <w:tblHeader/>
          <w:jc w:val="center"/>
        </w:trPr>
        <w:tc>
          <w:tcPr>
            <w:tcW w:w="46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4: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居住類型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2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公屋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63</w:t>
            </w:r>
          </w:p>
        </w:tc>
        <w:tc>
          <w:tcPr>
            <w:tcW w:w="12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63.0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套房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板房</w:t>
            </w:r>
            <w:proofErr w:type="gramEnd"/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梗房</w:t>
            </w:r>
            <w:proofErr w:type="gramEnd"/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床位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自置單位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6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34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8"/>
        <w:gridCol w:w="1505"/>
        <w:gridCol w:w="1010"/>
        <w:gridCol w:w="1009"/>
        <w:gridCol w:w="1579"/>
      </w:tblGrid>
      <w:tr w:rsidR="008C3F1B" w:rsidRPr="001B6D9B" w:rsidTr="005D201C">
        <w:trPr>
          <w:cantSplit/>
          <w:tblHeader/>
          <w:jc w:val="center"/>
        </w:trPr>
        <w:tc>
          <w:tcPr>
            <w:tcW w:w="5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5: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收入來源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7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57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7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57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綜援</w:t>
            </w:r>
            <w:proofErr w:type="gramEnd"/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50.0%</w:t>
            </w:r>
          </w:p>
        </w:tc>
        <w:tc>
          <w:tcPr>
            <w:tcW w:w="157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56.3%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長生津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29.6%</w:t>
            </w:r>
          </w:p>
        </w:tc>
        <w:tc>
          <w:tcPr>
            <w:tcW w:w="15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33.3%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高齡津貼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12.0%</w:t>
            </w:r>
          </w:p>
        </w:tc>
        <w:tc>
          <w:tcPr>
            <w:tcW w:w="15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退休金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.9%</w:t>
            </w:r>
          </w:p>
        </w:tc>
        <w:tc>
          <w:tcPr>
            <w:tcW w:w="15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工作收入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.9%</w:t>
            </w:r>
          </w:p>
        </w:tc>
        <w:tc>
          <w:tcPr>
            <w:tcW w:w="15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親屬供養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6.5%</w:t>
            </w:r>
          </w:p>
        </w:tc>
        <w:tc>
          <w:tcPr>
            <w:tcW w:w="15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74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57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112.5%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49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2"/>
        <w:gridCol w:w="2487"/>
        <w:gridCol w:w="1010"/>
        <w:gridCol w:w="1181"/>
      </w:tblGrid>
      <w:tr w:rsidR="008C3F1B" w:rsidRPr="001B6D9B" w:rsidTr="005D201C">
        <w:trPr>
          <w:cantSplit/>
          <w:tblHeader/>
          <w:jc w:val="center"/>
        </w:trPr>
        <w:tc>
          <w:tcPr>
            <w:tcW w:w="4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6: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住戶流動資產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7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18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$ 50,000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或以下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11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88.4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$ 50,000 - $ 100,000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1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9.3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$100,001 - $ 200,000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$ 200,001- $ 400,000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11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1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7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1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81BDC" w:rsidRDefault="00281BDC">
      <w:r>
        <w:br w:type="page"/>
      </w:r>
    </w:p>
    <w:tbl>
      <w:tblPr>
        <w:tblW w:w="34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011"/>
        <w:gridCol w:w="1010"/>
      </w:tblGrid>
      <w:tr w:rsidR="008C3F1B" w:rsidRPr="001B6D9B" w:rsidTr="00281BDC">
        <w:trPr>
          <w:cantSplit/>
          <w:tblHeader/>
          <w:jc w:val="center"/>
        </w:trPr>
        <w:tc>
          <w:tcPr>
            <w:tcW w:w="3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7: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自評健康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很好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8.0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好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11.0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一般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45.0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差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32.0</w:t>
            </w:r>
          </w:p>
        </w:tc>
      </w:tr>
      <w:tr w:rsidR="008C3F1B" w:rsidRPr="001B6D9B" w:rsidTr="00281BD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很差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4.0</w:t>
            </w:r>
          </w:p>
        </w:tc>
      </w:tr>
      <w:tr w:rsidR="008C3F1B" w:rsidRPr="001B6D9B" w:rsidTr="00281BDC"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52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2"/>
        <w:gridCol w:w="1521"/>
        <w:gridCol w:w="1011"/>
        <w:gridCol w:w="1009"/>
        <w:gridCol w:w="1347"/>
      </w:tblGrid>
      <w:tr w:rsidR="008C3F1B" w:rsidRPr="001B6D9B" w:rsidTr="005D201C">
        <w:trPr>
          <w:cantSplit/>
          <w:tblHeader/>
          <w:jc w:val="center"/>
        </w:trPr>
        <w:tc>
          <w:tcPr>
            <w:tcW w:w="52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color w:val="000000"/>
                <w:kern w:val="0"/>
                <w:szCs w:val="24"/>
              </w:rPr>
              <w:t xml:space="preserve">8: </w:t>
            </w:r>
            <w:r w:rsidRPr="001B6D9B">
              <w:rPr>
                <w:rFonts w:ascii="Arial" w:hAnsi="Arial" w:cs="Arial" w:hint="eastAsia"/>
                <w:b/>
                <w:color w:val="000000"/>
                <w:kern w:val="0"/>
                <w:szCs w:val="24"/>
              </w:rPr>
              <w:t>患有疾病情況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92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2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347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92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347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沒有疾病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1.9%</w:t>
            </w:r>
          </w:p>
        </w:tc>
        <w:tc>
          <w:tcPr>
            <w:tcW w:w="13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高血壓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22.0%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52.3%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心臟病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8.1%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糖尿病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9.6%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22.7%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關節炎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12.4%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高膽固醇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12.4%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白內障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9.1%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21.6%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青光眼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1.4%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3.4%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骨質疏鬆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12.0%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28.4%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氣喘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中風後遺症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腦退化症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精神疾病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腎病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需要洗腎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前列線炎</w:t>
            </w:r>
            <w:proofErr w:type="gramEnd"/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癌症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其他病患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6.2%</w:t>
            </w:r>
          </w:p>
        </w:tc>
        <w:tc>
          <w:tcPr>
            <w:tcW w:w="13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14.8%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9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3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237.5%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52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81BDC" w:rsidRDefault="00281BDC">
      <w:r>
        <w:br w:type="page"/>
      </w:r>
    </w:p>
    <w:tbl>
      <w:tblPr>
        <w:tblW w:w="738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34"/>
        <w:gridCol w:w="2418"/>
        <w:gridCol w:w="1010"/>
        <w:gridCol w:w="1009"/>
        <w:gridCol w:w="1517"/>
      </w:tblGrid>
      <w:tr w:rsidR="008C3F1B" w:rsidRPr="001B6D9B" w:rsidTr="005D201C">
        <w:trPr>
          <w:cantSplit/>
          <w:tblHeader/>
          <w:jc w:val="center"/>
        </w:trPr>
        <w:tc>
          <w:tcPr>
            <w:tcW w:w="73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9: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身體不適時的求助方式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8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517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8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517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自行休息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9.0%</w:t>
            </w:r>
          </w:p>
        </w:tc>
        <w:tc>
          <w:tcPr>
            <w:tcW w:w="15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17.7%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自服西成藥</w:t>
            </w:r>
            <w:proofErr w:type="gram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14.8%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自服中成藥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6.3%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普通科門診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19.6%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38.5%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專科門診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14.8%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私家診所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21.7%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42.7%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看中醫或中醫跌打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6.9%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傳統療法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2.6%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境外求助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慈善機構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2.6%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.5%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85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189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5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196.9%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73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693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0"/>
        <w:gridCol w:w="1549"/>
        <w:gridCol w:w="1233"/>
        <w:gridCol w:w="1276"/>
        <w:gridCol w:w="1315"/>
      </w:tblGrid>
      <w:tr w:rsidR="008C3F1B" w:rsidRPr="001B6D9B" w:rsidTr="005D201C">
        <w:trPr>
          <w:cantSplit/>
          <w:tblHeader/>
          <w:jc w:val="center"/>
        </w:trPr>
        <w:tc>
          <w:tcPr>
            <w:tcW w:w="69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10: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受訪者求診行為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0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2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所有求診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使用門診</w:t>
            </w:r>
          </w:p>
        </w:tc>
        <w:tc>
          <w:tcPr>
            <w:tcW w:w="13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使用專科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有效樣本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(N)</w:t>
            </w:r>
          </w:p>
        </w:tc>
        <w:tc>
          <w:tcPr>
            <w:tcW w:w="154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2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13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88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</w:p>
        </w:tc>
        <w:tc>
          <w:tcPr>
            <w:tcW w:w="12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3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31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平均次數</w:t>
            </w:r>
          </w:p>
        </w:tc>
        <w:tc>
          <w:tcPr>
            <w:tcW w:w="12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17.4000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4.2708</w:t>
            </w:r>
          </w:p>
        </w:tc>
        <w:tc>
          <w:tcPr>
            <w:tcW w:w="13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4.1364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34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011"/>
        <w:gridCol w:w="1010"/>
      </w:tblGrid>
      <w:tr w:rsidR="008C3F1B" w:rsidRPr="001B6D9B" w:rsidTr="005D201C">
        <w:trPr>
          <w:cantSplit/>
          <w:tblHeader/>
          <w:jc w:val="center"/>
        </w:trPr>
        <w:tc>
          <w:tcPr>
            <w:tcW w:w="34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11: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國內求診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行為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76.0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2C5702" w:rsidRDefault="002C5702">
      <w:r>
        <w:br w:type="page"/>
      </w:r>
    </w:p>
    <w:tbl>
      <w:tblPr>
        <w:tblW w:w="60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7"/>
        <w:gridCol w:w="2385"/>
        <w:gridCol w:w="1010"/>
        <w:gridCol w:w="1009"/>
        <w:gridCol w:w="1408"/>
      </w:tblGrid>
      <w:tr w:rsidR="008C3F1B" w:rsidRPr="001B6D9B" w:rsidTr="005D201C">
        <w:trPr>
          <w:cantSplit/>
          <w:tblHeader/>
          <w:jc w:val="center"/>
        </w:trPr>
        <w:tc>
          <w:tcPr>
            <w:tcW w:w="6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12: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到國內求診的原因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40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40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3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收費較便宜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23.3%</w:t>
            </w:r>
          </w:p>
        </w:tc>
        <w:tc>
          <w:tcPr>
            <w:tcW w:w="14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醫生較細心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23.3%</w:t>
            </w:r>
          </w:p>
        </w:tc>
        <w:tc>
          <w:tcPr>
            <w:tcW w:w="14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藥物或治療</w:t>
            </w: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質素較佳</w:t>
            </w:r>
            <w:proofErr w:type="gram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16.3%</w:t>
            </w:r>
          </w:p>
        </w:tc>
        <w:tc>
          <w:tcPr>
            <w:tcW w:w="14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30.4%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較容易見到醫生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14.0%</w:t>
            </w:r>
          </w:p>
        </w:tc>
        <w:tc>
          <w:tcPr>
            <w:tcW w:w="14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輪候時間短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20.9%</w:t>
            </w:r>
          </w:p>
        </w:tc>
        <w:tc>
          <w:tcPr>
            <w:tcW w:w="14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39.1%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其他原因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2.3%</w:t>
            </w:r>
          </w:p>
        </w:tc>
        <w:tc>
          <w:tcPr>
            <w:tcW w:w="14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4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187.0%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49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4"/>
        <w:gridCol w:w="42"/>
        <w:gridCol w:w="2292"/>
        <w:gridCol w:w="1010"/>
        <w:gridCol w:w="1009"/>
      </w:tblGrid>
      <w:tr w:rsidR="008C3F1B" w:rsidRPr="001B6D9B" w:rsidTr="005D201C">
        <w:trPr>
          <w:gridBefore w:val="1"/>
          <w:wBefore w:w="634" w:type="dxa"/>
          <w:cantSplit/>
          <w:tblHeader/>
          <w:jc w:val="center"/>
        </w:trPr>
        <w:tc>
          <w:tcPr>
            <w:tcW w:w="4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13: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對電話預約的意見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6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非常不方便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26.8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不方便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28.2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無意見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方便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18.3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非常方便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5.6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7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968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50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8"/>
        <w:gridCol w:w="2468"/>
        <w:gridCol w:w="1010"/>
        <w:gridCol w:w="1009"/>
      </w:tblGrid>
      <w:tr w:rsidR="008C3F1B" w:rsidRPr="001B6D9B" w:rsidTr="005D201C">
        <w:trPr>
          <w:cantSplit/>
          <w:tblHeader/>
          <w:jc w:val="center"/>
        </w:trPr>
        <w:tc>
          <w:tcPr>
            <w:tcW w:w="5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14: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如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未能成功預約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應對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方法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3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放棄求助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20.3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使用急症室服務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使用私營醫療服務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跨區接受門診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遲點再</w:t>
            </w:r>
            <w:proofErr w:type="gramEnd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嘗試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17.2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10.9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6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03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C5702" w:rsidRDefault="002C5702">
      <w:r>
        <w:br w:type="page"/>
      </w:r>
    </w:p>
    <w:tbl>
      <w:tblPr>
        <w:tblW w:w="62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"/>
        <w:gridCol w:w="2527"/>
        <w:gridCol w:w="1010"/>
        <w:gridCol w:w="1009"/>
        <w:gridCol w:w="1550"/>
      </w:tblGrid>
      <w:tr w:rsidR="008C3F1B" w:rsidRPr="001B6D9B" w:rsidTr="005D201C">
        <w:trPr>
          <w:cantSplit/>
          <w:tblHeader/>
          <w:jc w:val="center"/>
        </w:trPr>
        <w:tc>
          <w:tcPr>
            <w:tcW w:w="62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15: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輪候時間的影響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55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55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5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令病情惡化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60.0%</w:t>
            </w:r>
          </w:p>
        </w:tc>
        <w:tc>
          <w:tcPr>
            <w:tcW w:w="15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70.6%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需負擔私營醫生診費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10.0%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11.8%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需使用急症室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13.8%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無影響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16.3%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5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117.6%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49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4"/>
        <w:gridCol w:w="359"/>
        <w:gridCol w:w="1975"/>
        <w:gridCol w:w="1010"/>
        <w:gridCol w:w="1009"/>
      </w:tblGrid>
      <w:tr w:rsidR="008C3F1B" w:rsidRPr="001B6D9B" w:rsidTr="005D201C">
        <w:trPr>
          <w:gridBefore w:val="1"/>
          <w:wBefore w:w="634" w:type="dxa"/>
          <w:cantSplit/>
          <w:tblHeader/>
          <w:jc w:val="center"/>
        </w:trPr>
        <w:tc>
          <w:tcPr>
            <w:tcW w:w="4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16: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見醫生時間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是否足夠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6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足夠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36.0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不足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64.0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99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968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683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2431"/>
        <w:gridCol w:w="1010"/>
        <w:gridCol w:w="1009"/>
        <w:gridCol w:w="1503"/>
      </w:tblGrid>
      <w:tr w:rsidR="008C3F1B" w:rsidRPr="001B6D9B" w:rsidTr="005D201C">
        <w:trPr>
          <w:cantSplit/>
          <w:tblHeader/>
          <w:jc w:val="center"/>
        </w:trPr>
        <w:tc>
          <w:tcPr>
            <w:tcW w:w="68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17: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見醫生時間不足的原因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31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503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31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503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3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解釋病情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38.3%</w:t>
            </w:r>
          </w:p>
        </w:tc>
        <w:tc>
          <w:tcPr>
            <w:tcW w:w="150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75.0%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回答問題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24.5%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47.9%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了解病情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25.5%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50.0%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提供意見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11.7%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22.9%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31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50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195.8%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73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8"/>
        <w:gridCol w:w="3827"/>
        <w:gridCol w:w="1559"/>
        <w:gridCol w:w="1789"/>
      </w:tblGrid>
      <w:tr w:rsidR="008C3F1B" w:rsidRPr="001B6D9B" w:rsidTr="005D201C">
        <w:trPr>
          <w:cantSplit/>
          <w:tblHeader/>
          <w:jc w:val="center"/>
        </w:trPr>
        <w:tc>
          <w:tcPr>
            <w:tcW w:w="73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18: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健康行為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6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回應數目</w:t>
            </w:r>
          </w:p>
        </w:tc>
        <w:tc>
          <w:tcPr>
            <w:tcW w:w="178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6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78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38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是否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有每星期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運動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17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是否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有每年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量血壓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17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90.5%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是否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有每年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量血糖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61</w:t>
            </w:r>
          </w:p>
        </w:tc>
        <w:tc>
          <w:tcPr>
            <w:tcW w:w="17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64.2%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是否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有每年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量膽固醇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17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67.4%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1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</w:t>
            </w: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否注意飲食「少油，少鹽，少糖」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17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72.6%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34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011"/>
        <w:gridCol w:w="1010"/>
      </w:tblGrid>
      <w:tr w:rsidR="008C3F1B" w:rsidRPr="001B6D9B" w:rsidTr="005D201C">
        <w:trPr>
          <w:cantSplit/>
          <w:tblHeader/>
          <w:jc w:val="center"/>
        </w:trPr>
        <w:tc>
          <w:tcPr>
            <w:tcW w:w="34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19: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有無家庭醫生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92.0</w:t>
            </w:r>
          </w:p>
        </w:tc>
      </w:tr>
      <w:tr w:rsidR="008C3F1B" w:rsidRPr="001B6D9B" w:rsidTr="005D201C"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47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0"/>
        <w:gridCol w:w="359"/>
        <w:gridCol w:w="1975"/>
        <w:gridCol w:w="1010"/>
        <w:gridCol w:w="1009"/>
      </w:tblGrid>
      <w:tr w:rsidR="008C3F1B" w:rsidRPr="001B6D9B" w:rsidTr="005D201C">
        <w:trPr>
          <w:gridBefore w:val="1"/>
          <w:wBefore w:w="350" w:type="dxa"/>
          <w:cantSplit/>
          <w:tblHeader/>
          <w:jc w:val="center"/>
        </w:trPr>
        <w:tc>
          <w:tcPr>
            <w:tcW w:w="4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20: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有沒有身體檢查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8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27.4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72.6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84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54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"/>
        <w:gridCol w:w="2655"/>
        <w:gridCol w:w="1010"/>
        <w:gridCol w:w="1009"/>
      </w:tblGrid>
      <w:tr w:rsidR="008C3F1B" w:rsidRPr="001B6D9B" w:rsidTr="005D201C">
        <w:trPr>
          <w:cantSplit/>
          <w:tblHeader/>
          <w:jc w:val="center"/>
        </w:trPr>
        <w:tc>
          <w:tcPr>
            <w:tcW w:w="54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21: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身體檢查方式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於長者健康中心進行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57.7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於私營診所機構進行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於國內進行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於慈善機構進行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3.8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55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4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32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0"/>
        <w:gridCol w:w="112"/>
        <w:gridCol w:w="242"/>
        <w:gridCol w:w="2334"/>
        <w:gridCol w:w="341"/>
        <w:gridCol w:w="669"/>
        <w:gridCol w:w="341"/>
        <w:gridCol w:w="668"/>
        <w:gridCol w:w="341"/>
      </w:tblGrid>
      <w:tr w:rsidR="008C3F1B" w:rsidRPr="001B6D9B" w:rsidTr="00C010AC">
        <w:trPr>
          <w:cantSplit/>
          <w:tblHeader/>
          <w:jc w:val="center"/>
        </w:trPr>
        <w:tc>
          <w:tcPr>
            <w:tcW w:w="53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22: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沒身體檢查原因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3309" w:type="dxa"/>
            <w:gridSpan w:val="5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收費貴不能負擔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27.7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不知檢查渠道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33.8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覺得沒有需要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33.8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正輪候</w:t>
            </w:r>
            <w:proofErr w:type="gramEnd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長者健康中心服務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1.5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: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3.1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C010AC">
        <w:trPr>
          <w:cantSplit/>
          <w:tblHeader/>
          <w:jc w:val="center"/>
        </w:trPr>
        <w:tc>
          <w:tcPr>
            <w:tcW w:w="280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C010AC">
        <w:trPr>
          <w:cantSplit/>
          <w:jc w:val="center"/>
        </w:trPr>
        <w:tc>
          <w:tcPr>
            <w:tcW w:w="3309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C010AC">
        <w:trPr>
          <w:gridBefore w:val="3"/>
          <w:gridAfter w:val="1"/>
          <w:wBefore w:w="634" w:type="dxa"/>
          <w:wAfter w:w="341" w:type="dxa"/>
          <w:cantSplit/>
          <w:tblHeader/>
          <w:jc w:val="center"/>
        </w:trPr>
        <w:tc>
          <w:tcPr>
            <w:tcW w:w="4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23: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長者疫苗資助計劃</w:t>
            </w:r>
          </w:p>
        </w:tc>
      </w:tr>
      <w:tr w:rsidR="008C3F1B" w:rsidRPr="001B6D9B" w:rsidTr="00C010AC">
        <w:trPr>
          <w:gridAfter w:val="1"/>
          <w:wAfter w:w="341" w:type="dxa"/>
          <w:cantSplit/>
          <w:tblHeader/>
          <w:jc w:val="center"/>
        </w:trPr>
        <w:tc>
          <w:tcPr>
            <w:tcW w:w="2968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C010AC">
        <w:trPr>
          <w:gridAfter w:val="1"/>
          <w:wAfter w:w="341" w:type="dxa"/>
          <w:cantSplit/>
          <w:tblHeader/>
          <w:jc w:val="center"/>
        </w:trPr>
        <w:tc>
          <w:tcPr>
            <w:tcW w:w="39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有參加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45.3</w:t>
            </w:r>
          </w:p>
        </w:tc>
      </w:tr>
      <w:tr w:rsidR="008C3F1B" w:rsidRPr="001B6D9B" w:rsidTr="00C010AC">
        <w:trPr>
          <w:gridAfter w:val="1"/>
          <w:wAfter w:w="341" w:type="dxa"/>
          <w:cantSplit/>
          <w:tblHeader/>
          <w:jc w:val="center"/>
        </w:trPr>
        <w:tc>
          <w:tcPr>
            <w:tcW w:w="3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沒有參加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54.7</w:t>
            </w:r>
          </w:p>
        </w:tc>
      </w:tr>
      <w:tr w:rsidR="008C3F1B" w:rsidRPr="001B6D9B" w:rsidTr="00C010AC">
        <w:trPr>
          <w:gridAfter w:val="1"/>
          <w:wAfter w:w="341" w:type="dxa"/>
          <w:cantSplit/>
          <w:tblHeader/>
          <w:jc w:val="center"/>
        </w:trPr>
        <w:tc>
          <w:tcPr>
            <w:tcW w:w="3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C010AC">
        <w:trPr>
          <w:gridAfter w:val="1"/>
          <w:wAfter w:w="341" w:type="dxa"/>
          <w:cantSplit/>
          <w:tblHeader/>
          <w:jc w:val="center"/>
        </w:trPr>
        <w:tc>
          <w:tcPr>
            <w:tcW w:w="39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C010AC">
        <w:trPr>
          <w:gridAfter w:val="1"/>
          <w:wAfter w:w="341" w:type="dxa"/>
          <w:cantSplit/>
          <w:jc w:val="center"/>
        </w:trPr>
        <w:tc>
          <w:tcPr>
            <w:tcW w:w="2968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lastRenderedPageBreak/>
              <w:t>總數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62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"/>
        <w:gridCol w:w="2152"/>
        <w:gridCol w:w="1010"/>
        <w:gridCol w:w="1009"/>
        <w:gridCol w:w="1782"/>
      </w:tblGrid>
      <w:tr w:rsidR="008C3F1B" w:rsidRPr="001B6D9B" w:rsidTr="005D201C">
        <w:trPr>
          <w:cantSplit/>
          <w:tblHeader/>
          <w:jc w:val="center"/>
        </w:trPr>
        <w:tc>
          <w:tcPr>
            <w:tcW w:w="6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24: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健康資訊來源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47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782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47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782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沒有渠道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19.0%</w:t>
            </w:r>
          </w:p>
        </w:tc>
        <w:tc>
          <w:tcPr>
            <w:tcW w:w="17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25.0%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朋友或親人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7.1%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9.4%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長者地區中心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37.3%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49.0%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長者健康中心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6.3%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普通科或專科門診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6.3%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大眾傳播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23.0%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30.2%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私家醫生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.8%</w:t>
            </w:r>
          </w:p>
        </w:tc>
        <w:tc>
          <w:tcPr>
            <w:tcW w:w="17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47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7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131.3%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62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7"/>
        <w:gridCol w:w="2385"/>
        <w:gridCol w:w="1010"/>
        <w:gridCol w:w="1009"/>
        <w:gridCol w:w="1550"/>
      </w:tblGrid>
      <w:tr w:rsidR="008C3F1B" w:rsidRPr="001B6D9B" w:rsidTr="005D201C">
        <w:trPr>
          <w:cantSplit/>
          <w:tblHeader/>
          <w:jc w:val="center"/>
        </w:trPr>
        <w:tc>
          <w:tcPr>
            <w:tcW w:w="62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25: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疾病資訊來源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55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55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3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沒有渠道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18.9%</w:t>
            </w:r>
          </w:p>
        </w:tc>
        <w:tc>
          <w:tcPr>
            <w:tcW w:w="15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朋友或親人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10.6%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14.7%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長者地區中心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31.8%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44.2%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長者健康中心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6.1%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8.4%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普通科或專科門診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6.8%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大眾傳播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23.5%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32.6%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私家醫生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1.5%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.8%</w:t>
            </w:r>
          </w:p>
        </w:tc>
        <w:tc>
          <w:tcPr>
            <w:tcW w:w="15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5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138.9%</w:t>
            </w: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8C3F1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12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5"/>
        <w:gridCol w:w="170"/>
        <w:gridCol w:w="2334"/>
        <w:gridCol w:w="1010"/>
        <w:gridCol w:w="1009"/>
      </w:tblGrid>
      <w:tr w:rsidR="008C3F1B" w:rsidRPr="001B6D9B" w:rsidTr="005D201C">
        <w:trPr>
          <w:gridBefore w:val="2"/>
          <w:wBefore w:w="775" w:type="dxa"/>
          <w:cantSplit/>
          <w:tblHeader/>
          <w:jc w:val="center"/>
        </w:trPr>
        <w:tc>
          <w:tcPr>
            <w:tcW w:w="43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26: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是否長者健康中心會員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10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0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504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是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20.8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不是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79.2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605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10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4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4"/>
        <w:gridCol w:w="3073"/>
        <w:gridCol w:w="1010"/>
        <w:gridCol w:w="1009"/>
      </w:tblGrid>
      <w:tr w:rsidR="008C3F1B" w:rsidRPr="001B6D9B" w:rsidTr="005D201C">
        <w:trPr>
          <w:cantSplit/>
          <w:tblHeader/>
          <w:jc w:val="center"/>
        </w:trPr>
        <w:tc>
          <w:tcPr>
            <w:tcW w:w="5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27: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沒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有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參加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長者健康中心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原因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39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年齡限制（未滿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65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歲）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收費貴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地點不方便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9.6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沒有聽過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74.0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11.0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39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686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88"/>
        <w:gridCol w:w="2606"/>
        <w:gridCol w:w="1010"/>
        <w:gridCol w:w="1009"/>
        <w:gridCol w:w="1754"/>
      </w:tblGrid>
      <w:tr w:rsidR="008C3F1B" w:rsidRPr="001B6D9B" w:rsidTr="005D201C">
        <w:trPr>
          <w:cantSplit/>
          <w:tblHeader/>
          <w:jc w:val="center"/>
        </w:trPr>
        <w:tc>
          <w:tcPr>
            <w:tcW w:w="6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28: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醫療劵主要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使用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於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75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75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6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身體檢查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2.9%</w:t>
            </w:r>
          </w:p>
        </w:tc>
        <w:tc>
          <w:tcPr>
            <w:tcW w:w="17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西醫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69.6%</w:t>
            </w:r>
          </w:p>
        </w:tc>
        <w:tc>
          <w:tcPr>
            <w:tcW w:w="1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84.2%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中醫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23.2%</w:t>
            </w:r>
          </w:p>
        </w:tc>
        <w:tc>
          <w:tcPr>
            <w:tcW w:w="1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28.1%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牙科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2.9%</w:t>
            </w:r>
          </w:p>
        </w:tc>
        <w:tc>
          <w:tcPr>
            <w:tcW w:w="1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3.5%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4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物理治療或職業治療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1.4%</w:t>
            </w:r>
          </w:p>
        </w:tc>
        <w:tc>
          <w:tcPr>
            <w:tcW w:w="17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1.8%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9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7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121.1%</w:t>
            </w:r>
          </w:p>
        </w:tc>
      </w:tr>
    </w:tbl>
    <w:p w:rsidR="008C3F1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C49AF" w:rsidRDefault="00CC49AF">
      <w:r>
        <w:br w:type="page"/>
      </w:r>
    </w:p>
    <w:tbl>
      <w:tblPr>
        <w:tblW w:w="546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3"/>
        <w:gridCol w:w="2169"/>
        <w:gridCol w:w="1155"/>
        <w:gridCol w:w="1637"/>
      </w:tblGrid>
      <w:tr w:rsidR="008C3F1B" w:rsidRPr="001B6D9B" w:rsidTr="005D201C">
        <w:trPr>
          <w:cantSplit/>
          <w:tblHeader/>
          <w:jc w:val="center"/>
        </w:trPr>
        <w:tc>
          <w:tcPr>
            <w:tcW w:w="5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29: 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有使用醫療劵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用作身體檢查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6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有</w:t>
            </w: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16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90.6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16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503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16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7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6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46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8"/>
        <w:gridCol w:w="1924"/>
        <w:gridCol w:w="1010"/>
        <w:gridCol w:w="1009"/>
      </w:tblGrid>
      <w:tr w:rsidR="008C3F1B" w:rsidRPr="001B6D9B" w:rsidTr="005D201C">
        <w:trPr>
          <w:cantSplit/>
          <w:tblHeader/>
          <w:jc w:val="center"/>
        </w:trPr>
        <w:tc>
          <w:tcPr>
            <w:tcW w:w="4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30: </w:t>
            </w:r>
            <w:proofErr w:type="gramStart"/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不</w:t>
            </w:r>
            <w:proofErr w:type="gramEnd"/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身體檢查原因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從沒有想過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37.5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不知道可作身體檢查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留來</w:t>
            </w: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睇</w:t>
            </w:r>
            <w:proofErr w:type="gramEnd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病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41.1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希望儲起未來</w:t>
            </w:r>
            <w:proofErr w:type="gramEnd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檢查不方便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3.6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5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2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0"/>
        <w:gridCol w:w="728"/>
        <w:gridCol w:w="1606"/>
        <w:gridCol w:w="1010"/>
        <w:gridCol w:w="1517"/>
      </w:tblGrid>
      <w:tr w:rsidR="008C3F1B" w:rsidRPr="001B6D9B" w:rsidTr="005D201C">
        <w:trPr>
          <w:gridBefore w:val="1"/>
          <w:wBefore w:w="350" w:type="dxa"/>
          <w:cantSplit/>
          <w:tblHeader/>
          <w:jc w:val="center"/>
        </w:trPr>
        <w:tc>
          <w:tcPr>
            <w:tcW w:w="4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31: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增加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身體檢查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金額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是否會參與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8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5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07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會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15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87.9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07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07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107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15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84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5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CC49AF" w:rsidRDefault="00CC49AF">
      <w:r>
        <w:br w:type="page"/>
      </w:r>
    </w:p>
    <w:tbl>
      <w:tblPr>
        <w:tblW w:w="47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0"/>
        <w:gridCol w:w="42"/>
        <w:gridCol w:w="2292"/>
        <w:gridCol w:w="1010"/>
        <w:gridCol w:w="1009"/>
      </w:tblGrid>
      <w:tr w:rsidR="008C3F1B" w:rsidRPr="001B6D9B" w:rsidTr="005D201C">
        <w:trPr>
          <w:gridBefore w:val="1"/>
          <w:wBefore w:w="350" w:type="dxa"/>
          <w:cantSplit/>
          <w:tblHeader/>
          <w:jc w:val="center"/>
        </w:trPr>
        <w:tc>
          <w:tcPr>
            <w:tcW w:w="4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32: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會否身體檢查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8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會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68.2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不會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看情況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9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沒有資料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/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不適用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84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63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5"/>
        <w:gridCol w:w="2280"/>
        <w:gridCol w:w="1155"/>
        <w:gridCol w:w="2139"/>
      </w:tblGrid>
      <w:tr w:rsidR="008C3F1B" w:rsidRPr="001B6D9B" w:rsidTr="005D201C">
        <w:trPr>
          <w:cantSplit/>
          <w:tblHeader/>
          <w:jc w:val="center"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33: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牙科如何求助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213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不求助</w:t>
            </w: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21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27.1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綜援牙科</w:t>
            </w:r>
            <w:proofErr w:type="gramEnd"/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22.9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關愛牙科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醫療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?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私人牙科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16.7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牙科街症</w:t>
            </w:r>
            <w:proofErr w:type="gramEnd"/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國內求助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9.4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6.3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805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沒有資料／不適用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1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08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21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55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8"/>
        <w:gridCol w:w="2316"/>
        <w:gridCol w:w="1154"/>
        <w:gridCol w:w="1381"/>
      </w:tblGrid>
      <w:tr w:rsidR="008C3F1B" w:rsidRPr="001B6D9B" w:rsidTr="005D201C">
        <w:trPr>
          <w:cantSplit/>
          <w:tblHeader/>
          <w:jc w:val="center"/>
        </w:trPr>
        <w:tc>
          <w:tcPr>
            <w:tcW w:w="5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34: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不求助原因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負擔不起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46.2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不知如何求助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怕麻煩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可忍痛或自行處理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19.2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7.7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70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沒有資料／不適用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302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p w:rsidR="005D201C" w:rsidRDefault="005D201C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br w:type="page"/>
      </w:r>
    </w:p>
    <w:p w:rsidR="008C3F1B" w:rsidRPr="001B6D9B" w:rsidRDefault="008C3F1B" w:rsidP="008C3F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tbl>
      <w:tblPr>
        <w:tblW w:w="55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9"/>
        <w:gridCol w:w="2281"/>
        <w:gridCol w:w="1154"/>
        <w:gridCol w:w="1810"/>
      </w:tblGrid>
      <w:tr w:rsidR="008C3F1B" w:rsidRPr="001B6D9B" w:rsidTr="005D201C">
        <w:trPr>
          <w:cantSplit/>
          <w:tblHeader/>
          <w:jc w:val="center"/>
        </w:trPr>
        <w:tc>
          <w:tcPr>
            <w:tcW w:w="55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35: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刷牙習慣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6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頻數</w:t>
            </w:r>
            <w:proofErr w:type="gramEnd"/>
          </w:p>
        </w:tc>
        <w:tc>
          <w:tcPr>
            <w:tcW w:w="18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早晚刷牙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67</w:t>
            </w:r>
          </w:p>
        </w:tc>
        <w:tc>
          <w:tcPr>
            <w:tcW w:w="18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72.0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proofErr w:type="gramStart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只刷早或</w:t>
            </w:r>
            <w:proofErr w:type="gramEnd"/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晚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15.1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沒有刷牙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6.5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6.5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93</w:t>
            </w:r>
          </w:p>
        </w:tc>
        <w:tc>
          <w:tcPr>
            <w:tcW w:w="1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29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沒有資料／不適用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jc w:val="center"/>
        </w:trPr>
        <w:tc>
          <w:tcPr>
            <w:tcW w:w="26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8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</w:tr>
    </w:tbl>
    <w:p w:rsidR="008C3F1B" w:rsidRPr="001B6D9B" w:rsidRDefault="008C3F1B" w:rsidP="008C3F1B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kern w:val="0"/>
          <w:szCs w:val="24"/>
        </w:rPr>
      </w:pPr>
    </w:p>
    <w:tbl>
      <w:tblPr>
        <w:tblW w:w="64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4"/>
        <w:gridCol w:w="2722"/>
        <w:gridCol w:w="1010"/>
        <w:gridCol w:w="1009"/>
        <w:gridCol w:w="1455"/>
      </w:tblGrid>
      <w:tr w:rsidR="008C3F1B" w:rsidRPr="001B6D9B" w:rsidTr="005D201C">
        <w:trPr>
          <w:cantSplit/>
          <w:tblHeader/>
          <w:jc w:val="center"/>
        </w:trPr>
        <w:tc>
          <w:tcPr>
            <w:tcW w:w="6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>表</w:t>
            </w:r>
            <w:r w:rsidRPr="001B6D9B">
              <w:rPr>
                <w:rFonts w:ascii="Arial" w:hAnsi="Arial" w:cs="Arial" w:hint="eastAsia"/>
                <w:b/>
                <w:bCs/>
                <w:color w:val="000000"/>
                <w:kern w:val="0"/>
                <w:szCs w:val="24"/>
              </w:rPr>
              <w:t xml:space="preserve">36: 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>牙科資訊來源</w:t>
            </w:r>
            <w:r w:rsidRPr="001B6D9B">
              <w:rPr>
                <w:rFonts w:ascii="Arial" w:hAnsi="Arial" w:cs="Arial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1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回應</w:t>
            </w:r>
          </w:p>
        </w:tc>
        <w:tc>
          <w:tcPr>
            <w:tcW w:w="145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個案百份比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1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百份比</w:t>
            </w:r>
          </w:p>
        </w:tc>
        <w:tc>
          <w:tcPr>
            <w:tcW w:w="145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沒有渠道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47.3%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48.9%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朋友或家人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6.5%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6.7%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從牙科醫生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9.7%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10.0%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從長者中心或慈善機構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31.2%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32.2%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從國內牙醫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2.2%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2.2%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2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3.2%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3.3%</w:t>
            </w:r>
          </w:p>
        </w:tc>
      </w:tr>
      <w:tr w:rsidR="008C3F1B" w:rsidRPr="001B6D9B" w:rsidTr="005D201C">
        <w:trPr>
          <w:cantSplit/>
          <w:tblHeader/>
          <w:jc w:val="center"/>
        </w:trPr>
        <w:tc>
          <w:tcPr>
            <w:tcW w:w="301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 w:hint="eastAsia"/>
                <w:color w:val="000000"/>
                <w:kern w:val="0"/>
                <w:szCs w:val="24"/>
              </w:rPr>
              <w:t>總數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100.0%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3F1B" w:rsidRPr="001B6D9B" w:rsidRDefault="008C3F1B" w:rsidP="005D201C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1B6D9B">
              <w:rPr>
                <w:rFonts w:ascii="Arial" w:hAnsi="Arial" w:cs="Arial"/>
                <w:color w:val="000000"/>
                <w:kern w:val="0"/>
                <w:szCs w:val="24"/>
              </w:rPr>
              <w:t>103.3%</w:t>
            </w:r>
          </w:p>
        </w:tc>
      </w:tr>
    </w:tbl>
    <w:p w:rsidR="008C3F1B" w:rsidRPr="00592FBD" w:rsidRDefault="008C3F1B">
      <w:pPr>
        <w:rPr>
          <w:rFonts w:ascii="Times New Roman" w:eastAsiaTheme="majorEastAsia" w:hAnsi="Times New Roman" w:cs="Times New Roman"/>
        </w:rPr>
      </w:pPr>
    </w:p>
    <w:sectPr w:rsidR="008C3F1B" w:rsidRPr="00592FBD" w:rsidSect="003C7120">
      <w:pgSz w:w="11906" w:h="16838"/>
      <w:pgMar w:top="425" w:right="992" w:bottom="709" w:left="851" w:header="851" w:footer="19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1C" w:rsidRDefault="005D201C" w:rsidP="002C6BEE">
      <w:r>
        <w:separator/>
      </w:r>
    </w:p>
  </w:endnote>
  <w:endnote w:type="continuationSeparator" w:id="0">
    <w:p w:rsidR="005D201C" w:rsidRDefault="005D201C" w:rsidP="002C6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103107"/>
      <w:docPartObj>
        <w:docPartGallery w:val="Page Numbers (Bottom of Page)"/>
        <w:docPartUnique/>
      </w:docPartObj>
    </w:sdtPr>
    <w:sdtContent>
      <w:p w:rsidR="005D201C" w:rsidRDefault="005D201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389" w:rsidRPr="00CA3389">
          <w:rPr>
            <w:noProof/>
            <w:lang w:val="zh-TW"/>
          </w:rPr>
          <w:t>28</w:t>
        </w:r>
        <w:r>
          <w:fldChar w:fldCharType="end"/>
        </w:r>
      </w:p>
    </w:sdtContent>
  </w:sdt>
  <w:p w:rsidR="005D201C" w:rsidRDefault="005D20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1C" w:rsidRDefault="005D201C" w:rsidP="002C6BEE">
      <w:r>
        <w:separator/>
      </w:r>
    </w:p>
  </w:footnote>
  <w:footnote w:type="continuationSeparator" w:id="0">
    <w:p w:rsidR="005D201C" w:rsidRDefault="005D201C" w:rsidP="002C6BEE">
      <w:r>
        <w:continuationSeparator/>
      </w:r>
    </w:p>
  </w:footnote>
  <w:footnote w:id="1">
    <w:p w:rsidR="005D201C" w:rsidRDefault="005D201C" w:rsidP="00D52445"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sz w:val="20"/>
          <w:szCs w:val="20"/>
          <w:lang w:eastAsia="zh-HK"/>
        </w:rPr>
        <w:t>資料來源</w:t>
      </w:r>
      <w:r w:rsidRPr="00D52445">
        <w:rPr>
          <w:rFonts w:hint="eastAsia"/>
          <w:sz w:val="20"/>
          <w:szCs w:val="20"/>
          <w:lang w:eastAsia="zh-HK"/>
        </w:rPr>
        <w:t xml:space="preserve">: </w:t>
      </w:r>
      <w:r w:rsidRPr="00D52445">
        <w:rPr>
          <w:sz w:val="20"/>
          <w:szCs w:val="20"/>
          <w:lang w:eastAsia="zh-HK"/>
        </w:rPr>
        <w:t>香港</w:t>
      </w:r>
      <w:r w:rsidRPr="00D52445">
        <w:rPr>
          <w:rFonts w:hint="eastAsia"/>
          <w:sz w:val="20"/>
          <w:szCs w:val="20"/>
          <w:lang w:eastAsia="zh-HK"/>
        </w:rPr>
        <w:t>政府統計處</w:t>
      </w:r>
      <w:r w:rsidRPr="00D52445">
        <w:rPr>
          <w:rFonts w:hint="eastAsia"/>
          <w:sz w:val="20"/>
          <w:szCs w:val="20"/>
          <w:lang w:eastAsia="zh-HK"/>
        </w:rPr>
        <w:t>(2015</w:t>
      </w:r>
      <w:r w:rsidRPr="00D52445">
        <w:rPr>
          <w:rFonts w:hint="eastAsia"/>
          <w:sz w:val="20"/>
          <w:szCs w:val="20"/>
          <w:lang w:eastAsia="zh-HK"/>
        </w:rPr>
        <w:t>年</w:t>
      </w:r>
      <w:r w:rsidRPr="00D52445">
        <w:rPr>
          <w:rFonts w:hint="eastAsia"/>
          <w:sz w:val="20"/>
          <w:szCs w:val="20"/>
          <w:lang w:eastAsia="zh-HK"/>
        </w:rPr>
        <w:t>)</w:t>
      </w:r>
      <w:r w:rsidRPr="00D52445">
        <w:rPr>
          <w:sz w:val="20"/>
          <w:szCs w:val="20"/>
          <w:lang w:eastAsia="zh-HK"/>
        </w:rPr>
        <w:t>：</w:t>
      </w:r>
      <w:r w:rsidRPr="00D52445">
        <w:rPr>
          <w:sz w:val="20"/>
          <w:szCs w:val="20"/>
          <w:lang w:eastAsia="zh-HK"/>
        </w:rPr>
        <w:t xml:space="preserve"> </w:t>
      </w:r>
      <w:hyperlink r:id="rId1" w:tgtFrame="_blank" w:history="1">
        <w:r w:rsidRPr="00D52445">
          <w:rPr>
            <w:sz w:val="20"/>
            <w:szCs w:val="20"/>
            <w:lang w:eastAsia="zh-HK"/>
          </w:rPr>
          <w:t>香港人口推算</w:t>
        </w:r>
        <w:r w:rsidRPr="00D52445">
          <w:rPr>
            <w:sz w:val="20"/>
            <w:szCs w:val="20"/>
            <w:lang w:eastAsia="zh-HK"/>
          </w:rPr>
          <w:t>2015-2064</w:t>
        </w:r>
      </w:hyperlink>
    </w:p>
    <w:p w:rsidR="005D201C" w:rsidRDefault="005D201C">
      <w:pPr>
        <w:pStyle w:val="ad"/>
      </w:pPr>
      <w:r w:rsidRPr="0083289F">
        <w:rPr>
          <w:rFonts w:hint="eastAsia"/>
          <w:lang w:eastAsia="zh-HK"/>
        </w:rPr>
        <w:t>（網址</w:t>
      </w:r>
      <w:r>
        <w:rPr>
          <w:lang w:eastAsia="zh-HK"/>
        </w:rPr>
        <w:t xml:space="preserve"> </w:t>
      </w:r>
      <w:r w:rsidRPr="00D52445">
        <w:t>http://www.censtatd.gov.hk/hkstat/sub/sp190_tc.jsp?productCode=B1120015</w:t>
      </w:r>
      <w:r>
        <w:rPr>
          <w:lang w:eastAsia="zh-HK"/>
        </w:rPr>
        <w:t>)</w:t>
      </w:r>
    </w:p>
  </w:footnote>
  <w:footnote w:id="2">
    <w:p w:rsidR="005D201C" w:rsidRPr="00D52445" w:rsidRDefault="005D201C" w:rsidP="00D52445">
      <w:pPr>
        <w:rPr>
          <w:rFonts w:ascii="Times" w:hAnsi="Times"/>
          <w:kern w:val="0"/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sz w:val="20"/>
          <w:szCs w:val="20"/>
          <w:lang w:eastAsia="zh-HK"/>
        </w:rPr>
        <w:t>資料來源</w:t>
      </w:r>
      <w:r w:rsidRPr="00D52445">
        <w:rPr>
          <w:rFonts w:hint="eastAsia"/>
          <w:sz w:val="20"/>
          <w:szCs w:val="20"/>
          <w:lang w:eastAsia="zh-HK"/>
        </w:rPr>
        <w:t>:</w:t>
      </w:r>
      <w:r>
        <w:rPr>
          <w:sz w:val="20"/>
          <w:szCs w:val="20"/>
          <w:lang w:eastAsia="zh-HK"/>
        </w:rPr>
        <w:t xml:space="preserve"> </w:t>
      </w:r>
      <w:r w:rsidRPr="00D52445">
        <w:rPr>
          <w:sz w:val="20"/>
          <w:szCs w:val="20"/>
          <w:lang w:eastAsia="zh-HK"/>
        </w:rPr>
        <w:t>扶貧委員會</w:t>
      </w:r>
      <w:r w:rsidRPr="00D52445">
        <w:rPr>
          <w:sz w:val="20"/>
          <w:szCs w:val="20"/>
          <w:lang w:eastAsia="zh-HK"/>
        </w:rPr>
        <w:t>(2015</w:t>
      </w:r>
      <w:r w:rsidRPr="00D52445">
        <w:rPr>
          <w:rFonts w:hint="eastAsia"/>
          <w:sz w:val="20"/>
          <w:szCs w:val="20"/>
          <w:lang w:eastAsia="zh-HK"/>
        </w:rPr>
        <w:t>年</w:t>
      </w:r>
      <w:r w:rsidRPr="00D52445">
        <w:rPr>
          <w:rFonts w:hint="eastAsia"/>
          <w:sz w:val="20"/>
          <w:szCs w:val="20"/>
          <w:lang w:eastAsia="zh-HK"/>
        </w:rPr>
        <w:t>)</w:t>
      </w:r>
      <w:r>
        <w:rPr>
          <w:sz w:val="20"/>
          <w:szCs w:val="20"/>
          <w:lang w:eastAsia="zh-HK"/>
        </w:rPr>
        <w:t xml:space="preserve"> </w:t>
      </w:r>
      <w:hyperlink r:id="rId2" w:tgtFrame="_blank" w:history="1">
        <w:r w:rsidRPr="00D52445">
          <w:rPr>
            <w:sz w:val="20"/>
            <w:szCs w:val="20"/>
            <w:lang w:eastAsia="zh-HK"/>
          </w:rPr>
          <w:t>2014</w:t>
        </w:r>
        <w:r w:rsidRPr="00D52445">
          <w:rPr>
            <w:sz w:val="20"/>
            <w:szCs w:val="20"/>
            <w:lang w:eastAsia="zh-HK"/>
          </w:rPr>
          <w:t>年香港貧窮情況報告</w:t>
        </w:r>
      </w:hyperlink>
    </w:p>
  </w:footnote>
  <w:footnote w:id="3">
    <w:p w:rsidR="005D201C" w:rsidRPr="00B41898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  <w:lang w:eastAsia="zh-HK"/>
        </w:rPr>
        <w:t xml:space="preserve"> </w:t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B41898">
        <w:rPr>
          <w:rFonts w:hint="eastAsia"/>
        </w:rPr>
        <w:t xml:space="preserve"> </w:t>
      </w:r>
      <w:r w:rsidRPr="00B41898">
        <w:rPr>
          <w:rFonts w:hint="eastAsia"/>
          <w:lang w:eastAsia="zh-HK"/>
        </w:rPr>
        <w:t>食物及衞生局</w:t>
      </w:r>
      <w:r>
        <w:rPr>
          <w:rFonts w:hint="eastAsia"/>
          <w:lang w:eastAsia="zh-HK"/>
        </w:rPr>
        <w:t xml:space="preserve"> (2016</w:t>
      </w:r>
      <w:r>
        <w:rPr>
          <w:rFonts w:hint="eastAsia"/>
          <w:lang w:eastAsia="zh-HK"/>
        </w:rPr>
        <w:t>年</w:t>
      </w:r>
      <w:r>
        <w:rPr>
          <w:rFonts w:hint="eastAsia"/>
          <w:lang w:eastAsia="zh-HK"/>
        </w:rPr>
        <w:t>)</w:t>
      </w:r>
      <w:r>
        <w:rPr>
          <w:lang w:eastAsia="zh-HK"/>
        </w:rPr>
        <w:t xml:space="preserve"> </w:t>
      </w:r>
      <w:r w:rsidRPr="00B41898">
        <w:rPr>
          <w:rFonts w:hint="eastAsia"/>
        </w:rPr>
        <w:t>立法會</w:t>
      </w:r>
      <w:r w:rsidRPr="00B41898">
        <w:rPr>
          <w:rFonts w:hint="eastAsia"/>
        </w:rPr>
        <w:t xml:space="preserve"> CB(2)1740/15-16(04)</w:t>
      </w:r>
      <w:r w:rsidRPr="00B41898">
        <w:rPr>
          <w:rFonts w:hint="eastAsia"/>
        </w:rPr>
        <w:t>號文件</w:t>
      </w:r>
    </w:p>
  </w:footnote>
  <w:footnote w:id="4">
    <w:p w:rsidR="005D201C" w:rsidRDefault="005D201C" w:rsidP="0083289F">
      <w:pPr>
        <w:rPr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 w:rsidRPr="0083289F">
        <w:rPr>
          <w:rFonts w:hint="eastAsia"/>
          <w:sz w:val="20"/>
          <w:szCs w:val="20"/>
          <w:lang w:eastAsia="zh-HK"/>
        </w:rPr>
        <w:t>資料來源</w:t>
      </w:r>
      <w:r w:rsidRPr="0083289F">
        <w:rPr>
          <w:rFonts w:hint="eastAsia"/>
          <w:sz w:val="20"/>
          <w:szCs w:val="20"/>
          <w:lang w:eastAsia="zh-HK"/>
        </w:rPr>
        <w:t>:</w:t>
      </w:r>
      <w:r w:rsidRPr="0083289F">
        <w:rPr>
          <w:sz w:val="20"/>
          <w:szCs w:val="20"/>
          <w:lang w:eastAsia="zh-HK"/>
        </w:rPr>
        <w:t xml:space="preserve"> </w:t>
      </w:r>
      <w:r w:rsidRPr="0083289F">
        <w:rPr>
          <w:rFonts w:hint="eastAsia"/>
          <w:sz w:val="20"/>
          <w:szCs w:val="20"/>
          <w:lang w:eastAsia="zh-HK"/>
        </w:rPr>
        <w:t>衛生署</w:t>
      </w:r>
      <w:r w:rsidRPr="0083289F">
        <w:rPr>
          <w:rFonts w:hint="eastAsia"/>
          <w:sz w:val="20"/>
          <w:szCs w:val="20"/>
          <w:lang w:eastAsia="zh-HK"/>
        </w:rPr>
        <w:t xml:space="preserve"> (2016</w:t>
      </w:r>
      <w:r w:rsidRPr="0083289F">
        <w:rPr>
          <w:rFonts w:hint="eastAsia"/>
          <w:sz w:val="20"/>
          <w:szCs w:val="20"/>
          <w:lang w:eastAsia="zh-HK"/>
        </w:rPr>
        <w:t>年</w:t>
      </w:r>
      <w:r w:rsidRPr="0083289F">
        <w:rPr>
          <w:rFonts w:hint="eastAsia"/>
          <w:sz w:val="20"/>
          <w:szCs w:val="20"/>
          <w:lang w:eastAsia="zh-HK"/>
        </w:rPr>
        <w:t>)</w:t>
      </w:r>
      <w:r w:rsidRPr="0083289F">
        <w:rPr>
          <w:sz w:val="20"/>
          <w:szCs w:val="20"/>
          <w:lang w:eastAsia="zh-HK"/>
        </w:rPr>
        <w:t>：</w:t>
      </w:r>
      <w:r w:rsidRPr="0083289F">
        <w:rPr>
          <w:sz w:val="20"/>
          <w:szCs w:val="20"/>
          <w:lang w:eastAsia="zh-HK"/>
        </w:rPr>
        <w:t xml:space="preserve"> </w:t>
      </w:r>
      <w:r w:rsidRPr="0083289F">
        <w:rPr>
          <w:sz w:val="20"/>
          <w:szCs w:val="20"/>
          <w:lang w:eastAsia="zh-HK"/>
        </w:rPr>
        <w:t>香港健康數字一覽</w:t>
      </w:r>
    </w:p>
    <w:p w:rsidR="005D201C" w:rsidRPr="0083289F" w:rsidRDefault="005D201C" w:rsidP="0083289F">
      <w:pPr>
        <w:rPr>
          <w:sz w:val="20"/>
          <w:szCs w:val="20"/>
          <w:lang w:eastAsia="zh-HK"/>
        </w:rPr>
      </w:pPr>
      <w:r w:rsidRPr="0083289F">
        <w:rPr>
          <w:rFonts w:hint="eastAsia"/>
          <w:sz w:val="20"/>
          <w:szCs w:val="20"/>
          <w:lang w:eastAsia="zh-HK"/>
        </w:rPr>
        <w:t>（網址</w:t>
      </w:r>
      <w:r>
        <w:rPr>
          <w:sz w:val="20"/>
          <w:szCs w:val="20"/>
          <w:lang w:eastAsia="zh-HK"/>
        </w:rPr>
        <w:t xml:space="preserve"> </w:t>
      </w:r>
      <w:hyperlink r:id="rId3" w:history="1">
        <w:r w:rsidRPr="00A340F9">
          <w:rPr>
            <w:rStyle w:val="af0"/>
            <w:sz w:val="20"/>
            <w:szCs w:val="20"/>
            <w:lang w:eastAsia="zh-HK"/>
          </w:rPr>
          <w:t>http://www.dh.gov.hk/tc_chi/statistics/statistics_hs/files/Health_Statistics_pamphlet_TC.pdf</w:t>
        </w:r>
      </w:hyperlink>
      <w:r>
        <w:rPr>
          <w:sz w:val="20"/>
          <w:szCs w:val="20"/>
          <w:lang w:eastAsia="zh-HK"/>
        </w:rPr>
        <w:t xml:space="preserve">) </w:t>
      </w:r>
    </w:p>
  </w:footnote>
  <w:footnote w:id="5">
    <w:p w:rsidR="005D201C" w:rsidRDefault="005D201C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  <w:lang w:eastAsia="zh-HK"/>
        </w:rPr>
        <w:t>資料來源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lang w:eastAsia="zh-HK"/>
        </w:rPr>
        <w:t>食物及衛生局</w:t>
      </w:r>
      <w:r>
        <w:rPr>
          <w:rFonts w:hint="eastAsia"/>
        </w:rPr>
        <w:t xml:space="preserve"> (</w:t>
      </w:r>
      <w:r>
        <w:rPr>
          <w:rFonts w:hint="eastAsia"/>
          <w:lang w:eastAsia="zh-HK"/>
        </w:rPr>
        <w:t>2016</w:t>
      </w:r>
      <w:r>
        <w:rPr>
          <w:rFonts w:hint="eastAsia"/>
          <w:lang w:eastAsia="zh-HK"/>
        </w:rPr>
        <w:t>年</w:t>
      </w:r>
      <w:r>
        <w:rPr>
          <w:rFonts w:hint="eastAsia"/>
        </w:rPr>
        <w:t>)</w:t>
      </w:r>
      <w:r>
        <w:rPr>
          <w:rFonts w:hint="eastAsia"/>
          <w:lang w:eastAsia="zh-HK"/>
        </w:rPr>
        <w:t xml:space="preserve"> </w:t>
      </w:r>
      <w:r>
        <w:rPr>
          <w:rFonts w:hint="eastAsia"/>
        </w:rPr>
        <w:t>（網址</w:t>
      </w:r>
      <w:r>
        <w:rPr>
          <w:rFonts w:hint="eastAsia"/>
        </w:rPr>
        <w:t xml:space="preserve"> </w:t>
      </w:r>
      <w:hyperlink r:id="rId4" w:history="1">
        <w:r w:rsidRPr="00311829">
          <w:rPr>
            <w:rStyle w:val="af0"/>
            <w:lang w:eastAsia="zh-HK"/>
          </w:rPr>
          <w:t>http://www.fhb.gov.hk/statistics/cn/statistics/elderly.htm</w:t>
        </w:r>
      </w:hyperlink>
      <w:r>
        <w:rPr>
          <w:rFonts w:hint="eastAsia"/>
        </w:rPr>
        <w:t>）</w:t>
      </w:r>
    </w:p>
  </w:footnote>
  <w:footnote w:id="6">
    <w:p w:rsidR="005D201C" w:rsidRDefault="005D201C" w:rsidP="0083289F">
      <w:pPr>
        <w:rPr>
          <w:sz w:val="20"/>
          <w:szCs w:val="20"/>
        </w:rPr>
      </w:pPr>
      <w:r>
        <w:rPr>
          <w:rStyle w:val="af"/>
        </w:rPr>
        <w:footnoteRef/>
      </w:r>
      <w:r w:rsidRPr="0083289F">
        <w:rPr>
          <w:rFonts w:hint="eastAsia"/>
          <w:sz w:val="20"/>
          <w:szCs w:val="20"/>
          <w:lang w:eastAsia="zh-HK"/>
        </w:rPr>
        <w:t>資料來源</w:t>
      </w:r>
      <w:r w:rsidRPr="0083289F">
        <w:rPr>
          <w:rFonts w:hint="eastAsia"/>
          <w:sz w:val="20"/>
          <w:szCs w:val="20"/>
          <w:lang w:eastAsia="zh-HK"/>
        </w:rPr>
        <w:t>:</w:t>
      </w:r>
      <w:r w:rsidRPr="0083289F">
        <w:rPr>
          <w:sz w:val="20"/>
          <w:szCs w:val="20"/>
          <w:lang w:eastAsia="zh-HK"/>
        </w:rPr>
        <w:t xml:space="preserve"> </w:t>
      </w:r>
      <w:r w:rsidRPr="0083289F">
        <w:rPr>
          <w:rFonts w:hint="eastAsia"/>
          <w:sz w:val="20"/>
          <w:szCs w:val="20"/>
          <w:lang w:eastAsia="zh-HK"/>
        </w:rPr>
        <w:t>衛生署</w:t>
      </w:r>
      <w:r w:rsidRPr="0083289F">
        <w:rPr>
          <w:rFonts w:hint="eastAsia"/>
          <w:sz w:val="20"/>
          <w:szCs w:val="20"/>
          <w:lang w:eastAsia="zh-HK"/>
        </w:rPr>
        <w:t xml:space="preserve"> (2016</w:t>
      </w:r>
      <w:r w:rsidRPr="0083289F">
        <w:rPr>
          <w:rFonts w:hint="eastAsia"/>
          <w:sz w:val="20"/>
          <w:szCs w:val="20"/>
          <w:lang w:eastAsia="zh-HK"/>
        </w:rPr>
        <w:t>年</w:t>
      </w:r>
      <w:r w:rsidRPr="0083289F">
        <w:rPr>
          <w:rFonts w:hint="eastAsia"/>
          <w:sz w:val="20"/>
          <w:szCs w:val="20"/>
          <w:lang w:eastAsia="zh-HK"/>
        </w:rPr>
        <w:t>)</w:t>
      </w:r>
      <w:r w:rsidRPr="0083289F">
        <w:rPr>
          <w:sz w:val="20"/>
          <w:szCs w:val="20"/>
          <w:lang w:eastAsia="zh-HK"/>
        </w:rPr>
        <w:t>：</w:t>
      </w:r>
      <w:r w:rsidRPr="0083289F">
        <w:rPr>
          <w:sz w:val="20"/>
          <w:szCs w:val="20"/>
          <w:lang w:eastAsia="zh-HK"/>
        </w:rPr>
        <w:t xml:space="preserve"> </w:t>
      </w:r>
      <w:r w:rsidRPr="0083289F">
        <w:rPr>
          <w:sz w:val="20"/>
          <w:szCs w:val="20"/>
          <w:lang w:eastAsia="zh-HK"/>
        </w:rPr>
        <w:t>香港健康數字一覽</w:t>
      </w:r>
    </w:p>
    <w:p w:rsidR="005D201C" w:rsidRDefault="005D201C" w:rsidP="0083289F">
      <w:pPr>
        <w:pStyle w:val="ad"/>
      </w:pPr>
      <w:r w:rsidRPr="0083289F">
        <w:rPr>
          <w:rFonts w:hint="eastAsia"/>
          <w:lang w:eastAsia="zh-HK"/>
        </w:rPr>
        <w:t>（網址</w:t>
      </w:r>
      <w:r>
        <w:rPr>
          <w:lang w:eastAsia="zh-HK"/>
        </w:rPr>
        <w:t xml:space="preserve"> </w:t>
      </w:r>
      <w:hyperlink r:id="rId5" w:history="1">
        <w:r w:rsidRPr="00A340F9">
          <w:rPr>
            <w:rStyle w:val="af0"/>
            <w:lang w:eastAsia="zh-HK"/>
          </w:rPr>
          <w:t>http://www.dh.gov.hk/tc_chi/statistics/statistics_hs/files/Health_Statistics_pamphlet_TC.pdf</w:t>
        </w:r>
      </w:hyperlink>
      <w:r>
        <w:rPr>
          <w:lang w:eastAsia="zh-HK"/>
        </w:rPr>
        <w:t>)</w:t>
      </w:r>
    </w:p>
  </w:footnote>
  <w:footnote w:id="7">
    <w:p w:rsidR="005D201C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  <w:lang w:eastAsia="zh-HK"/>
        </w:rPr>
        <w:t>資料來源</w:t>
      </w:r>
      <w:r>
        <w:rPr>
          <w:rFonts w:hint="eastAsia"/>
          <w:lang w:eastAsia="zh-HK"/>
        </w:rPr>
        <w:t>:</w:t>
      </w:r>
      <w:r>
        <w:rPr>
          <w:rFonts w:hint="eastAsia"/>
        </w:rPr>
        <w:t xml:space="preserve"> </w:t>
      </w:r>
      <w:r>
        <w:t>香港</w:t>
      </w:r>
      <w:r w:rsidRPr="00917081">
        <w:rPr>
          <w:rFonts w:hint="eastAsia"/>
        </w:rPr>
        <w:t>政府統計處</w:t>
      </w:r>
      <w:r>
        <w:rPr>
          <w:rFonts w:hint="eastAsia"/>
        </w:rPr>
        <w:t>(2009</w:t>
      </w:r>
      <w:r>
        <w:rPr>
          <w:rFonts w:hint="eastAsia"/>
        </w:rPr>
        <w:t>年</w:t>
      </w:r>
      <w:r>
        <w:rPr>
          <w:rFonts w:hint="eastAsia"/>
        </w:rPr>
        <w:t>)</w:t>
      </w:r>
      <w:r>
        <w:t>：</w:t>
      </w:r>
      <w:r w:rsidRPr="00F222AD">
        <w:rPr>
          <w:rFonts w:hint="eastAsia"/>
        </w:rPr>
        <w:t>主題性住戶統計調查第</w:t>
      </w:r>
      <w:r>
        <w:rPr>
          <w:rFonts w:hint="eastAsia"/>
        </w:rPr>
        <w:t>40</w:t>
      </w:r>
      <w:r w:rsidRPr="00F222AD">
        <w:rPr>
          <w:rFonts w:hint="eastAsia"/>
        </w:rPr>
        <w:t>號報告書</w:t>
      </w:r>
      <w:r>
        <w:rPr>
          <w:rFonts w:hint="eastAsia"/>
        </w:rPr>
        <w:t xml:space="preserve"> </w:t>
      </w:r>
    </w:p>
  </w:footnote>
  <w:footnote w:id="8">
    <w:p w:rsidR="005D201C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  <w:lang w:eastAsia="zh-HK"/>
        </w:rPr>
        <w:t>資</w:t>
      </w:r>
      <w:r>
        <w:rPr>
          <w:rFonts w:hint="eastAsia"/>
        </w:rPr>
        <w:t>料來源</w:t>
      </w:r>
      <w:r>
        <w:rPr>
          <w:rFonts w:hint="eastAsia"/>
        </w:rPr>
        <w:t xml:space="preserve">: </w:t>
      </w:r>
      <w:r w:rsidRPr="0067268D">
        <w:t>香港政府統計處</w:t>
      </w:r>
      <w:r w:rsidRPr="0067268D">
        <w:rPr>
          <w:rFonts w:hint="eastAsia"/>
        </w:rPr>
        <w:t>(</w:t>
      </w:r>
      <w:r w:rsidRPr="0067268D">
        <w:t>2010</w:t>
      </w:r>
      <w:r w:rsidRPr="0067268D">
        <w:t>年</w:t>
      </w:r>
      <w:r w:rsidRPr="0067268D">
        <w:rPr>
          <w:rFonts w:hint="eastAsia"/>
        </w:rPr>
        <w:t>)</w:t>
      </w:r>
      <w:r w:rsidRPr="0067268D">
        <w:t>：主題性住戶統計調查第</w:t>
      </w:r>
      <w:r>
        <w:t xml:space="preserve"> 45 </w:t>
      </w:r>
      <w:r>
        <w:t>號報告書</w:t>
      </w:r>
    </w:p>
  </w:footnote>
  <w:footnote w:id="9">
    <w:p w:rsidR="005D201C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  <w:lang w:eastAsia="zh-HK"/>
        </w:rPr>
        <w:t>資料來源</w:t>
      </w:r>
      <w:r>
        <w:rPr>
          <w:rFonts w:hint="eastAsia"/>
          <w:lang w:eastAsia="zh-HK"/>
        </w:rPr>
        <w:t>:</w:t>
      </w:r>
      <w:r>
        <w:rPr>
          <w:rFonts w:hint="eastAsia"/>
        </w:rPr>
        <w:t xml:space="preserve">　</w:t>
      </w:r>
      <w:r w:rsidRPr="00B067FB">
        <w:rPr>
          <w:rFonts w:hint="eastAsia"/>
        </w:rPr>
        <w:t>醫院管理局</w:t>
      </w:r>
      <w:r>
        <w:rPr>
          <w:rFonts w:hint="eastAsia"/>
        </w:rPr>
        <w:t>(2012</w:t>
      </w:r>
      <w:r>
        <w:rPr>
          <w:rFonts w:hint="eastAsia"/>
        </w:rPr>
        <w:t>年</w:t>
      </w:r>
      <w:r>
        <w:rPr>
          <w:rFonts w:hint="eastAsia"/>
        </w:rPr>
        <w:t>)</w:t>
      </w:r>
      <w:r>
        <w:rPr>
          <w:rFonts w:hint="eastAsia"/>
        </w:rPr>
        <w:t>：</w:t>
      </w:r>
      <w:r w:rsidRPr="00B067FB">
        <w:rPr>
          <w:rFonts w:hint="eastAsia"/>
        </w:rPr>
        <w:t>長者醫療服務策略</w:t>
      </w:r>
    </w:p>
  </w:footnote>
  <w:footnote w:id="10">
    <w:p w:rsidR="005D201C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  <w:lang w:eastAsia="zh-HK"/>
        </w:rPr>
        <w:t>資料來源</w:t>
      </w:r>
      <w:r>
        <w:rPr>
          <w:rFonts w:hint="eastAsia"/>
          <w:lang w:eastAsia="zh-HK"/>
        </w:rPr>
        <w:t>:</w:t>
      </w:r>
      <w:r>
        <w:rPr>
          <w:rFonts w:hint="eastAsia"/>
        </w:rPr>
        <w:t xml:space="preserve">　政府規劃署</w:t>
      </w:r>
      <w:r>
        <w:rPr>
          <w:rFonts w:hint="eastAsia"/>
        </w:rPr>
        <w:t>(2016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香港規劃標準與準則　第三章</w:t>
      </w:r>
      <w:r>
        <w:rPr>
          <w:rFonts w:hint="eastAsia"/>
        </w:rPr>
        <w:t xml:space="preserve">: </w:t>
      </w:r>
      <w:r>
        <w:rPr>
          <w:rFonts w:hint="eastAsia"/>
        </w:rPr>
        <w:t xml:space="preserve">社區設施　</w:t>
      </w:r>
      <w:r>
        <w:br/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網址</w:t>
      </w:r>
      <w:hyperlink r:id="rId6" w:anchor="3" w:history="1">
        <w:r w:rsidRPr="002D705C">
          <w:rPr>
            <w:rStyle w:val="af0"/>
          </w:rPr>
          <w:t>http://www.pland.gov.hk/pland_tc/tech_doc/hkpsg/full/ch3/ch3_text.htm#3</w:t>
        </w:r>
      </w:hyperlink>
      <w:proofErr w:type="gramStart"/>
      <w:r>
        <w:rPr>
          <w:rFonts w:hint="eastAsia"/>
        </w:rPr>
        <w:t>）</w:t>
      </w:r>
      <w:proofErr w:type="gramEnd"/>
    </w:p>
  </w:footnote>
  <w:footnote w:id="11">
    <w:p w:rsidR="005D201C" w:rsidRDefault="005D201C" w:rsidP="00D52445"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sz w:val="20"/>
          <w:szCs w:val="20"/>
          <w:lang w:eastAsia="zh-HK"/>
        </w:rPr>
        <w:t>資料來源</w:t>
      </w:r>
      <w:r w:rsidRPr="00D52445">
        <w:rPr>
          <w:rFonts w:hint="eastAsia"/>
          <w:sz w:val="20"/>
          <w:szCs w:val="20"/>
          <w:lang w:eastAsia="zh-HK"/>
        </w:rPr>
        <w:t>:</w:t>
      </w:r>
      <w:r w:rsidRPr="00D52445">
        <w:rPr>
          <w:rFonts w:hint="eastAsia"/>
          <w:sz w:val="20"/>
          <w:szCs w:val="20"/>
          <w:lang w:eastAsia="zh-HK"/>
        </w:rPr>
        <w:t xml:space="preserve">　醫院管理局</w:t>
      </w:r>
      <w:r w:rsidRPr="00D52445">
        <w:rPr>
          <w:rFonts w:hint="eastAsia"/>
          <w:sz w:val="20"/>
          <w:szCs w:val="20"/>
          <w:lang w:eastAsia="zh-HK"/>
        </w:rPr>
        <w:t>(201</w:t>
      </w:r>
      <w:r w:rsidRPr="00D52445">
        <w:rPr>
          <w:sz w:val="20"/>
          <w:szCs w:val="20"/>
          <w:lang w:eastAsia="zh-HK"/>
        </w:rPr>
        <w:t>6</w:t>
      </w:r>
      <w:r w:rsidRPr="00D52445">
        <w:rPr>
          <w:rFonts w:hint="eastAsia"/>
          <w:sz w:val="20"/>
          <w:szCs w:val="20"/>
          <w:lang w:eastAsia="zh-HK"/>
        </w:rPr>
        <w:t>年</w:t>
      </w:r>
      <w:r w:rsidRPr="00D52445">
        <w:rPr>
          <w:rFonts w:hint="eastAsia"/>
          <w:sz w:val="20"/>
          <w:szCs w:val="20"/>
          <w:lang w:eastAsia="zh-HK"/>
        </w:rPr>
        <w:t>)</w:t>
      </w:r>
      <w:r w:rsidRPr="00D52445">
        <w:rPr>
          <w:rFonts w:hint="eastAsia"/>
          <w:sz w:val="20"/>
          <w:szCs w:val="20"/>
          <w:lang w:eastAsia="zh-HK"/>
        </w:rPr>
        <w:t>：</w:t>
      </w:r>
      <w:hyperlink r:id="rId7" w:tgtFrame="content_window" w:history="1">
        <w:r w:rsidRPr="00D52445">
          <w:rPr>
            <w:sz w:val="20"/>
            <w:szCs w:val="20"/>
            <w:lang w:eastAsia="zh-HK"/>
          </w:rPr>
          <w:t>醫院管理局</w:t>
        </w:r>
        <w:r w:rsidRPr="00D52445">
          <w:rPr>
            <w:sz w:val="20"/>
            <w:szCs w:val="20"/>
            <w:lang w:eastAsia="zh-HK"/>
          </w:rPr>
          <w:t xml:space="preserve"> 2014-2015 </w:t>
        </w:r>
        <w:r w:rsidRPr="00D52445">
          <w:rPr>
            <w:sz w:val="20"/>
            <w:szCs w:val="20"/>
            <w:lang w:eastAsia="zh-HK"/>
          </w:rPr>
          <w:t>統計年報</w:t>
        </w:r>
      </w:hyperlink>
      <w:r>
        <w:rPr>
          <w:sz w:val="20"/>
          <w:szCs w:val="20"/>
          <w:lang w:eastAsia="zh-HK"/>
        </w:rPr>
        <w:t xml:space="preserve"> </w:t>
      </w:r>
    </w:p>
  </w:footnote>
  <w:footnote w:id="12">
    <w:p w:rsidR="005D201C" w:rsidRPr="00C02F40" w:rsidRDefault="005D201C">
      <w:pPr>
        <w:pStyle w:val="ad"/>
        <w:rPr>
          <w:rFonts w:ascii="新細明體" w:eastAsia="新細明體" w:hAnsi="新細明體" w:cs="新細明體"/>
        </w:rPr>
      </w:pPr>
      <w:r>
        <w:rPr>
          <w:rStyle w:val="af"/>
        </w:rPr>
        <w:footnoteRef/>
      </w:r>
      <w:r>
        <w:t xml:space="preserve"> </w:t>
      </w:r>
      <w:r>
        <w:rPr>
          <w:rFonts w:ascii="新細明體" w:eastAsia="新細明體" w:hAnsi="新細明體" w:cs="新細明體" w:hint="eastAsia"/>
        </w:rPr>
        <w:t>資</w:t>
      </w:r>
      <w:r>
        <w:rPr>
          <w:rFonts w:hint="eastAsia"/>
          <w:lang w:eastAsia="zh-HK"/>
        </w:rPr>
        <w:t>料來源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lang w:eastAsia="zh-HK"/>
        </w:rPr>
        <w:t>食物及衛生局</w:t>
      </w:r>
      <w:r>
        <w:rPr>
          <w:rFonts w:hint="eastAsia"/>
        </w:rPr>
        <w:t xml:space="preserve"> (</w:t>
      </w:r>
      <w:r>
        <w:rPr>
          <w:rFonts w:hint="eastAsia"/>
          <w:lang w:eastAsia="zh-HK"/>
        </w:rPr>
        <w:t>2016</w:t>
      </w:r>
      <w:r>
        <w:rPr>
          <w:rFonts w:hint="eastAsia"/>
          <w:lang w:eastAsia="zh-HK"/>
        </w:rPr>
        <w:t>年</w:t>
      </w:r>
      <w:r>
        <w:rPr>
          <w:rFonts w:hint="eastAsia"/>
        </w:rPr>
        <w:t>)</w:t>
      </w:r>
      <w:r>
        <w:rPr>
          <w:rFonts w:hint="eastAsia"/>
          <w:lang w:eastAsia="zh-HK"/>
        </w:rPr>
        <w:t xml:space="preserve"> </w:t>
      </w:r>
      <w:r>
        <w:rPr>
          <w:rFonts w:hint="eastAsia"/>
        </w:rPr>
        <w:t>（網址</w:t>
      </w:r>
      <w:r>
        <w:rPr>
          <w:rFonts w:hint="eastAsia"/>
        </w:rPr>
        <w:t xml:space="preserve"> </w:t>
      </w:r>
      <w:r w:rsidRPr="005C3F84">
        <w:t>http://www.fhb.gov.hk/statistics/cn/statistics/manpower_doctor.htm</w:t>
      </w:r>
      <w:r>
        <w:rPr>
          <w:rFonts w:hint="eastAsia"/>
        </w:rPr>
        <w:t>）</w:t>
      </w:r>
    </w:p>
  </w:footnote>
  <w:footnote w:id="13">
    <w:p w:rsidR="005D201C" w:rsidRDefault="005D201C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ascii="新細明體" w:eastAsia="新細明體" w:hAnsi="新細明體" w:cs="新細明體" w:hint="eastAsia"/>
        </w:rPr>
        <w:t>資</w:t>
      </w:r>
      <w:r>
        <w:rPr>
          <w:rFonts w:hint="eastAsia"/>
          <w:lang w:eastAsia="zh-HK"/>
        </w:rPr>
        <w:t>料來源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lang w:eastAsia="zh-HK"/>
        </w:rPr>
        <w:t>食物及衛生局</w:t>
      </w:r>
      <w:r>
        <w:rPr>
          <w:rFonts w:hint="eastAsia"/>
        </w:rPr>
        <w:t xml:space="preserve"> (</w:t>
      </w:r>
      <w:r>
        <w:rPr>
          <w:rFonts w:hint="eastAsia"/>
          <w:lang w:eastAsia="zh-HK"/>
        </w:rPr>
        <w:t>201</w:t>
      </w:r>
      <w:r>
        <w:rPr>
          <w:lang w:eastAsia="zh-HK"/>
        </w:rPr>
        <w:t>5</w:t>
      </w:r>
      <w:r>
        <w:rPr>
          <w:rFonts w:hint="eastAsia"/>
          <w:lang w:eastAsia="zh-HK"/>
        </w:rPr>
        <w:t>年</w:t>
      </w:r>
      <w:r>
        <w:rPr>
          <w:rFonts w:hint="eastAsia"/>
        </w:rPr>
        <w:t>)</w:t>
      </w:r>
      <w:r>
        <w:t xml:space="preserve"> </w:t>
      </w:r>
      <w:r w:rsidRPr="00D52445">
        <w:rPr>
          <w:rFonts w:hint="eastAsia"/>
        </w:rPr>
        <w:t>立法會</w:t>
      </w:r>
      <w:r w:rsidRPr="00D52445">
        <w:rPr>
          <w:rFonts w:hint="eastAsia"/>
        </w:rPr>
        <w:t>CB(2)399/15-16(01)</w:t>
      </w:r>
      <w:r w:rsidRPr="00D52445">
        <w:rPr>
          <w:rFonts w:hint="eastAsia"/>
        </w:rPr>
        <w:t>號文件</w:t>
      </w:r>
    </w:p>
    <w:p w:rsidR="005D201C" w:rsidRDefault="005D201C">
      <w:pPr>
        <w:pStyle w:val="ad"/>
      </w:pPr>
      <w:r>
        <w:rPr>
          <w:rFonts w:hint="eastAsia"/>
        </w:rPr>
        <w:t>（網址</w:t>
      </w:r>
      <w:r>
        <w:rPr>
          <w:rFonts w:hint="eastAsia"/>
        </w:rPr>
        <w:t xml:space="preserve"> </w:t>
      </w:r>
      <w:r w:rsidRPr="00D52445">
        <w:t>http://www.legco.gov.hk/yr14-15/chinese/panels/hs/hs_hps/papers/hs_hps20150504cb2-399-1-c.pdf</w:t>
      </w:r>
      <w:r>
        <w:rPr>
          <w:rFonts w:hint="eastAsia"/>
        </w:rPr>
        <w:t>）</w:t>
      </w:r>
    </w:p>
  </w:footnote>
  <w:footnote w:id="14">
    <w:p w:rsidR="005D201C" w:rsidRPr="000162D7" w:rsidRDefault="005D201C">
      <w:pPr>
        <w:pStyle w:val="ad"/>
        <w:rPr>
          <w:rFonts w:ascii="新細明體" w:eastAsia="新細明體" w:hAnsi="新細明體" w:cs="新細明體"/>
        </w:rPr>
      </w:pPr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D52445">
        <w:rPr>
          <w:rFonts w:hint="eastAsia"/>
          <w:lang w:eastAsia="zh-HK"/>
        </w:rPr>
        <w:t xml:space="preserve">　</w:t>
      </w:r>
      <w:r>
        <w:rPr>
          <w:rFonts w:hint="eastAsia"/>
          <w:lang w:eastAsia="zh-HK"/>
        </w:rPr>
        <w:t>香港特別行政區政府</w:t>
      </w:r>
      <w:r w:rsidRPr="00D52445">
        <w:rPr>
          <w:rFonts w:hint="eastAsia"/>
          <w:lang w:eastAsia="zh-HK"/>
        </w:rPr>
        <w:t>(201</w:t>
      </w:r>
      <w:r w:rsidRPr="00D52445">
        <w:rPr>
          <w:lang w:eastAsia="zh-HK"/>
        </w:rPr>
        <w:t>6</w:t>
      </w:r>
      <w:r w:rsidRPr="00D52445">
        <w:rPr>
          <w:rFonts w:hint="eastAsia"/>
          <w:lang w:eastAsia="zh-HK"/>
        </w:rPr>
        <w:t>年</w:t>
      </w:r>
      <w:r w:rsidRPr="00D52445">
        <w:rPr>
          <w:rFonts w:hint="eastAsia"/>
          <w:lang w:eastAsia="zh-HK"/>
        </w:rPr>
        <w:t>)</w:t>
      </w:r>
      <w:r w:rsidRPr="00504A39">
        <w:rPr>
          <w:rFonts w:hint="eastAsia"/>
          <w:lang w:eastAsia="zh-HK"/>
        </w:rPr>
        <w:t xml:space="preserve"> </w:t>
      </w:r>
      <w:r w:rsidRPr="00D52445">
        <w:rPr>
          <w:rFonts w:hint="eastAsia"/>
          <w:lang w:eastAsia="zh-HK"/>
        </w:rPr>
        <w:t>：</w:t>
      </w:r>
      <w:r>
        <w:rPr>
          <w:rFonts w:hint="eastAsia"/>
          <w:lang w:eastAsia="zh-HK"/>
        </w:rPr>
        <w:t>二零一六至二零一七年</w:t>
      </w:r>
      <w:r w:rsidRPr="00E022D6">
        <w:rPr>
          <w:rFonts w:hint="eastAsia"/>
        </w:rPr>
        <w:t>財政預算案</w:t>
      </w:r>
      <w:r>
        <w:rPr>
          <w:rFonts w:hint="eastAsia"/>
        </w:rPr>
        <w:t xml:space="preserve"> </w:t>
      </w:r>
      <w:r>
        <w:rPr>
          <w:rFonts w:ascii="新細明體" w:eastAsia="新細明體" w:hAnsi="新細明體" w:cs="新細明體" w:hint="eastAsia"/>
        </w:rPr>
        <w:t>總目37 衛生署</w:t>
      </w:r>
    </w:p>
  </w:footnote>
  <w:footnote w:id="15">
    <w:p w:rsidR="005D201C" w:rsidRPr="00016E71" w:rsidRDefault="005D201C">
      <w:pPr>
        <w:pStyle w:val="ad"/>
        <w:rPr>
          <w:lang w:eastAsia="zh-HK"/>
        </w:rPr>
      </w:pPr>
      <w:r>
        <w:rPr>
          <w:rStyle w:val="af"/>
        </w:rPr>
        <w:footnoteRef/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D52445">
        <w:rPr>
          <w:rFonts w:hint="eastAsia"/>
          <w:lang w:eastAsia="zh-HK"/>
        </w:rPr>
        <w:t xml:space="preserve">　</w:t>
      </w:r>
      <w:r>
        <w:t>政府統計</w:t>
      </w:r>
      <w:r>
        <w:rPr>
          <w:rFonts w:ascii="新細明體" w:eastAsia="新細明體" w:hAnsi="新細明體" w:cs="新細明體" w:hint="eastAsia"/>
        </w:rPr>
        <w:t>處 (2016):</w:t>
      </w:r>
      <w:r>
        <w:rPr>
          <w:rFonts w:ascii="新細明體" w:eastAsia="新細明體" w:hAnsi="新細明體" w:cs="新細明體"/>
        </w:rPr>
        <w:t xml:space="preserve"> </w:t>
      </w:r>
      <w:r>
        <w:rPr>
          <w:rFonts w:ascii="新細明體" w:eastAsia="新細明體" w:hAnsi="新細明體" w:cs="新細明體" w:hint="eastAsia"/>
          <w:lang w:eastAsia="zh-HK"/>
        </w:rPr>
        <w:t>香港年報2015</w:t>
      </w:r>
      <w:r>
        <w:rPr>
          <w:rFonts w:ascii="新細明體" w:eastAsia="新細明體" w:hAnsi="新細明體" w:cs="新細明體"/>
          <w:lang w:eastAsia="zh-HK"/>
        </w:rPr>
        <w:t xml:space="preserve"> (</w:t>
      </w:r>
      <w:r>
        <w:rPr>
          <w:rFonts w:ascii="新細明體" w:eastAsia="新細明體" w:hAnsi="新細明體" w:cs="新細明體" w:hint="eastAsia"/>
          <w:lang w:eastAsia="zh-HK"/>
        </w:rPr>
        <w:t>網址:</w:t>
      </w:r>
      <w:r>
        <w:rPr>
          <w:rFonts w:ascii="新細明體" w:eastAsia="新細明體" w:hAnsi="新細明體" w:cs="新細明體"/>
          <w:lang w:eastAsia="zh-HK"/>
        </w:rPr>
        <w:t xml:space="preserve"> </w:t>
      </w:r>
      <w:r w:rsidRPr="00016E71">
        <w:rPr>
          <w:rFonts w:ascii="新細明體" w:eastAsia="新細明體" w:hAnsi="新細明體" w:cs="新細明體"/>
          <w:lang w:eastAsia="zh-HK"/>
        </w:rPr>
        <w:t>http://www.yearbook.gov.hk/2015/tc/index.html</w:t>
      </w:r>
      <w:r>
        <w:rPr>
          <w:rFonts w:ascii="新細明體" w:eastAsia="新細明體" w:hAnsi="新細明體" w:cs="新細明體"/>
          <w:lang w:eastAsia="zh-HK"/>
        </w:rPr>
        <w:t>)</w:t>
      </w:r>
    </w:p>
  </w:footnote>
  <w:footnote w:id="16">
    <w:p w:rsidR="005D201C" w:rsidRDefault="005D201C" w:rsidP="00D64248">
      <w:pPr>
        <w:rPr>
          <w:rFonts w:ascii="新細明體" w:eastAsia="新細明體" w:hAnsi="新細明體" w:cs="新細明體"/>
          <w:sz w:val="20"/>
        </w:rPr>
      </w:pPr>
      <w:r w:rsidRPr="00DE554F">
        <w:rPr>
          <w:rStyle w:val="af"/>
          <w:b/>
          <w:sz w:val="20"/>
        </w:rPr>
        <w:footnoteRef/>
      </w:r>
      <w:r>
        <w:rPr>
          <w:rFonts w:hint="eastAsia"/>
          <w:sz w:val="20"/>
        </w:rPr>
        <w:t xml:space="preserve"> </w:t>
      </w:r>
      <w:r w:rsidRPr="00D64248">
        <w:rPr>
          <w:rFonts w:ascii="新細明體" w:eastAsia="新細明體" w:hAnsi="新細明體" w:hint="eastAsia"/>
          <w:sz w:val="20"/>
          <w:lang w:eastAsia="zh-HK"/>
        </w:rPr>
        <w:t xml:space="preserve">資料來源:　醫院管理局(2016年) </w:t>
      </w:r>
      <w:r w:rsidRPr="00D64248">
        <w:rPr>
          <w:rFonts w:ascii="新細明體" w:eastAsia="新細明體" w:hAnsi="新細明體" w:cs="新細明體" w:hint="eastAsia"/>
          <w:sz w:val="20"/>
        </w:rPr>
        <w:t xml:space="preserve">白內障手術輪候時間 </w:t>
      </w:r>
    </w:p>
    <w:p w:rsidR="005D201C" w:rsidRPr="00D64248" w:rsidRDefault="005D201C" w:rsidP="00D64248">
      <w:pPr>
        <w:rPr>
          <w:rStyle w:val="af"/>
          <w:rFonts w:ascii="新細明體" w:eastAsia="新細明體" w:hAnsi="新細明體" w:cs="新細明體"/>
          <w:kern w:val="0"/>
          <w:sz w:val="20"/>
          <w:szCs w:val="20"/>
          <w:vertAlign w:val="baseline"/>
        </w:rPr>
      </w:pPr>
      <w:r w:rsidRPr="00D64248">
        <w:rPr>
          <w:rFonts w:ascii="新細明體" w:eastAsia="新細明體" w:hAnsi="新細明體" w:cs="新細明體" w:hint="eastAsia"/>
          <w:sz w:val="20"/>
        </w:rPr>
        <w:t>（網址：</w:t>
      </w:r>
      <w:r w:rsidRPr="00D64248">
        <w:rPr>
          <w:rFonts w:ascii="新細明體" w:eastAsia="新細明體" w:hAnsi="新細明體" w:hint="eastAsia"/>
          <w:color w:val="222222"/>
          <w:kern w:val="0"/>
          <w:sz w:val="20"/>
          <w:szCs w:val="24"/>
          <w:shd w:val="clear" w:color="auto" w:fill="FFFFFF"/>
        </w:rPr>
        <w:t>http://www.ha.org.hk/visitor/ha_visitor_text_index.asp?Content_ID=214184&amp;Lang=CHIB5&amp;Dimension=10)</w:t>
      </w:r>
    </w:p>
  </w:footnote>
  <w:footnote w:id="17">
    <w:p w:rsidR="005D201C" w:rsidRDefault="005D201C">
      <w:pPr>
        <w:pStyle w:val="ad"/>
        <w:rPr>
          <w:lang w:eastAsia="zh-HK"/>
        </w:rPr>
      </w:pPr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D52445">
        <w:rPr>
          <w:rFonts w:hint="eastAsia"/>
          <w:lang w:eastAsia="zh-HK"/>
        </w:rPr>
        <w:t xml:space="preserve">　醫院管理局</w:t>
      </w:r>
      <w:r w:rsidRPr="00D52445">
        <w:rPr>
          <w:rFonts w:hint="eastAsia"/>
          <w:lang w:eastAsia="zh-HK"/>
        </w:rPr>
        <w:t>(201</w:t>
      </w:r>
      <w:r w:rsidRPr="00D52445">
        <w:rPr>
          <w:lang w:eastAsia="zh-HK"/>
        </w:rPr>
        <w:t>6</w:t>
      </w:r>
      <w:r w:rsidRPr="00D52445">
        <w:rPr>
          <w:rFonts w:hint="eastAsia"/>
          <w:lang w:eastAsia="zh-HK"/>
        </w:rPr>
        <w:t>年</w:t>
      </w:r>
      <w:r w:rsidRPr="00D52445">
        <w:rPr>
          <w:rFonts w:hint="eastAsia"/>
          <w:lang w:eastAsia="zh-HK"/>
        </w:rPr>
        <w:t>)</w:t>
      </w:r>
      <w:r>
        <w:rPr>
          <w:lang w:eastAsia="zh-HK"/>
        </w:rPr>
        <w:t xml:space="preserve"> </w:t>
      </w:r>
      <w:r w:rsidRPr="0067268D">
        <w:rPr>
          <w:lang w:eastAsia="zh-HK"/>
        </w:rPr>
        <w:t>專科門診穩定新症輪候時間</w:t>
      </w:r>
      <w:r>
        <w:rPr>
          <w:rFonts w:hint="eastAsia"/>
          <w:lang w:eastAsia="zh-HK"/>
        </w:rPr>
        <w:t xml:space="preserve"> </w:t>
      </w:r>
    </w:p>
    <w:p w:rsidR="005D201C" w:rsidRPr="0067268D" w:rsidRDefault="005D201C">
      <w:pPr>
        <w:pStyle w:val="ad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  <w:lang w:eastAsia="zh-HK"/>
        </w:rPr>
        <w:t>（網址：</w:t>
      </w:r>
      <w:r w:rsidRPr="0067268D">
        <w:rPr>
          <w:rFonts w:ascii="新細明體" w:eastAsia="新細明體" w:hAnsi="新細明體" w:cs="新細明體"/>
          <w:lang w:eastAsia="zh-HK"/>
        </w:rPr>
        <w:t>http://www.ha.org.hk/haho/ho/sopc/dw_wait_ls_eng.pdf</w:t>
      </w:r>
      <w:r>
        <w:rPr>
          <w:rFonts w:ascii="新細明體" w:eastAsia="新細明體" w:hAnsi="新細明體" w:cs="新細明體" w:hint="eastAsia"/>
          <w:lang w:eastAsia="zh-HK"/>
        </w:rPr>
        <w:t>）</w:t>
      </w:r>
    </w:p>
  </w:footnote>
  <w:footnote w:id="18">
    <w:p w:rsidR="005D201C" w:rsidRPr="0069614C" w:rsidRDefault="005D201C">
      <w:pPr>
        <w:pStyle w:val="ad"/>
      </w:pPr>
      <w:r>
        <w:rPr>
          <w:rStyle w:val="af"/>
        </w:rPr>
        <w:footnoteRef/>
      </w:r>
      <w:r>
        <w:rPr>
          <w:rFonts w:hint="eastAsia"/>
        </w:rPr>
        <w:t xml:space="preserve"> </w:t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D52445">
        <w:rPr>
          <w:rFonts w:hint="eastAsia"/>
          <w:lang w:eastAsia="zh-HK"/>
        </w:rPr>
        <w:t xml:space="preserve">　醫院管理局</w:t>
      </w:r>
      <w:r w:rsidRPr="00D52445">
        <w:rPr>
          <w:rFonts w:hint="eastAsia"/>
          <w:lang w:eastAsia="zh-HK"/>
        </w:rPr>
        <w:t>(201</w:t>
      </w:r>
      <w:r w:rsidRPr="00D52445">
        <w:rPr>
          <w:lang w:eastAsia="zh-HK"/>
        </w:rPr>
        <w:t>6</w:t>
      </w:r>
      <w:r w:rsidRPr="00D52445">
        <w:rPr>
          <w:rFonts w:hint="eastAsia"/>
          <w:lang w:eastAsia="zh-HK"/>
        </w:rPr>
        <w:t>年</w:t>
      </w:r>
      <w:r w:rsidRPr="00D52445">
        <w:rPr>
          <w:rFonts w:hint="eastAsia"/>
          <w:lang w:eastAsia="zh-HK"/>
        </w:rPr>
        <w:t>)</w:t>
      </w:r>
      <w:r w:rsidRPr="00D52445">
        <w:rPr>
          <w:rFonts w:hint="eastAsia"/>
          <w:lang w:eastAsia="zh-HK"/>
        </w:rPr>
        <w:t>：</w:t>
      </w:r>
      <w:hyperlink r:id="rId8" w:tgtFrame="content_window" w:history="1">
        <w:r w:rsidRPr="00D52445">
          <w:rPr>
            <w:lang w:eastAsia="zh-HK"/>
          </w:rPr>
          <w:t>醫院管理局</w:t>
        </w:r>
        <w:r w:rsidRPr="00D52445">
          <w:rPr>
            <w:lang w:eastAsia="zh-HK"/>
          </w:rPr>
          <w:t xml:space="preserve"> 2014-2015 </w:t>
        </w:r>
        <w:r w:rsidRPr="00D52445">
          <w:rPr>
            <w:lang w:eastAsia="zh-HK"/>
          </w:rPr>
          <w:t>統計年報</w:t>
        </w:r>
      </w:hyperlink>
    </w:p>
  </w:footnote>
  <w:footnote w:id="19">
    <w:p w:rsidR="005D201C" w:rsidRDefault="005D201C">
      <w:pPr>
        <w:pStyle w:val="ad"/>
      </w:pPr>
      <w:r>
        <w:rPr>
          <w:rStyle w:val="af"/>
        </w:rPr>
        <w:footnoteRef/>
      </w:r>
      <w:r>
        <w:t xml:space="preserve"> </w:t>
      </w:r>
      <w:r w:rsidRPr="00D52445">
        <w:rPr>
          <w:rFonts w:hint="eastAsia"/>
          <w:lang w:eastAsia="zh-HK"/>
        </w:rPr>
        <w:t>資料來源</w:t>
      </w:r>
      <w:r w:rsidRPr="00D52445">
        <w:rPr>
          <w:rFonts w:hint="eastAsia"/>
          <w:lang w:eastAsia="zh-HK"/>
        </w:rPr>
        <w:t>:</w:t>
      </w:r>
      <w:r w:rsidRPr="00D52445">
        <w:rPr>
          <w:rFonts w:hint="eastAsia"/>
          <w:lang w:eastAsia="zh-HK"/>
        </w:rPr>
        <w:t xml:space="preserve">　</w:t>
      </w:r>
      <w:r>
        <w:rPr>
          <w:rFonts w:hint="eastAsia"/>
          <w:lang w:eastAsia="zh-HK"/>
        </w:rPr>
        <w:t>香港特別行政區政府</w:t>
      </w:r>
      <w:r w:rsidRPr="00D52445">
        <w:rPr>
          <w:rFonts w:hint="eastAsia"/>
          <w:lang w:eastAsia="zh-HK"/>
        </w:rPr>
        <w:t>(201</w:t>
      </w:r>
      <w:r w:rsidRPr="00D52445">
        <w:rPr>
          <w:lang w:eastAsia="zh-HK"/>
        </w:rPr>
        <w:t>6</w:t>
      </w:r>
      <w:r w:rsidRPr="00D52445">
        <w:rPr>
          <w:rFonts w:hint="eastAsia"/>
          <w:lang w:eastAsia="zh-HK"/>
        </w:rPr>
        <w:t>年</w:t>
      </w:r>
      <w:r w:rsidRPr="00D52445">
        <w:rPr>
          <w:rFonts w:hint="eastAsia"/>
          <w:lang w:eastAsia="zh-HK"/>
        </w:rPr>
        <w:t>)</w:t>
      </w:r>
      <w:r w:rsidRPr="00504A39">
        <w:rPr>
          <w:rFonts w:hint="eastAsia"/>
          <w:lang w:eastAsia="zh-HK"/>
        </w:rPr>
        <w:t xml:space="preserve"> </w:t>
      </w:r>
      <w:r w:rsidRPr="00D52445">
        <w:rPr>
          <w:rFonts w:hint="eastAsia"/>
          <w:lang w:eastAsia="zh-HK"/>
        </w:rPr>
        <w:t>：</w:t>
      </w:r>
      <w:r>
        <w:rPr>
          <w:rFonts w:hint="eastAsia"/>
          <w:lang w:eastAsia="zh-HK"/>
        </w:rPr>
        <w:t>二零一六至二零一七年</w:t>
      </w:r>
      <w:r w:rsidRPr="00E022D6">
        <w:rPr>
          <w:rFonts w:hint="eastAsia"/>
        </w:rPr>
        <w:t>財政預算案</w:t>
      </w:r>
      <w:r>
        <w:rPr>
          <w:rFonts w:hint="eastAsia"/>
        </w:rPr>
        <w:t xml:space="preserve"> </w:t>
      </w:r>
      <w:r>
        <w:rPr>
          <w:rFonts w:ascii="新細明體" w:eastAsia="新細明體" w:hAnsi="新細明體" w:cs="新細明體" w:hint="eastAsia"/>
        </w:rPr>
        <w:t>總目37 衛生署</w:t>
      </w:r>
    </w:p>
  </w:footnote>
  <w:footnote w:id="20">
    <w:p w:rsidR="005D201C" w:rsidRDefault="005D201C" w:rsidP="000162D7">
      <w:pPr>
        <w:rPr>
          <w:rFonts w:ascii="Times" w:hAnsi="Times"/>
          <w:kern w:val="0"/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 w:rsidRPr="000162D7">
        <w:rPr>
          <w:rFonts w:ascii="Times" w:hAnsi="Times" w:hint="eastAsia"/>
          <w:kern w:val="0"/>
          <w:sz w:val="20"/>
          <w:szCs w:val="20"/>
        </w:rPr>
        <w:t>資料來源</w:t>
      </w:r>
      <w:r w:rsidRPr="000162D7">
        <w:rPr>
          <w:rFonts w:ascii="Times" w:hAnsi="Times" w:hint="eastAsia"/>
          <w:kern w:val="0"/>
          <w:sz w:val="20"/>
          <w:szCs w:val="20"/>
        </w:rPr>
        <w:t>:</w:t>
      </w:r>
      <w:r w:rsidRPr="00D52445">
        <w:rPr>
          <w:rFonts w:hint="eastAsia"/>
          <w:lang w:eastAsia="zh-HK"/>
        </w:rPr>
        <w:t xml:space="preserve">　</w:t>
      </w:r>
      <w:r w:rsidRPr="000162D7">
        <w:rPr>
          <w:rFonts w:ascii="Times" w:hAnsi="Times"/>
          <w:kern w:val="0"/>
          <w:sz w:val="20"/>
          <w:szCs w:val="20"/>
        </w:rPr>
        <w:t>立法會</w:t>
      </w:r>
      <w:r w:rsidRPr="000162D7">
        <w:rPr>
          <w:rFonts w:ascii="Times" w:hAnsi="Times"/>
          <w:kern w:val="0"/>
          <w:sz w:val="20"/>
          <w:szCs w:val="20"/>
        </w:rPr>
        <w:t>CB(2)1900/13-14(02)</w:t>
      </w:r>
      <w:r w:rsidRPr="000162D7">
        <w:rPr>
          <w:rFonts w:ascii="Times" w:hAnsi="Times"/>
          <w:kern w:val="0"/>
          <w:sz w:val="20"/>
          <w:szCs w:val="20"/>
        </w:rPr>
        <w:t>號文件</w:t>
      </w:r>
      <w:r>
        <w:rPr>
          <w:rFonts w:ascii="Times" w:hAnsi="Times" w:hint="eastAsia"/>
          <w:kern w:val="0"/>
          <w:sz w:val="20"/>
          <w:szCs w:val="20"/>
        </w:rPr>
        <w:t xml:space="preserve"> </w:t>
      </w:r>
    </w:p>
    <w:p w:rsidR="005D201C" w:rsidRPr="000162D7" w:rsidRDefault="005D201C" w:rsidP="000162D7">
      <w:pPr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 w:hint="eastAsia"/>
          <w:kern w:val="0"/>
          <w:sz w:val="20"/>
          <w:szCs w:val="20"/>
        </w:rPr>
        <w:t>（網址：</w:t>
      </w:r>
      <w:hyperlink r:id="rId9" w:history="1">
        <w:r w:rsidRPr="00E856E5">
          <w:rPr>
            <w:rStyle w:val="af0"/>
            <w:rFonts w:ascii="新細明體" w:eastAsia="新細明體" w:hAnsi="新細明體" w:cs="新細明體"/>
            <w:kern w:val="0"/>
            <w:sz w:val="20"/>
            <w:szCs w:val="20"/>
          </w:rPr>
          <w:t>http://www.legco.gov.hk/yr13-14/chinese/panels/ws/papers/ws0630cb2-1900-2-c.pdf</w:t>
        </w:r>
      </w:hyperlink>
      <w:r>
        <w:rPr>
          <w:rFonts w:ascii="新細明體" w:eastAsia="新細明體" w:hAnsi="新細明體" w:cs="新細明體" w:hint="eastAsia"/>
          <w:kern w:val="0"/>
          <w:sz w:val="20"/>
          <w:szCs w:val="20"/>
        </w:rPr>
        <w:t>）</w:t>
      </w:r>
    </w:p>
    <w:p w:rsidR="005D201C" w:rsidRDefault="005D201C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57C79"/>
    <w:multiLevelType w:val="hybridMultilevel"/>
    <w:tmpl w:val="FD2ABA40"/>
    <w:lvl w:ilvl="0" w:tplc="3E4439F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FF77A83"/>
    <w:multiLevelType w:val="hybridMultilevel"/>
    <w:tmpl w:val="A5343754"/>
    <w:styleLink w:val="a"/>
    <w:lvl w:ilvl="0" w:tplc="0F7C8DC0">
      <w:start w:val="1"/>
      <w:numFmt w:val="decimal"/>
      <w:lvlText w:val="%1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5FC7B6C">
      <w:start w:val="1"/>
      <w:numFmt w:val="decimal"/>
      <w:lvlText w:val="%2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78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EB876D2">
      <w:start w:val="1"/>
      <w:numFmt w:val="decimal"/>
      <w:lvlText w:val="%3."/>
      <w:lvlJc w:val="left"/>
      <w:pPr>
        <w:tabs>
          <w:tab w:val="left" w:pos="48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114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E1A6E34">
      <w:start w:val="1"/>
      <w:numFmt w:val="decimal"/>
      <w:lvlText w:val="%4."/>
      <w:lvlJc w:val="left"/>
      <w:pPr>
        <w:tabs>
          <w:tab w:val="left" w:pos="480"/>
          <w:tab w:val="left" w:pos="96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150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DC0AD1E">
      <w:start w:val="1"/>
      <w:numFmt w:val="decimal"/>
      <w:lvlText w:val="%5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186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48461B0">
      <w:start w:val="1"/>
      <w:numFmt w:val="decimal"/>
      <w:lvlText w:val="%6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22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268550">
      <w:start w:val="1"/>
      <w:numFmt w:val="decimal"/>
      <w:lvlText w:val="%7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258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12589C">
      <w:start w:val="1"/>
      <w:numFmt w:val="decimal"/>
      <w:lvlText w:val="%8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294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052A440">
      <w:start w:val="1"/>
      <w:numFmt w:val="decimal"/>
      <w:lvlText w:val="%9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ind w:left="330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63E169B"/>
    <w:multiLevelType w:val="hybridMultilevel"/>
    <w:tmpl w:val="FC66758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9B935BA"/>
    <w:multiLevelType w:val="hybridMultilevel"/>
    <w:tmpl w:val="D76CE766"/>
    <w:lvl w:ilvl="0" w:tplc="3E4439F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4C85CFF"/>
    <w:multiLevelType w:val="hybridMultilevel"/>
    <w:tmpl w:val="AE0A2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9F5A87"/>
    <w:multiLevelType w:val="hybridMultilevel"/>
    <w:tmpl w:val="74741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D31730"/>
    <w:multiLevelType w:val="hybridMultilevel"/>
    <w:tmpl w:val="5EC88A6C"/>
    <w:lvl w:ilvl="0" w:tplc="3E4439F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553244E"/>
    <w:multiLevelType w:val="hybridMultilevel"/>
    <w:tmpl w:val="FE5E26E2"/>
    <w:lvl w:ilvl="0" w:tplc="3E4439F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E286A13"/>
    <w:multiLevelType w:val="hybridMultilevel"/>
    <w:tmpl w:val="A5343754"/>
    <w:numStyleLink w:val="a"/>
  </w:abstractNum>
  <w:abstractNum w:abstractNumId="9">
    <w:nsid w:val="6CE55890"/>
    <w:multiLevelType w:val="hybridMultilevel"/>
    <w:tmpl w:val="E65E5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F4"/>
    <w:rsid w:val="00003503"/>
    <w:rsid w:val="00012B21"/>
    <w:rsid w:val="000162D7"/>
    <w:rsid w:val="00016E71"/>
    <w:rsid w:val="0002012C"/>
    <w:rsid w:val="00035A67"/>
    <w:rsid w:val="00036C35"/>
    <w:rsid w:val="00071205"/>
    <w:rsid w:val="00087DF0"/>
    <w:rsid w:val="000A2DE1"/>
    <w:rsid w:val="000C71D3"/>
    <w:rsid w:val="000E699E"/>
    <w:rsid w:val="000F585F"/>
    <w:rsid w:val="00100002"/>
    <w:rsid w:val="001052BC"/>
    <w:rsid w:val="00110E31"/>
    <w:rsid w:val="0011427D"/>
    <w:rsid w:val="001406A4"/>
    <w:rsid w:val="0016581F"/>
    <w:rsid w:val="00176FF6"/>
    <w:rsid w:val="00194D5D"/>
    <w:rsid w:val="00195D86"/>
    <w:rsid w:val="001A340E"/>
    <w:rsid w:val="001A795D"/>
    <w:rsid w:val="001B3B14"/>
    <w:rsid w:val="001C33A3"/>
    <w:rsid w:val="001F0AF0"/>
    <w:rsid w:val="00207EFD"/>
    <w:rsid w:val="00217E79"/>
    <w:rsid w:val="00227684"/>
    <w:rsid w:val="00231FBB"/>
    <w:rsid w:val="00232989"/>
    <w:rsid w:val="00232D57"/>
    <w:rsid w:val="00234B8B"/>
    <w:rsid w:val="0024770A"/>
    <w:rsid w:val="002533D7"/>
    <w:rsid w:val="00257DEA"/>
    <w:rsid w:val="002819AE"/>
    <w:rsid w:val="00281BDC"/>
    <w:rsid w:val="00285C72"/>
    <w:rsid w:val="002B202B"/>
    <w:rsid w:val="002C19F4"/>
    <w:rsid w:val="002C42D8"/>
    <w:rsid w:val="002C5702"/>
    <w:rsid w:val="002C6BEE"/>
    <w:rsid w:val="002D3293"/>
    <w:rsid w:val="002E5C1A"/>
    <w:rsid w:val="002F7B3B"/>
    <w:rsid w:val="00313A57"/>
    <w:rsid w:val="00316624"/>
    <w:rsid w:val="00317720"/>
    <w:rsid w:val="00336E94"/>
    <w:rsid w:val="003438F4"/>
    <w:rsid w:val="00343A19"/>
    <w:rsid w:val="00346F4D"/>
    <w:rsid w:val="00376834"/>
    <w:rsid w:val="00385CC9"/>
    <w:rsid w:val="00394209"/>
    <w:rsid w:val="00396DBD"/>
    <w:rsid w:val="003B0EED"/>
    <w:rsid w:val="003B1BD4"/>
    <w:rsid w:val="003B33B4"/>
    <w:rsid w:val="003B7BD2"/>
    <w:rsid w:val="003C4469"/>
    <w:rsid w:val="003C7120"/>
    <w:rsid w:val="003D5112"/>
    <w:rsid w:val="003E3825"/>
    <w:rsid w:val="003F2096"/>
    <w:rsid w:val="004021B0"/>
    <w:rsid w:val="004450A4"/>
    <w:rsid w:val="0046240B"/>
    <w:rsid w:val="00462731"/>
    <w:rsid w:val="00485C6F"/>
    <w:rsid w:val="00494853"/>
    <w:rsid w:val="00495481"/>
    <w:rsid w:val="0049701B"/>
    <w:rsid w:val="004A0FA9"/>
    <w:rsid w:val="004A3A6F"/>
    <w:rsid w:val="004A5122"/>
    <w:rsid w:val="004B2E81"/>
    <w:rsid w:val="004D31DB"/>
    <w:rsid w:val="004D5F53"/>
    <w:rsid w:val="004E0EE9"/>
    <w:rsid w:val="004E3935"/>
    <w:rsid w:val="004E4F10"/>
    <w:rsid w:val="00504A39"/>
    <w:rsid w:val="00522A05"/>
    <w:rsid w:val="00523DF2"/>
    <w:rsid w:val="00524530"/>
    <w:rsid w:val="005278CB"/>
    <w:rsid w:val="0055259E"/>
    <w:rsid w:val="00565714"/>
    <w:rsid w:val="00592FBD"/>
    <w:rsid w:val="005977A1"/>
    <w:rsid w:val="005B04C9"/>
    <w:rsid w:val="005C0646"/>
    <w:rsid w:val="005C2AF0"/>
    <w:rsid w:val="005C3F84"/>
    <w:rsid w:val="005D201C"/>
    <w:rsid w:val="005D4EF6"/>
    <w:rsid w:val="005D5AAF"/>
    <w:rsid w:val="005E2623"/>
    <w:rsid w:val="005E6DCA"/>
    <w:rsid w:val="00602EA3"/>
    <w:rsid w:val="00610639"/>
    <w:rsid w:val="00612E14"/>
    <w:rsid w:val="006173E3"/>
    <w:rsid w:val="006363A0"/>
    <w:rsid w:val="00637D42"/>
    <w:rsid w:val="00642E79"/>
    <w:rsid w:val="00656924"/>
    <w:rsid w:val="0067094F"/>
    <w:rsid w:val="0067268D"/>
    <w:rsid w:val="00676D9D"/>
    <w:rsid w:val="00676E6D"/>
    <w:rsid w:val="00690913"/>
    <w:rsid w:val="0069614C"/>
    <w:rsid w:val="006B5BC5"/>
    <w:rsid w:val="006C4728"/>
    <w:rsid w:val="006C6A00"/>
    <w:rsid w:val="006D761F"/>
    <w:rsid w:val="006E2CCB"/>
    <w:rsid w:val="006E7EEF"/>
    <w:rsid w:val="006F69CF"/>
    <w:rsid w:val="00706E6F"/>
    <w:rsid w:val="00710FCE"/>
    <w:rsid w:val="00725470"/>
    <w:rsid w:val="00733471"/>
    <w:rsid w:val="0074284A"/>
    <w:rsid w:val="0074532F"/>
    <w:rsid w:val="007506C7"/>
    <w:rsid w:val="00750E7C"/>
    <w:rsid w:val="0076688A"/>
    <w:rsid w:val="00793D23"/>
    <w:rsid w:val="007A2873"/>
    <w:rsid w:val="007A68D6"/>
    <w:rsid w:val="007C43B2"/>
    <w:rsid w:val="007C6954"/>
    <w:rsid w:val="007E5C22"/>
    <w:rsid w:val="007F42FF"/>
    <w:rsid w:val="00801713"/>
    <w:rsid w:val="00804131"/>
    <w:rsid w:val="00806192"/>
    <w:rsid w:val="00813255"/>
    <w:rsid w:val="00813878"/>
    <w:rsid w:val="0082040C"/>
    <w:rsid w:val="0083289F"/>
    <w:rsid w:val="00840CF2"/>
    <w:rsid w:val="0085126D"/>
    <w:rsid w:val="0086263A"/>
    <w:rsid w:val="00874C45"/>
    <w:rsid w:val="00876FF4"/>
    <w:rsid w:val="008A4726"/>
    <w:rsid w:val="008B2A14"/>
    <w:rsid w:val="008C3F1B"/>
    <w:rsid w:val="008C5AA8"/>
    <w:rsid w:val="008C68CC"/>
    <w:rsid w:val="008E5EE8"/>
    <w:rsid w:val="008F306E"/>
    <w:rsid w:val="00917081"/>
    <w:rsid w:val="00921FED"/>
    <w:rsid w:val="00927FE4"/>
    <w:rsid w:val="00935D5B"/>
    <w:rsid w:val="009536FE"/>
    <w:rsid w:val="00962967"/>
    <w:rsid w:val="00963FE0"/>
    <w:rsid w:val="00966498"/>
    <w:rsid w:val="00986607"/>
    <w:rsid w:val="009A3009"/>
    <w:rsid w:val="009A5960"/>
    <w:rsid w:val="009B3CDB"/>
    <w:rsid w:val="009B6DFA"/>
    <w:rsid w:val="009B7A5D"/>
    <w:rsid w:val="009C0845"/>
    <w:rsid w:val="009C6456"/>
    <w:rsid w:val="009E484C"/>
    <w:rsid w:val="009E51CF"/>
    <w:rsid w:val="00A111BC"/>
    <w:rsid w:val="00A208AB"/>
    <w:rsid w:val="00A30FFD"/>
    <w:rsid w:val="00A344C4"/>
    <w:rsid w:val="00A35A29"/>
    <w:rsid w:val="00A42CCB"/>
    <w:rsid w:val="00A64E41"/>
    <w:rsid w:val="00A709E3"/>
    <w:rsid w:val="00A7523C"/>
    <w:rsid w:val="00A81AF4"/>
    <w:rsid w:val="00A906E3"/>
    <w:rsid w:val="00A91891"/>
    <w:rsid w:val="00A978D9"/>
    <w:rsid w:val="00AA0F9E"/>
    <w:rsid w:val="00AA2590"/>
    <w:rsid w:val="00AC08F2"/>
    <w:rsid w:val="00AD5563"/>
    <w:rsid w:val="00AE6415"/>
    <w:rsid w:val="00AE729D"/>
    <w:rsid w:val="00AF10CB"/>
    <w:rsid w:val="00AF2B2B"/>
    <w:rsid w:val="00B011B0"/>
    <w:rsid w:val="00B067FB"/>
    <w:rsid w:val="00B23F57"/>
    <w:rsid w:val="00B34A66"/>
    <w:rsid w:val="00B41898"/>
    <w:rsid w:val="00B45C16"/>
    <w:rsid w:val="00B57744"/>
    <w:rsid w:val="00B57C2F"/>
    <w:rsid w:val="00B67A59"/>
    <w:rsid w:val="00B713D6"/>
    <w:rsid w:val="00B73374"/>
    <w:rsid w:val="00B86DC6"/>
    <w:rsid w:val="00BB60A7"/>
    <w:rsid w:val="00BD10E1"/>
    <w:rsid w:val="00BE7A03"/>
    <w:rsid w:val="00C010AC"/>
    <w:rsid w:val="00C028DD"/>
    <w:rsid w:val="00C02F40"/>
    <w:rsid w:val="00C05369"/>
    <w:rsid w:val="00C14A75"/>
    <w:rsid w:val="00C156F9"/>
    <w:rsid w:val="00C17845"/>
    <w:rsid w:val="00C308B8"/>
    <w:rsid w:val="00C36BAD"/>
    <w:rsid w:val="00C553DF"/>
    <w:rsid w:val="00C67949"/>
    <w:rsid w:val="00C73426"/>
    <w:rsid w:val="00C83E1F"/>
    <w:rsid w:val="00CA3389"/>
    <w:rsid w:val="00CB20A9"/>
    <w:rsid w:val="00CC3A48"/>
    <w:rsid w:val="00CC49AF"/>
    <w:rsid w:val="00CD3FD3"/>
    <w:rsid w:val="00CE0B4F"/>
    <w:rsid w:val="00CF5E9A"/>
    <w:rsid w:val="00D06FA6"/>
    <w:rsid w:val="00D117B2"/>
    <w:rsid w:val="00D138BE"/>
    <w:rsid w:val="00D21BCF"/>
    <w:rsid w:val="00D313B2"/>
    <w:rsid w:val="00D31DE2"/>
    <w:rsid w:val="00D36604"/>
    <w:rsid w:val="00D52445"/>
    <w:rsid w:val="00D57D7C"/>
    <w:rsid w:val="00D60714"/>
    <w:rsid w:val="00D64248"/>
    <w:rsid w:val="00D7224A"/>
    <w:rsid w:val="00D76495"/>
    <w:rsid w:val="00D771E1"/>
    <w:rsid w:val="00D91700"/>
    <w:rsid w:val="00D92702"/>
    <w:rsid w:val="00DA0C91"/>
    <w:rsid w:val="00DB394B"/>
    <w:rsid w:val="00DB4EB5"/>
    <w:rsid w:val="00DC3260"/>
    <w:rsid w:val="00DC331F"/>
    <w:rsid w:val="00DC34F9"/>
    <w:rsid w:val="00DD019A"/>
    <w:rsid w:val="00DD2F90"/>
    <w:rsid w:val="00DE1182"/>
    <w:rsid w:val="00DE554F"/>
    <w:rsid w:val="00E01A55"/>
    <w:rsid w:val="00E022D6"/>
    <w:rsid w:val="00E10CE6"/>
    <w:rsid w:val="00E11B4E"/>
    <w:rsid w:val="00E13567"/>
    <w:rsid w:val="00E321FE"/>
    <w:rsid w:val="00E34E43"/>
    <w:rsid w:val="00E410E8"/>
    <w:rsid w:val="00E41FDD"/>
    <w:rsid w:val="00E45DAC"/>
    <w:rsid w:val="00E476C4"/>
    <w:rsid w:val="00E7479E"/>
    <w:rsid w:val="00E8293D"/>
    <w:rsid w:val="00E91380"/>
    <w:rsid w:val="00EA1EF3"/>
    <w:rsid w:val="00EA2AA6"/>
    <w:rsid w:val="00EE05EA"/>
    <w:rsid w:val="00EE351C"/>
    <w:rsid w:val="00EE6F9D"/>
    <w:rsid w:val="00EE76F4"/>
    <w:rsid w:val="00EF0404"/>
    <w:rsid w:val="00F13130"/>
    <w:rsid w:val="00F17BE6"/>
    <w:rsid w:val="00F222AD"/>
    <w:rsid w:val="00F24817"/>
    <w:rsid w:val="00F24DCA"/>
    <w:rsid w:val="00F3570D"/>
    <w:rsid w:val="00F508A9"/>
    <w:rsid w:val="00F57248"/>
    <w:rsid w:val="00F76E3B"/>
    <w:rsid w:val="00F93487"/>
    <w:rsid w:val="00F97DCD"/>
    <w:rsid w:val="00FB092A"/>
    <w:rsid w:val="00FB24B3"/>
    <w:rsid w:val="00FE4F30"/>
    <w:rsid w:val="00FF3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footer" w:uiPriority="99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 List" w:uiPriority="99"/>
    <w:lsdException w:name="Table Grid" w:semiHidden="0" w:uiPriority="3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link w:val="10"/>
    <w:uiPriority w:val="9"/>
    <w:rsid w:val="00DE554F"/>
    <w:pPr>
      <w:widowControl/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438F4"/>
    <w:pPr>
      <w:ind w:leftChars="200" w:left="480"/>
    </w:pPr>
  </w:style>
  <w:style w:type="paragraph" w:styleId="a5">
    <w:name w:val="header"/>
    <w:basedOn w:val="a0"/>
    <w:link w:val="a6"/>
    <w:uiPriority w:val="99"/>
    <w:unhideWhenUsed/>
    <w:rsid w:val="002C6B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2C6BEE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2C6B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2C6BEE"/>
    <w:rPr>
      <w:sz w:val="20"/>
      <w:szCs w:val="20"/>
    </w:rPr>
  </w:style>
  <w:style w:type="table" w:styleId="a9">
    <w:name w:val="Table Grid"/>
    <w:basedOn w:val="a2"/>
    <w:uiPriority w:val="39"/>
    <w:rsid w:val="002C6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endnote text"/>
    <w:basedOn w:val="a0"/>
    <w:link w:val="ab"/>
    <w:uiPriority w:val="99"/>
    <w:semiHidden/>
    <w:unhideWhenUsed/>
    <w:rsid w:val="00AA2590"/>
    <w:pPr>
      <w:snapToGrid w:val="0"/>
    </w:pPr>
  </w:style>
  <w:style w:type="character" w:customStyle="1" w:styleId="ab">
    <w:name w:val="章節附註文字 字元"/>
    <w:basedOn w:val="a1"/>
    <w:link w:val="aa"/>
    <w:uiPriority w:val="99"/>
    <w:semiHidden/>
    <w:rsid w:val="00AA2590"/>
  </w:style>
  <w:style w:type="character" w:styleId="ac">
    <w:name w:val="endnote reference"/>
    <w:basedOn w:val="a1"/>
    <w:uiPriority w:val="99"/>
    <w:semiHidden/>
    <w:unhideWhenUsed/>
    <w:rsid w:val="00AA2590"/>
    <w:rPr>
      <w:vertAlign w:val="superscript"/>
    </w:rPr>
  </w:style>
  <w:style w:type="paragraph" w:styleId="ad">
    <w:name w:val="footnote text"/>
    <w:basedOn w:val="a0"/>
    <w:link w:val="ae"/>
    <w:uiPriority w:val="99"/>
    <w:semiHidden/>
    <w:unhideWhenUsed/>
    <w:rsid w:val="00AA2590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1"/>
    <w:link w:val="ad"/>
    <w:uiPriority w:val="99"/>
    <w:semiHidden/>
    <w:rsid w:val="00AA2590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AA2590"/>
    <w:rPr>
      <w:vertAlign w:val="superscript"/>
    </w:rPr>
  </w:style>
  <w:style w:type="table" w:customStyle="1" w:styleId="11">
    <w:name w:val="表格格線1"/>
    <w:basedOn w:val="a2"/>
    <w:next w:val="a9"/>
    <w:uiPriority w:val="39"/>
    <w:rsid w:val="003D5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uiPriority w:val="99"/>
    <w:rsid w:val="00217E79"/>
    <w:rPr>
      <w:strike w:val="0"/>
      <w:dstrike w:val="0"/>
      <w:color w:val="0068CF"/>
      <w:u w:val="none"/>
      <w:effect w:val="none"/>
    </w:rPr>
  </w:style>
  <w:style w:type="character" w:customStyle="1" w:styleId="Af1">
    <w:name w:val="無 A"/>
    <w:rsid w:val="00DA0C91"/>
    <w:rPr>
      <w:lang w:val="zh-TW" w:eastAsia="zh-TW"/>
    </w:rPr>
  </w:style>
  <w:style w:type="paragraph" w:customStyle="1" w:styleId="TableContents">
    <w:name w:val="Table Contents"/>
    <w:rsid w:val="00DA0C91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 Unicode MS" w:eastAsia="Times New Roman" w:hAnsi="Arial Unicode MS" w:cs="Arial Unicode MS" w:hint="eastAsia"/>
      <w:color w:val="000000"/>
      <w:kern w:val="0"/>
      <w:szCs w:val="24"/>
      <w:u w:color="000000"/>
      <w:bdr w:val="nil"/>
    </w:rPr>
  </w:style>
  <w:style w:type="character" w:styleId="af2">
    <w:name w:val="Emphasis"/>
    <w:basedOn w:val="a1"/>
    <w:uiPriority w:val="20"/>
    <w:rsid w:val="00BE7A03"/>
    <w:rPr>
      <w:i/>
    </w:rPr>
  </w:style>
  <w:style w:type="character" w:customStyle="1" w:styleId="10">
    <w:name w:val="標題 1 字元"/>
    <w:basedOn w:val="a1"/>
    <w:link w:val="1"/>
    <w:uiPriority w:val="9"/>
    <w:rsid w:val="00DE554F"/>
    <w:rPr>
      <w:rFonts w:ascii="Times" w:hAnsi="Times"/>
      <w:b/>
      <w:kern w:val="36"/>
      <w:sz w:val="48"/>
      <w:szCs w:val="20"/>
    </w:rPr>
  </w:style>
  <w:style w:type="paragraph" w:customStyle="1" w:styleId="Af3">
    <w:name w:val="內文 A"/>
    <w:rsid w:val="00176FF6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Cs w:val="24"/>
      <w:u w:color="000000"/>
      <w:bdr w:val="nil"/>
    </w:rPr>
  </w:style>
  <w:style w:type="numbering" w:customStyle="1" w:styleId="a">
    <w:name w:val="編號"/>
    <w:rsid w:val="00176FF6"/>
    <w:pPr>
      <w:numPr>
        <w:numId w:val="6"/>
      </w:numPr>
    </w:pPr>
  </w:style>
  <w:style w:type="character" w:styleId="af4">
    <w:name w:val="FollowedHyperlink"/>
    <w:basedOn w:val="a1"/>
    <w:rsid w:val="002D3293"/>
    <w:rPr>
      <w:color w:val="800080" w:themeColor="followedHyperlink"/>
      <w:u w:val="single"/>
    </w:rPr>
  </w:style>
  <w:style w:type="paragraph" w:customStyle="1" w:styleId="12">
    <w:name w:val="內文1"/>
    <w:rsid w:val="00EA2A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bdr w:val="nil"/>
    </w:rPr>
  </w:style>
  <w:style w:type="paragraph" w:customStyle="1" w:styleId="2">
    <w:name w:val="表格樣式 2"/>
    <w:rsid w:val="004021B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0"/>
      <w:szCs w:val="20"/>
      <w:bdr w:val="nil"/>
    </w:rPr>
  </w:style>
  <w:style w:type="paragraph" w:styleId="af5">
    <w:name w:val="Balloon Text"/>
    <w:basedOn w:val="a0"/>
    <w:link w:val="af6"/>
    <w:semiHidden/>
    <w:unhideWhenUsed/>
    <w:rsid w:val="003C71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1"/>
    <w:link w:val="af5"/>
    <w:semiHidden/>
    <w:rsid w:val="003C71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footer" w:uiPriority="99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 List" w:uiPriority="99"/>
    <w:lsdException w:name="Table Grid" w:semiHidden="0" w:uiPriority="3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link w:val="10"/>
    <w:uiPriority w:val="9"/>
    <w:rsid w:val="00DE554F"/>
    <w:pPr>
      <w:widowControl/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438F4"/>
    <w:pPr>
      <w:ind w:leftChars="200" w:left="480"/>
    </w:pPr>
  </w:style>
  <w:style w:type="paragraph" w:styleId="a5">
    <w:name w:val="header"/>
    <w:basedOn w:val="a0"/>
    <w:link w:val="a6"/>
    <w:uiPriority w:val="99"/>
    <w:unhideWhenUsed/>
    <w:rsid w:val="002C6B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2C6BEE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2C6B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2C6BEE"/>
    <w:rPr>
      <w:sz w:val="20"/>
      <w:szCs w:val="20"/>
    </w:rPr>
  </w:style>
  <w:style w:type="table" w:styleId="a9">
    <w:name w:val="Table Grid"/>
    <w:basedOn w:val="a2"/>
    <w:uiPriority w:val="39"/>
    <w:rsid w:val="002C6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endnote text"/>
    <w:basedOn w:val="a0"/>
    <w:link w:val="ab"/>
    <w:uiPriority w:val="99"/>
    <w:semiHidden/>
    <w:unhideWhenUsed/>
    <w:rsid w:val="00AA2590"/>
    <w:pPr>
      <w:snapToGrid w:val="0"/>
    </w:pPr>
  </w:style>
  <w:style w:type="character" w:customStyle="1" w:styleId="ab">
    <w:name w:val="章節附註文字 字元"/>
    <w:basedOn w:val="a1"/>
    <w:link w:val="aa"/>
    <w:uiPriority w:val="99"/>
    <w:semiHidden/>
    <w:rsid w:val="00AA2590"/>
  </w:style>
  <w:style w:type="character" w:styleId="ac">
    <w:name w:val="endnote reference"/>
    <w:basedOn w:val="a1"/>
    <w:uiPriority w:val="99"/>
    <w:semiHidden/>
    <w:unhideWhenUsed/>
    <w:rsid w:val="00AA2590"/>
    <w:rPr>
      <w:vertAlign w:val="superscript"/>
    </w:rPr>
  </w:style>
  <w:style w:type="paragraph" w:styleId="ad">
    <w:name w:val="footnote text"/>
    <w:basedOn w:val="a0"/>
    <w:link w:val="ae"/>
    <w:uiPriority w:val="99"/>
    <w:semiHidden/>
    <w:unhideWhenUsed/>
    <w:rsid w:val="00AA2590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1"/>
    <w:link w:val="ad"/>
    <w:uiPriority w:val="99"/>
    <w:semiHidden/>
    <w:rsid w:val="00AA2590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AA2590"/>
    <w:rPr>
      <w:vertAlign w:val="superscript"/>
    </w:rPr>
  </w:style>
  <w:style w:type="table" w:customStyle="1" w:styleId="11">
    <w:name w:val="表格格線1"/>
    <w:basedOn w:val="a2"/>
    <w:next w:val="a9"/>
    <w:uiPriority w:val="39"/>
    <w:rsid w:val="003D5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uiPriority w:val="99"/>
    <w:rsid w:val="00217E79"/>
    <w:rPr>
      <w:strike w:val="0"/>
      <w:dstrike w:val="0"/>
      <w:color w:val="0068CF"/>
      <w:u w:val="none"/>
      <w:effect w:val="none"/>
    </w:rPr>
  </w:style>
  <w:style w:type="character" w:customStyle="1" w:styleId="Af1">
    <w:name w:val="無 A"/>
    <w:rsid w:val="00DA0C91"/>
    <w:rPr>
      <w:lang w:val="zh-TW" w:eastAsia="zh-TW"/>
    </w:rPr>
  </w:style>
  <w:style w:type="paragraph" w:customStyle="1" w:styleId="TableContents">
    <w:name w:val="Table Contents"/>
    <w:rsid w:val="00DA0C91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 Unicode MS" w:eastAsia="Times New Roman" w:hAnsi="Arial Unicode MS" w:cs="Arial Unicode MS" w:hint="eastAsia"/>
      <w:color w:val="000000"/>
      <w:kern w:val="0"/>
      <w:szCs w:val="24"/>
      <w:u w:color="000000"/>
      <w:bdr w:val="nil"/>
    </w:rPr>
  </w:style>
  <w:style w:type="character" w:styleId="af2">
    <w:name w:val="Emphasis"/>
    <w:basedOn w:val="a1"/>
    <w:uiPriority w:val="20"/>
    <w:rsid w:val="00BE7A03"/>
    <w:rPr>
      <w:i/>
    </w:rPr>
  </w:style>
  <w:style w:type="character" w:customStyle="1" w:styleId="10">
    <w:name w:val="標題 1 字元"/>
    <w:basedOn w:val="a1"/>
    <w:link w:val="1"/>
    <w:uiPriority w:val="9"/>
    <w:rsid w:val="00DE554F"/>
    <w:rPr>
      <w:rFonts w:ascii="Times" w:hAnsi="Times"/>
      <w:b/>
      <w:kern w:val="36"/>
      <w:sz w:val="48"/>
      <w:szCs w:val="20"/>
    </w:rPr>
  </w:style>
  <w:style w:type="paragraph" w:customStyle="1" w:styleId="Af3">
    <w:name w:val="內文 A"/>
    <w:rsid w:val="00176FF6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Cs w:val="24"/>
      <w:u w:color="000000"/>
      <w:bdr w:val="nil"/>
    </w:rPr>
  </w:style>
  <w:style w:type="numbering" w:customStyle="1" w:styleId="a">
    <w:name w:val="編號"/>
    <w:rsid w:val="00176FF6"/>
    <w:pPr>
      <w:numPr>
        <w:numId w:val="6"/>
      </w:numPr>
    </w:pPr>
  </w:style>
  <w:style w:type="character" w:styleId="af4">
    <w:name w:val="FollowedHyperlink"/>
    <w:basedOn w:val="a1"/>
    <w:rsid w:val="002D3293"/>
    <w:rPr>
      <w:color w:val="800080" w:themeColor="followedHyperlink"/>
      <w:u w:val="single"/>
    </w:rPr>
  </w:style>
  <w:style w:type="paragraph" w:customStyle="1" w:styleId="12">
    <w:name w:val="內文1"/>
    <w:rsid w:val="00EA2A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bdr w:val="nil"/>
    </w:rPr>
  </w:style>
  <w:style w:type="paragraph" w:customStyle="1" w:styleId="2">
    <w:name w:val="表格樣式 2"/>
    <w:rsid w:val="004021B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0"/>
      <w:szCs w:val="20"/>
      <w:bdr w:val="nil"/>
    </w:rPr>
  </w:style>
  <w:style w:type="paragraph" w:styleId="af5">
    <w:name w:val="Balloon Text"/>
    <w:basedOn w:val="a0"/>
    <w:link w:val="af6"/>
    <w:semiHidden/>
    <w:unhideWhenUsed/>
    <w:rsid w:val="003C71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1"/>
    <w:link w:val="af5"/>
    <w:semiHidden/>
    <w:rsid w:val="003C71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.org.hk/visitor/ha_view_content.asp?Parent_ID=224130&amp;Content_ID=232613&amp;Ver=HTML" TargetMode="External"/><Relationship Id="rId3" Type="http://schemas.openxmlformats.org/officeDocument/2006/relationships/hyperlink" Target="http://www.dh.gov.hk/tc_chi/statistics/statistics_hs/files/Health_Statistics_pamphlet_TC.pdf" TargetMode="External"/><Relationship Id="rId7" Type="http://schemas.openxmlformats.org/officeDocument/2006/relationships/hyperlink" Target="http://www.ha.org.hk/visitor/ha_view_content.asp?Parent_ID=224130&amp;Content_ID=232613&amp;Ver=HTML" TargetMode="External"/><Relationship Id="rId2" Type="http://schemas.openxmlformats.org/officeDocument/2006/relationships/hyperlink" Target="http://www.povertyrelief.gov.hk/pdf/poverty_report_2014_c.pdf" TargetMode="External"/><Relationship Id="rId1" Type="http://schemas.openxmlformats.org/officeDocument/2006/relationships/hyperlink" Target="http://www.censtatd.gov.hk/fd.jsp?file=B1120015062015XXXXB0100.pdf&amp;product_id=B1120015&amp;lang=2" TargetMode="External"/><Relationship Id="rId6" Type="http://schemas.openxmlformats.org/officeDocument/2006/relationships/hyperlink" Target="http://www.pland.gov.hk/pland_tc/tech_doc/hkpsg/full/ch3/ch3_text.htm" TargetMode="External"/><Relationship Id="rId5" Type="http://schemas.openxmlformats.org/officeDocument/2006/relationships/hyperlink" Target="http://www.dh.gov.hk/tc_chi/statistics/statistics_hs/files/Health_Statistics_pamphlet_TC.pdf" TargetMode="External"/><Relationship Id="rId4" Type="http://schemas.openxmlformats.org/officeDocument/2006/relationships/hyperlink" Target="http://www.fhb.gov.hk/statistics/cn/statistics/elderly.htm" TargetMode="External"/><Relationship Id="rId9" Type="http://schemas.openxmlformats.org/officeDocument/2006/relationships/hyperlink" Target="http://www.legco.gov.hk/yr13-14/chinese/panels/ws/papers/ws0630cb2-1900-2-c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80661-40F4-4C0A-8C92-666964A7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28</Pages>
  <Words>2641</Words>
  <Characters>15058</Characters>
  <Application>Microsoft Office Word</Application>
  <DocSecurity>0</DocSecurity>
  <Lines>125</Lines>
  <Paragraphs>35</Paragraphs>
  <ScaleCrop>false</ScaleCrop>
  <Company>Hewlett-Packard Company</Company>
  <LinksUpToDate>false</LinksUpToDate>
  <CharactersWithSpaces>17664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SoCO_Gordon</dc:creator>
  <cp:lastModifiedBy>Yuen</cp:lastModifiedBy>
  <cp:revision>62</cp:revision>
  <dcterms:created xsi:type="dcterms:W3CDTF">2016-09-30T12:58:00Z</dcterms:created>
  <dcterms:modified xsi:type="dcterms:W3CDTF">2016-10-03T09:48:00Z</dcterms:modified>
</cp:coreProperties>
</file>