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81D05" w14:textId="77777777" w:rsidR="00966D60" w:rsidRPr="00231319" w:rsidRDefault="00582C8C" w:rsidP="00B553F0">
      <w:pPr>
        <w:spacing w:line="480" w:lineRule="exact"/>
        <w:jc w:val="center"/>
        <w:rPr>
          <w:rFonts w:ascii="Times New Roman" w:hAnsi="Times New Roman" w:cs="Times New Roman"/>
          <w:b/>
          <w:sz w:val="36"/>
          <w:szCs w:val="36"/>
          <w:lang w:eastAsia="zh-HK"/>
        </w:rPr>
      </w:pPr>
      <w:r w:rsidRPr="00231319">
        <w:rPr>
          <w:rFonts w:ascii="Times New Roman" w:hAnsi="Times New Roman" w:cs="Times New Roman"/>
          <w:b/>
          <w:sz w:val="36"/>
          <w:szCs w:val="36"/>
          <w:lang w:eastAsia="zh-HK"/>
        </w:rPr>
        <w:t>香港社區組織協會</w:t>
      </w:r>
    </w:p>
    <w:p w14:paraId="407C1CCF" w14:textId="4B22DEBF" w:rsidR="00582C8C" w:rsidRPr="00231319" w:rsidRDefault="00DA5EA6" w:rsidP="00B553F0">
      <w:pPr>
        <w:spacing w:line="480" w:lineRule="exact"/>
        <w:jc w:val="center"/>
        <w:rPr>
          <w:rFonts w:ascii="Times New Roman" w:eastAsia="標楷體" w:hAnsi="Times New Roman" w:cs="Times New Roman"/>
          <w:b/>
          <w:sz w:val="36"/>
          <w:szCs w:val="36"/>
        </w:rPr>
      </w:pPr>
      <w:r w:rsidRPr="00231319">
        <w:rPr>
          <w:rFonts w:ascii="Times New Roman" w:eastAsia="標楷體" w:hAnsi="Times New Roman" w:cs="Times New Roman"/>
          <w:b/>
          <w:sz w:val="36"/>
          <w:szCs w:val="36"/>
        </w:rPr>
        <w:t>舉辦</w:t>
      </w:r>
      <w:r w:rsidR="00582C8C" w:rsidRPr="00231319">
        <w:rPr>
          <w:rFonts w:ascii="Times New Roman" w:eastAsia="標楷體" w:hAnsi="Times New Roman" w:cs="Times New Roman"/>
          <w:b/>
          <w:sz w:val="36"/>
          <w:szCs w:val="36"/>
          <w:lang w:eastAsia="zh-HK"/>
        </w:rPr>
        <w:t>「剖白</w:t>
      </w:r>
      <w:r w:rsidR="006A1CC8" w:rsidRPr="00231319">
        <w:rPr>
          <w:rFonts w:ascii="Times New Roman" w:eastAsia="標楷體" w:hAnsi="Times New Roman" w:cs="Times New Roman"/>
          <w:b/>
          <w:sz w:val="36"/>
          <w:szCs w:val="36"/>
          <w:lang w:eastAsia="zh-HK"/>
        </w:rPr>
        <w:t>：</w:t>
      </w:r>
      <w:r w:rsidR="00582C8C" w:rsidRPr="00231319">
        <w:rPr>
          <w:rFonts w:ascii="Times New Roman" w:eastAsia="標楷體" w:hAnsi="Times New Roman" w:cs="Times New Roman"/>
          <w:b/>
          <w:sz w:val="36"/>
          <w:szCs w:val="36"/>
          <w:lang w:eastAsia="zh-HK"/>
        </w:rPr>
        <w:t>在囚及更生人士展覽</w:t>
      </w:r>
      <w:r w:rsidR="00836551" w:rsidRPr="00231319">
        <w:rPr>
          <w:rFonts w:ascii="Times New Roman" w:eastAsia="標楷體" w:hAnsi="Times New Roman" w:cs="Times New Roman"/>
          <w:b/>
          <w:sz w:val="36"/>
          <w:szCs w:val="36"/>
        </w:rPr>
        <w:t>」</w:t>
      </w:r>
      <w:r w:rsidRPr="00231319">
        <w:rPr>
          <w:rFonts w:ascii="Times New Roman" w:eastAsia="標楷體" w:hAnsi="Times New Roman" w:cs="Times New Roman"/>
          <w:b/>
          <w:sz w:val="36"/>
          <w:szCs w:val="36"/>
        </w:rPr>
        <w:t>並出版</w:t>
      </w:r>
      <w:r w:rsidR="00836551" w:rsidRPr="00231319">
        <w:rPr>
          <w:rFonts w:ascii="Times New Roman" w:eastAsia="標楷體" w:hAnsi="Times New Roman" w:cs="Times New Roman"/>
          <w:b/>
          <w:sz w:val="36"/>
          <w:szCs w:val="36"/>
        </w:rPr>
        <w:t>《囚》</w:t>
      </w:r>
      <w:r w:rsidRPr="00231319">
        <w:rPr>
          <w:rFonts w:ascii="Times New Roman" w:eastAsia="標楷體" w:hAnsi="Times New Roman" w:cs="Times New Roman"/>
          <w:b/>
          <w:sz w:val="36"/>
          <w:szCs w:val="36"/>
        </w:rPr>
        <w:t>書籍</w:t>
      </w:r>
    </w:p>
    <w:p w14:paraId="13C81869" w14:textId="62E404CB" w:rsidR="00DA5EA6" w:rsidRPr="00231319" w:rsidRDefault="00DA5EA6" w:rsidP="00B553F0">
      <w:pPr>
        <w:spacing w:line="480" w:lineRule="exact"/>
        <w:jc w:val="center"/>
        <w:rPr>
          <w:rFonts w:ascii="Times New Roman" w:eastAsia="標楷體" w:hAnsi="Times New Roman" w:cs="Times New Roman"/>
          <w:b/>
          <w:sz w:val="36"/>
          <w:szCs w:val="36"/>
        </w:rPr>
      </w:pPr>
      <w:r w:rsidRPr="00231319">
        <w:rPr>
          <w:rFonts w:ascii="Times New Roman" w:eastAsia="方正仿宋" w:hAnsi="Times New Roman" w:cs="Times New Roman"/>
          <w:b/>
          <w:i/>
          <w:sz w:val="36"/>
          <w:szCs w:val="36"/>
        </w:rPr>
        <w:t>冀社會給予更生人士自新機會、消除一切形式歧視</w:t>
      </w:r>
    </w:p>
    <w:p w14:paraId="4BE453D0" w14:textId="77777777" w:rsidR="002A57B7" w:rsidRPr="00231319" w:rsidRDefault="002A57B7" w:rsidP="00C4081C">
      <w:pPr>
        <w:jc w:val="both"/>
        <w:rPr>
          <w:rFonts w:ascii="Times New Roman" w:hAnsi="Times New Roman" w:cs="Times New Roman"/>
          <w:lang w:eastAsia="zh-HK"/>
        </w:rPr>
      </w:pPr>
    </w:p>
    <w:p w14:paraId="4C64946B" w14:textId="77777777" w:rsidR="00F72165" w:rsidRPr="00231319" w:rsidRDefault="005B28EF" w:rsidP="002A57B7">
      <w:pPr>
        <w:spacing w:line="400" w:lineRule="exact"/>
        <w:ind w:firstLine="480"/>
        <w:jc w:val="both"/>
        <w:rPr>
          <w:rFonts w:ascii="Times New Roman" w:hAnsi="Times New Roman" w:cs="Times New Roman"/>
          <w:sz w:val="28"/>
          <w:szCs w:val="28"/>
          <w:lang w:eastAsia="zh-HK"/>
        </w:rPr>
      </w:pPr>
      <w:r w:rsidRPr="00231319">
        <w:rPr>
          <w:rFonts w:ascii="Times New Roman" w:hAnsi="Times New Roman" w:cs="Times New Roman"/>
          <w:sz w:val="28"/>
          <w:szCs w:val="28"/>
          <w:lang w:eastAsia="zh-HK"/>
        </w:rPr>
        <w:t>秘密、遺憾、剖白</w:t>
      </w:r>
      <w:r w:rsidRPr="00231319">
        <w:rPr>
          <w:rFonts w:ascii="Times New Roman" w:hAnsi="Times New Roman" w:cs="Times New Roman"/>
          <w:sz w:val="28"/>
          <w:szCs w:val="28"/>
          <w:lang w:eastAsia="zh-HK"/>
        </w:rPr>
        <w:t>…</w:t>
      </w:r>
      <w:proofErr w:type="gramStart"/>
      <w:r w:rsidR="00E23BB7" w:rsidRPr="00231319">
        <w:rPr>
          <w:rFonts w:ascii="Times New Roman" w:hAnsi="Times New Roman" w:cs="Times New Roman"/>
          <w:sz w:val="28"/>
          <w:szCs w:val="28"/>
          <w:lang w:eastAsia="zh-HK"/>
        </w:rPr>
        <w:t>…</w:t>
      </w:r>
      <w:proofErr w:type="gramEnd"/>
      <w:r w:rsidR="00E23BB7" w:rsidRPr="00231319">
        <w:rPr>
          <w:rFonts w:ascii="Times New Roman" w:hAnsi="Times New Roman" w:cs="Times New Roman"/>
          <w:sz w:val="28"/>
          <w:szCs w:val="28"/>
          <w:lang w:eastAsia="zh-HK"/>
        </w:rPr>
        <w:t>從雄心壯志的僑商到深水埗的家庭主婦，從</w:t>
      </w:r>
      <w:r w:rsidR="00A47407" w:rsidRPr="00231319">
        <w:rPr>
          <w:rFonts w:ascii="Times New Roman" w:hAnsi="Times New Roman" w:cs="Times New Roman"/>
          <w:sz w:val="28"/>
          <w:szCs w:val="28"/>
          <w:lang w:eastAsia="zh-HK"/>
        </w:rPr>
        <w:t>被判</w:t>
      </w:r>
      <w:r w:rsidR="00B42BF0" w:rsidRPr="00231319">
        <w:rPr>
          <w:rFonts w:ascii="Times New Roman" w:hAnsi="Times New Roman" w:cs="Times New Roman"/>
          <w:sz w:val="28"/>
          <w:szCs w:val="28"/>
          <w:lang w:eastAsia="zh-HK"/>
        </w:rPr>
        <w:t>謀殺罪的囚犯到天真無邪的</w:t>
      </w:r>
      <w:r w:rsidR="00B42BF0" w:rsidRPr="00231319">
        <w:rPr>
          <w:rFonts w:ascii="Times New Roman" w:hAnsi="Times New Roman" w:cs="Times New Roman"/>
          <w:sz w:val="28"/>
          <w:szCs w:val="28"/>
          <w:lang w:eastAsia="zh-HK"/>
        </w:rPr>
        <w:t>7</w:t>
      </w:r>
      <w:r w:rsidR="00A47407" w:rsidRPr="00231319">
        <w:rPr>
          <w:rFonts w:ascii="Times New Roman" w:hAnsi="Times New Roman" w:cs="Times New Roman"/>
          <w:sz w:val="28"/>
          <w:szCs w:val="28"/>
          <w:lang w:eastAsia="zh-HK"/>
        </w:rPr>
        <w:t>歲小孩：</w:t>
      </w:r>
      <w:r w:rsidR="00B42BF0" w:rsidRPr="00231319">
        <w:rPr>
          <w:rFonts w:ascii="Times New Roman" w:hAnsi="Times New Roman" w:cs="Times New Roman"/>
          <w:sz w:val="28"/>
          <w:szCs w:val="28"/>
          <w:lang w:eastAsia="zh-HK"/>
        </w:rPr>
        <w:t>不同</w:t>
      </w:r>
      <w:r w:rsidR="00A47407" w:rsidRPr="00231319">
        <w:rPr>
          <w:rFonts w:ascii="Times New Roman" w:hAnsi="Times New Roman" w:cs="Times New Roman"/>
          <w:sz w:val="28"/>
          <w:szCs w:val="28"/>
          <w:lang w:eastAsia="zh-HK"/>
        </w:rPr>
        <w:t>的</w:t>
      </w:r>
      <w:r w:rsidR="00B42BF0" w:rsidRPr="00231319">
        <w:rPr>
          <w:rFonts w:ascii="Times New Roman" w:hAnsi="Times New Roman" w:cs="Times New Roman"/>
          <w:sz w:val="28"/>
          <w:szCs w:val="28"/>
          <w:lang w:eastAsia="zh-HK"/>
        </w:rPr>
        <w:t>階層，</w:t>
      </w:r>
      <w:r w:rsidR="00533E72" w:rsidRPr="00231319">
        <w:rPr>
          <w:rFonts w:ascii="Times New Roman" w:hAnsi="Times New Roman" w:cs="Times New Roman"/>
          <w:sz w:val="28"/>
          <w:szCs w:val="28"/>
          <w:lang w:eastAsia="zh-HK"/>
        </w:rPr>
        <w:t>不同的秘</w:t>
      </w:r>
      <w:r w:rsidR="00533E72" w:rsidRPr="00231319">
        <w:rPr>
          <w:rFonts w:ascii="Times New Roman" w:hAnsi="Times New Roman" w:cs="Times New Roman"/>
          <w:sz w:val="28"/>
          <w:szCs w:val="28"/>
        </w:rPr>
        <w:t>密</w:t>
      </w:r>
      <w:r w:rsidR="00533E72" w:rsidRPr="00231319">
        <w:rPr>
          <w:rFonts w:ascii="Times New Roman" w:hAnsi="Times New Roman" w:cs="Times New Roman"/>
          <w:sz w:val="28"/>
          <w:szCs w:val="28"/>
          <w:lang w:eastAsia="zh-HK"/>
        </w:rPr>
        <w:t>，</w:t>
      </w:r>
      <w:r w:rsidR="00B42BF0" w:rsidRPr="00231319">
        <w:rPr>
          <w:rFonts w:ascii="Times New Roman" w:hAnsi="Times New Roman" w:cs="Times New Roman"/>
          <w:sz w:val="28"/>
          <w:szCs w:val="28"/>
          <w:lang w:eastAsia="zh-HK"/>
        </w:rPr>
        <w:t>都</w:t>
      </w:r>
      <w:r w:rsidR="00A47407" w:rsidRPr="00231319">
        <w:rPr>
          <w:rFonts w:ascii="Times New Roman" w:hAnsi="Times New Roman" w:cs="Times New Roman"/>
          <w:sz w:val="28"/>
          <w:szCs w:val="28"/>
          <w:lang w:eastAsia="zh-HK"/>
        </w:rPr>
        <w:t>在這</w:t>
      </w:r>
      <w:r w:rsidR="00B42BF0" w:rsidRPr="00231319">
        <w:rPr>
          <w:rFonts w:ascii="Times New Roman" w:hAnsi="Times New Roman" w:cs="Times New Roman"/>
          <w:sz w:val="28"/>
          <w:szCs w:val="28"/>
          <w:lang w:eastAsia="zh-HK"/>
        </w:rPr>
        <w:t>不</w:t>
      </w:r>
      <w:r w:rsidR="000D4747" w:rsidRPr="00231319">
        <w:rPr>
          <w:rFonts w:ascii="Times New Roman" w:hAnsi="Times New Roman" w:cs="Times New Roman"/>
          <w:sz w:val="28"/>
          <w:szCs w:val="28"/>
          <w:lang w:eastAsia="zh-HK"/>
        </w:rPr>
        <w:t>同</w:t>
      </w:r>
      <w:r w:rsidR="00A47407" w:rsidRPr="00231319">
        <w:rPr>
          <w:rFonts w:ascii="Times New Roman" w:hAnsi="Times New Roman" w:cs="Times New Roman"/>
          <w:sz w:val="28"/>
          <w:szCs w:val="28"/>
          <w:lang w:eastAsia="zh-HK"/>
        </w:rPr>
        <w:t>尋常展覽中展現</w:t>
      </w:r>
      <w:r w:rsidR="00B42BF0" w:rsidRPr="00231319">
        <w:rPr>
          <w:rFonts w:ascii="Times New Roman" w:hAnsi="Times New Roman" w:cs="Times New Roman"/>
          <w:sz w:val="28"/>
          <w:szCs w:val="28"/>
          <w:lang w:eastAsia="zh-HK"/>
        </w:rPr>
        <w:t>。</w:t>
      </w:r>
      <w:r w:rsidR="00A47407" w:rsidRPr="00231319">
        <w:rPr>
          <w:rFonts w:ascii="Times New Roman" w:hAnsi="Times New Roman" w:cs="Times New Roman"/>
          <w:sz w:val="28"/>
          <w:szCs w:val="28"/>
          <w:lang w:eastAsia="zh-HK"/>
        </w:rPr>
        <w:t>儘</w:t>
      </w:r>
      <w:r w:rsidR="00F8793E" w:rsidRPr="00231319">
        <w:rPr>
          <w:rFonts w:ascii="Times New Roman" w:hAnsi="Times New Roman" w:cs="Times New Roman"/>
          <w:sz w:val="28"/>
          <w:szCs w:val="28"/>
          <w:lang w:eastAsia="zh-HK"/>
        </w:rPr>
        <w:t>管已為其行為</w:t>
      </w:r>
      <w:r w:rsidR="00A47407" w:rsidRPr="00231319">
        <w:rPr>
          <w:rFonts w:ascii="Times New Roman" w:hAnsi="Times New Roman" w:cs="Times New Roman"/>
          <w:sz w:val="28"/>
          <w:szCs w:val="28"/>
          <w:lang w:eastAsia="zh-HK"/>
        </w:rPr>
        <w:t>承擔</w:t>
      </w:r>
      <w:r w:rsidR="00F8793E" w:rsidRPr="00231319">
        <w:rPr>
          <w:rFonts w:ascii="Times New Roman" w:hAnsi="Times New Roman" w:cs="Times New Roman"/>
          <w:sz w:val="28"/>
          <w:szCs w:val="28"/>
          <w:lang w:eastAsia="zh-HK"/>
        </w:rPr>
        <w:t>法律刑責，更生人士仍受到嚴重歧視。</w:t>
      </w:r>
      <w:bookmarkStart w:id="0" w:name="_GoBack"/>
      <w:bookmarkEnd w:id="0"/>
    </w:p>
    <w:p w14:paraId="06D3CB60" w14:textId="77777777" w:rsidR="002A57B7" w:rsidRPr="00231319" w:rsidRDefault="002A57B7" w:rsidP="002A57B7">
      <w:pPr>
        <w:spacing w:line="400" w:lineRule="exact"/>
        <w:ind w:firstLine="480"/>
        <w:jc w:val="both"/>
        <w:rPr>
          <w:rFonts w:ascii="Times New Roman" w:hAnsi="Times New Roman" w:cs="Times New Roman"/>
          <w:sz w:val="28"/>
          <w:szCs w:val="28"/>
          <w:lang w:eastAsia="zh-HK"/>
        </w:rPr>
      </w:pPr>
    </w:p>
    <w:p w14:paraId="3CF3B5EB" w14:textId="541CE5CF" w:rsidR="00E441F7" w:rsidRPr="00231319" w:rsidRDefault="00A47407" w:rsidP="002A57B7">
      <w:pPr>
        <w:spacing w:line="400" w:lineRule="exact"/>
        <w:ind w:firstLine="480"/>
        <w:jc w:val="both"/>
        <w:rPr>
          <w:rFonts w:ascii="Times New Roman" w:hAnsi="Times New Roman" w:cs="Times New Roman"/>
          <w:sz w:val="28"/>
          <w:szCs w:val="28"/>
        </w:rPr>
      </w:pPr>
      <w:r w:rsidRPr="00231319">
        <w:rPr>
          <w:rFonts w:ascii="Times New Roman" w:hAnsi="Times New Roman" w:cs="Times New Roman"/>
          <w:sz w:val="28"/>
          <w:szCs w:val="28"/>
          <w:lang w:eastAsia="zh-HK"/>
        </w:rPr>
        <w:t>香港社區組織協會</w:t>
      </w:r>
      <w:r w:rsidR="00F72165" w:rsidRPr="00231319">
        <w:rPr>
          <w:rFonts w:ascii="Times New Roman" w:hAnsi="Times New Roman" w:cs="Times New Roman"/>
          <w:sz w:val="28"/>
          <w:szCs w:val="28"/>
        </w:rPr>
        <w:t>（社協）</w:t>
      </w:r>
      <w:r w:rsidR="00836551" w:rsidRPr="00231319">
        <w:rPr>
          <w:rFonts w:ascii="Times New Roman" w:hAnsi="Times New Roman" w:cs="Times New Roman"/>
          <w:sz w:val="28"/>
          <w:szCs w:val="28"/>
        </w:rPr>
        <w:t>於</w:t>
      </w:r>
      <w:r w:rsidR="00836551" w:rsidRPr="00231319">
        <w:rPr>
          <w:rFonts w:ascii="Times New Roman" w:hAnsi="Times New Roman" w:cs="Times New Roman"/>
          <w:sz w:val="28"/>
          <w:szCs w:val="28"/>
        </w:rPr>
        <w:t>2016</w:t>
      </w:r>
      <w:r w:rsidR="00836551" w:rsidRPr="00231319">
        <w:rPr>
          <w:rFonts w:ascii="Times New Roman" w:hAnsi="Times New Roman" w:cs="Times New Roman"/>
          <w:sz w:val="28"/>
          <w:szCs w:val="28"/>
        </w:rPr>
        <w:t>年</w:t>
      </w:r>
      <w:r w:rsidR="00836551" w:rsidRPr="00231319">
        <w:rPr>
          <w:rFonts w:ascii="Times New Roman" w:hAnsi="Times New Roman" w:cs="Times New Roman"/>
          <w:sz w:val="28"/>
          <w:szCs w:val="28"/>
        </w:rPr>
        <w:t>9</w:t>
      </w:r>
      <w:r w:rsidR="00836551" w:rsidRPr="00231319">
        <w:rPr>
          <w:rFonts w:ascii="Times New Roman" w:hAnsi="Times New Roman" w:cs="Times New Roman"/>
          <w:sz w:val="28"/>
          <w:szCs w:val="28"/>
        </w:rPr>
        <w:t>月</w:t>
      </w:r>
      <w:r w:rsidR="00F72165" w:rsidRPr="00231319">
        <w:rPr>
          <w:rFonts w:ascii="Times New Roman" w:hAnsi="Times New Roman" w:cs="Times New Roman"/>
          <w:sz w:val="28"/>
          <w:szCs w:val="28"/>
        </w:rPr>
        <w:t>10</w:t>
      </w:r>
      <w:r w:rsidR="00F72165" w:rsidRPr="00231319">
        <w:rPr>
          <w:rFonts w:ascii="Times New Roman" w:hAnsi="Times New Roman" w:cs="Times New Roman"/>
          <w:sz w:val="28"/>
          <w:szCs w:val="28"/>
        </w:rPr>
        <w:t>日至</w:t>
      </w:r>
      <w:r w:rsidR="00F72165" w:rsidRPr="00231319">
        <w:rPr>
          <w:rFonts w:ascii="Times New Roman" w:hAnsi="Times New Roman" w:cs="Times New Roman"/>
          <w:sz w:val="28"/>
          <w:szCs w:val="28"/>
        </w:rPr>
        <w:t>11</w:t>
      </w:r>
      <w:r w:rsidR="00F72165" w:rsidRPr="00231319">
        <w:rPr>
          <w:rFonts w:ascii="Times New Roman" w:hAnsi="Times New Roman" w:cs="Times New Roman"/>
          <w:sz w:val="28"/>
          <w:szCs w:val="28"/>
        </w:rPr>
        <w:t>月</w:t>
      </w:r>
      <w:r w:rsidR="00F72165" w:rsidRPr="00231319">
        <w:rPr>
          <w:rFonts w:ascii="Times New Roman" w:hAnsi="Times New Roman" w:cs="Times New Roman"/>
          <w:sz w:val="28"/>
          <w:szCs w:val="28"/>
        </w:rPr>
        <w:t>27</w:t>
      </w:r>
      <w:r w:rsidR="00F72165" w:rsidRPr="00231319">
        <w:rPr>
          <w:rFonts w:ascii="Times New Roman" w:hAnsi="Times New Roman" w:cs="Times New Roman"/>
          <w:sz w:val="28"/>
          <w:szCs w:val="28"/>
        </w:rPr>
        <w:t>日</w:t>
      </w:r>
      <w:proofErr w:type="gramStart"/>
      <w:r w:rsidR="00F72165" w:rsidRPr="00231319">
        <w:rPr>
          <w:rFonts w:ascii="Times New Roman" w:hAnsi="Times New Roman" w:cs="Times New Roman"/>
          <w:sz w:val="28"/>
          <w:szCs w:val="28"/>
        </w:rPr>
        <w:t>期</w:t>
      </w:r>
      <w:r w:rsidR="00836551" w:rsidRPr="00231319">
        <w:rPr>
          <w:rFonts w:ascii="Times New Roman" w:hAnsi="Times New Roman" w:cs="Times New Roman"/>
          <w:sz w:val="28"/>
          <w:szCs w:val="28"/>
        </w:rPr>
        <w:t>間</w:t>
      </w:r>
      <w:r w:rsidR="00F72165" w:rsidRPr="00231319">
        <w:rPr>
          <w:rFonts w:ascii="Times New Roman" w:hAnsi="Times New Roman" w:cs="Times New Roman"/>
          <w:sz w:val="28"/>
          <w:szCs w:val="28"/>
        </w:rPr>
        <w:t>，</w:t>
      </w:r>
      <w:proofErr w:type="gramEnd"/>
      <w:r w:rsidR="00F72165" w:rsidRPr="00231319">
        <w:rPr>
          <w:rFonts w:ascii="Times New Roman" w:hAnsi="Times New Roman" w:cs="Times New Roman"/>
          <w:sz w:val="28"/>
          <w:szCs w:val="28"/>
        </w:rPr>
        <w:t>逢星期六、日及公眾假期，</w:t>
      </w:r>
      <w:r w:rsidRPr="00231319">
        <w:rPr>
          <w:rFonts w:ascii="Times New Roman" w:hAnsi="Times New Roman" w:cs="Times New Roman"/>
          <w:sz w:val="28"/>
          <w:szCs w:val="28"/>
          <w:lang w:eastAsia="zh-HK"/>
        </w:rPr>
        <w:t>舉辦這</w:t>
      </w:r>
      <w:r w:rsidR="000D4747" w:rsidRPr="00231319">
        <w:rPr>
          <w:rFonts w:ascii="Times New Roman" w:hAnsi="Times New Roman" w:cs="Times New Roman"/>
          <w:sz w:val="28"/>
          <w:szCs w:val="28"/>
          <w:lang w:eastAsia="zh-HK"/>
        </w:rPr>
        <w:t>「剖白」展覽，希望提供一個公平、人性的視角去看待更生人士</w:t>
      </w:r>
      <w:r w:rsidR="00F8793E" w:rsidRPr="00231319">
        <w:rPr>
          <w:rFonts w:ascii="Times New Roman" w:hAnsi="Times New Roman" w:cs="Times New Roman"/>
          <w:sz w:val="28"/>
          <w:szCs w:val="28"/>
          <w:lang w:eastAsia="zh-HK"/>
        </w:rPr>
        <w:t>。展覽展出更生人士的圖片、故事，以及蒐集自在</w:t>
      </w:r>
      <w:proofErr w:type="gramStart"/>
      <w:r w:rsidR="00F8793E" w:rsidRPr="00231319">
        <w:rPr>
          <w:rFonts w:ascii="Times New Roman" w:hAnsi="Times New Roman" w:cs="Times New Roman"/>
          <w:sz w:val="28"/>
          <w:szCs w:val="28"/>
          <w:lang w:eastAsia="zh-HK"/>
        </w:rPr>
        <w:t>囚</w:t>
      </w:r>
      <w:proofErr w:type="gramEnd"/>
      <w:r w:rsidR="00F8793E" w:rsidRPr="00231319">
        <w:rPr>
          <w:rFonts w:ascii="Times New Roman" w:hAnsi="Times New Roman" w:cs="Times New Roman"/>
          <w:sz w:val="28"/>
          <w:szCs w:val="28"/>
          <w:lang w:eastAsia="zh-HK"/>
        </w:rPr>
        <w:t>人士及社會大眾的「剖白」</w:t>
      </w:r>
      <w:proofErr w:type="gramStart"/>
      <w:r w:rsidR="00A87F12" w:rsidRPr="00231319">
        <w:rPr>
          <w:rFonts w:ascii="Times New Roman" w:hAnsi="Times New Roman" w:cs="Times New Roman"/>
          <w:sz w:val="28"/>
          <w:szCs w:val="28"/>
          <w:lang w:eastAsia="zh-HK"/>
        </w:rPr>
        <w:t>咭</w:t>
      </w:r>
      <w:proofErr w:type="gramEnd"/>
      <w:r w:rsidR="00F8793E" w:rsidRPr="00231319">
        <w:rPr>
          <w:rFonts w:ascii="Times New Roman" w:hAnsi="Times New Roman" w:cs="Times New Roman"/>
          <w:sz w:val="28"/>
          <w:szCs w:val="28"/>
          <w:lang w:eastAsia="zh-HK"/>
        </w:rPr>
        <w:t>。</w:t>
      </w:r>
      <w:r w:rsidRPr="00231319">
        <w:rPr>
          <w:rFonts w:ascii="Times New Roman" w:hAnsi="Times New Roman" w:cs="Times New Roman"/>
          <w:sz w:val="28"/>
          <w:szCs w:val="28"/>
          <w:lang w:eastAsia="zh-HK"/>
        </w:rPr>
        <w:t>展覽包括</w:t>
      </w:r>
      <w:r w:rsidR="00F8793E" w:rsidRPr="00231319">
        <w:rPr>
          <w:rFonts w:ascii="Times New Roman" w:hAnsi="Times New Roman" w:cs="Times New Roman"/>
          <w:sz w:val="28"/>
          <w:szCs w:val="28"/>
          <w:lang w:eastAsia="zh-HK"/>
        </w:rPr>
        <w:t>兩個特</w:t>
      </w:r>
      <w:r w:rsidR="00747B89" w:rsidRPr="00231319">
        <w:rPr>
          <w:rFonts w:ascii="Times New Roman" w:hAnsi="Times New Roman" w:cs="Times New Roman"/>
          <w:sz w:val="28"/>
          <w:szCs w:val="28"/>
          <w:lang w:eastAsia="zh-HK"/>
        </w:rPr>
        <w:t>殊裝置</w:t>
      </w:r>
      <w:r w:rsidR="00F8793E" w:rsidRPr="00231319">
        <w:rPr>
          <w:rFonts w:ascii="Times New Roman" w:hAnsi="Times New Roman" w:cs="Times New Roman"/>
          <w:sz w:val="28"/>
          <w:szCs w:val="28"/>
          <w:lang w:eastAsia="zh-HK"/>
        </w:rPr>
        <w:t>，</w:t>
      </w:r>
      <w:r w:rsidR="00D931DE" w:rsidRPr="00231319">
        <w:rPr>
          <w:rFonts w:ascii="Times New Roman" w:hAnsi="Times New Roman" w:cs="Times New Roman"/>
          <w:sz w:val="28"/>
          <w:szCs w:val="28"/>
          <w:lang w:eastAsia="zh-HK"/>
        </w:rPr>
        <w:t>一個</w:t>
      </w:r>
      <w:r w:rsidR="00747B89" w:rsidRPr="00231319">
        <w:rPr>
          <w:rFonts w:ascii="Times New Roman" w:hAnsi="Times New Roman" w:cs="Times New Roman"/>
          <w:sz w:val="28"/>
          <w:szCs w:val="28"/>
          <w:lang w:eastAsia="zh-HK"/>
        </w:rPr>
        <w:t>令人聯想到</w:t>
      </w:r>
      <w:r w:rsidR="00A87F12" w:rsidRPr="00231319">
        <w:rPr>
          <w:rFonts w:ascii="Times New Roman" w:hAnsi="Times New Roman" w:cs="Times New Roman"/>
          <w:sz w:val="28"/>
          <w:szCs w:val="28"/>
          <w:lang w:eastAsia="zh-HK"/>
        </w:rPr>
        <w:t>牢</w:t>
      </w:r>
      <w:r w:rsidR="00A87F12" w:rsidRPr="00231319">
        <w:rPr>
          <w:rFonts w:ascii="Times New Roman" w:hAnsi="Times New Roman" w:cs="Times New Roman"/>
          <w:sz w:val="28"/>
          <w:szCs w:val="28"/>
        </w:rPr>
        <w:t>房</w:t>
      </w:r>
      <w:r w:rsidR="00747B89" w:rsidRPr="00231319">
        <w:rPr>
          <w:rFonts w:ascii="Times New Roman" w:hAnsi="Times New Roman" w:cs="Times New Roman"/>
          <w:sz w:val="28"/>
          <w:szCs w:val="28"/>
          <w:lang w:eastAsia="zh-HK"/>
        </w:rPr>
        <w:t>，</w:t>
      </w:r>
      <w:r w:rsidR="00A87F12" w:rsidRPr="00231319">
        <w:rPr>
          <w:rFonts w:ascii="Times New Roman" w:hAnsi="Times New Roman" w:cs="Times New Roman"/>
          <w:sz w:val="28"/>
          <w:szCs w:val="28"/>
          <w:lang w:eastAsia="zh-HK"/>
        </w:rPr>
        <w:t>另</w:t>
      </w:r>
      <w:r w:rsidR="00747B89" w:rsidRPr="00231319">
        <w:rPr>
          <w:rFonts w:ascii="Times New Roman" w:hAnsi="Times New Roman" w:cs="Times New Roman"/>
          <w:sz w:val="28"/>
          <w:szCs w:val="28"/>
          <w:lang w:eastAsia="zh-HK"/>
        </w:rPr>
        <w:t>一個</w:t>
      </w:r>
      <w:r w:rsidR="00A87F12" w:rsidRPr="00231319">
        <w:rPr>
          <w:rFonts w:ascii="Times New Roman" w:hAnsi="Times New Roman" w:cs="Times New Roman"/>
          <w:sz w:val="28"/>
          <w:szCs w:val="28"/>
          <w:lang w:eastAsia="zh-HK"/>
        </w:rPr>
        <w:t>的靈感來</w:t>
      </w:r>
      <w:r w:rsidR="00747B89" w:rsidRPr="00231319">
        <w:rPr>
          <w:rFonts w:ascii="Times New Roman" w:hAnsi="Times New Roman" w:cs="Times New Roman"/>
          <w:sz w:val="28"/>
          <w:szCs w:val="28"/>
          <w:lang w:eastAsia="zh-HK"/>
        </w:rPr>
        <w:t>自王家衛</w:t>
      </w:r>
      <w:r w:rsidR="00831C55" w:rsidRPr="00231319">
        <w:rPr>
          <w:rFonts w:ascii="Times New Roman" w:hAnsi="Times New Roman" w:cs="Times New Roman"/>
          <w:sz w:val="28"/>
          <w:szCs w:val="28"/>
          <w:lang w:eastAsia="zh-HK"/>
        </w:rPr>
        <w:t>的</w:t>
      </w:r>
      <w:r w:rsidR="00747B89" w:rsidRPr="00231319">
        <w:rPr>
          <w:rFonts w:ascii="Times New Roman" w:hAnsi="Times New Roman" w:cs="Times New Roman"/>
          <w:sz w:val="28"/>
          <w:szCs w:val="28"/>
          <w:lang w:eastAsia="zh-HK"/>
        </w:rPr>
        <w:t>電影《花樣年華》。</w:t>
      </w:r>
      <w:proofErr w:type="gramStart"/>
      <w:r w:rsidR="005A6FDD" w:rsidRPr="00231319">
        <w:rPr>
          <w:rFonts w:ascii="Times New Roman" w:hAnsi="Times New Roman" w:cs="Times New Roman"/>
          <w:sz w:val="28"/>
          <w:szCs w:val="28"/>
          <w:lang w:eastAsia="zh-HK"/>
        </w:rPr>
        <w:t>社協亦</w:t>
      </w:r>
      <w:proofErr w:type="gramEnd"/>
      <w:r w:rsidR="005A6FDD" w:rsidRPr="00231319">
        <w:rPr>
          <w:rFonts w:ascii="Times New Roman" w:hAnsi="Times New Roman" w:cs="Times New Roman"/>
          <w:sz w:val="28"/>
          <w:szCs w:val="28"/>
          <w:lang w:eastAsia="zh-HK"/>
        </w:rPr>
        <w:t>把</w:t>
      </w:r>
      <w:r w:rsidR="005A6FDD" w:rsidRPr="00231319">
        <w:rPr>
          <w:rFonts w:ascii="Times New Roman" w:hAnsi="Times New Roman" w:cs="Times New Roman"/>
          <w:sz w:val="28"/>
          <w:szCs w:val="28"/>
          <w:lang w:eastAsia="zh-HK"/>
        </w:rPr>
        <w:t>13</w:t>
      </w:r>
      <w:r w:rsidR="00BF78DB" w:rsidRPr="00231319">
        <w:rPr>
          <w:rFonts w:ascii="Times New Roman" w:hAnsi="Times New Roman" w:cs="Times New Roman"/>
          <w:sz w:val="28"/>
          <w:szCs w:val="28"/>
          <w:lang w:eastAsia="zh-HK"/>
        </w:rPr>
        <w:t>位在囚及更生人士故事及相片結</w:t>
      </w:r>
      <w:r w:rsidR="00BF78DB" w:rsidRPr="00231319">
        <w:rPr>
          <w:rFonts w:ascii="Times New Roman" w:hAnsi="Times New Roman" w:cs="Times New Roman"/>
          <w:sz w:val="28"/>
          <w:szCs w:val="28"/>
        </w:rPr>
        <w:t>集</w:t>
      </w:r>
      <w:r w:rsidR="00836551" w:rsidRPr="00231319">
        <w:rPr>
          <w:rFonts w:ascii="Times New Roman" w:hAnsi="Times New Roman" w:cs="Times New Roman"/>
          <w:sz w:val="28"/>
          <w:szCs w:val="28"/>
        </w:rPr>
        <w:t>，</w:t>
      </w:r>
      <w:r w:rsidR="005A6FDD" w:rsidRPr="00231319">
        <w:rPr>
          <w:rFonts w:ascii="Times New Roman" w:hAnsi="Times New Roman" w:cs="Times New Roman"/>
          <w:sz w:val="28"/>
          <w:szCs w:val="28"/>
          <w:lang w:eastAsia="zh-HK"/>
        </w:rPr>
        <w:t>出版本港第一本以更生人士故事為</w:t>
      </w:r>
      <w:r w:rsidR="00BF78DB" w:rsidRPr="00231319">
        <w:rPr>
          <w:rFonts w:ascii="Times New Roman" w:hAnsi="Times New Roman" w:cs="Times New Roman"/>
          <w:sz w:val="28"/>
          <w:szCs w:val="28"/>
        </w:rPr>
        <w:t>主線內容的書籍</w:t>
      </w:r>
      <w:r w:rsidR="00836551" w:rsidRPr="00231319">
        <w:rPr>
          <w:rFonts w:ascii="Times New Roman" w:hAnsi="Times New Roman" w:cs="Times New Roman"/>
          <w:sz w:val="28"/>
          <w:szCs w:val="28"/>
        </w:rPr>
        <w:t>《</w:t>
      </w:r>
      <w:r w:rsidR="005A6FDD" w:rsidRPr="00231319">
        <w:rPr>
          <w:rFonts w:ascii="Times New Roman" w:hAnsi="Times New Roman" w:cs="Times New Roman"/>
          <w:sz w:val="28"/>
          <w:szCs w:val="28"/>
          <w:lang w:eastAsia="zh-HK"/>
        </w:rPr>
        <w:t>囚</w:t>
      </w:r>
      <w:r w:rsidR="00836551" w:rsidRPr="00231319">
        <w:rPr>
          <w:rFonts w:ascii="Times New Roman" w:hAnsi="Times New Roman" w:cs="Times New Roman"/>
          <w:sz w:val="28"/>
          <w:szCs w:val="28"/>
        </w:rPr>
        <w:t>》</w:t>
      </w:r>
      <w:r w:rsidR="00BF78DB" w:rsidRPr="00231319">
        <w:rPr>
          <w:rFonts w:ascii="Times New Roman" w:hAnsi="Times New Roman" w:cs="Times New Roman"/>
          <w:sz w:val="28"/>
          <w:szCs w:val="28"/>
        </w:rPr>
        <w:t>。</w:t>
      </w:r>
    </w:p>
    <w:p w14:paraId="062DC552" w14:textId="77777777" w:rsidR="002A57B7" w:rsidRPr="00231319" w:rsidRDefault="002A57B7" w:rsidP="002A57B7">
      <w:pPr>
        <w:spacing w:line="400" w:lineRule="exact"/>
        <w:ind w:firstLine="480"/>
        <w:jc w:val="both"/>
        <w:rPr>
          <w:rFonts w:ascii="Times New Roman" w:hAnsi="Times New Roman" w:cs="Times New Roman"/>
          <w:sz w:val="28"/>
          <w:szCs w:val="28"/>
        </w:rPr>
      </w:pPr>
    </w:p>
    <w:p w14:paraId="7DD6A450" w14:textId="505D77D9" w:rsidR="00BD0F62" w:rsidRPr="00231319" w:rsidRDefault="00BD0F62" w:rsidP="002A57B7">
      <w:pPr>
        <w:spacing w:line="400" w:lineRule="exact"/>
        <w:ind w:firstLine="480"/>
        <w:jc w:val="both"/>
        <w:rPr>
          <w:rFonts w:ascii="Times New Roman" w:hAnsi="Times New Roman" w:cs="Times New Roman"/>
          <w:sz w:val="28"/>
          <w:szCs w:val="28"/>
        </w:rPr>
      </w:pPr>
      <w:r w:rsidRPr="00231319">
        <w:rPr>
          <w:rFonts w:ascii="Times New Roman" w:hAnsi="Times New Roman" w:cs="Times New Roman"/>
          <w:sz w:val="28"/>
          <w:szCs w:val="28"/>
        </w:rPr>
        <w:t>本港</w:t>
      </w:r>
      <w:proofErr w:type="gramStart"/>
      <w:r w:rsidR="003651D7" w:rsidRPr="00231319">
        <w:rPr>
          <w:rFonts w:ascii="Times New Roman" w:hAnsi="Times New Roman" w:cs="Times New Roman"/>
          <w:sz w:val="28"/>
          <w:szCs w:val="28"/>
        </w:rPr>
        <w:t>每年均有過</w:t>
      </w:r>
      <w:proofErr w:type="gramEnd"/>
      <w:r w:rsidR="003651D7" w:rsidRPr="00231319">
        <w:rPr>
          <w:rFonts w:ascii="Times New Roman" w:hAnsi="Times New Roman" w:cs="Times New Roman"/>
          <w:sz w:val="28"/>
          <w:szCs w:val="28"/>
        </w:rPr>
        <w:t>萬人</w:t>
      </w:r>
      <w:proofErr w:type="gramStart"/>
      <w:r w:rsidR="003651D7" w:rsidRPr="00231319">
        <w:rPr>
          <w:rFonts w:ascii="Times New Roman" w:hAnsi="Times New Roman" w:cs="Times New Roman"/>
          <w:sz w:val="28"/>
          <w:szCs w:val="28"/>
        </w:rPr>
        <w:t>因犯事而</w:t>
      </w:r>
      <w:proofErr w:type="gramEnd"/>
      <w:r w:rsidR="003651D7" w:rsidRPr="00231319">
        <w:rPr>
          <w:rFonts w:ascii="Times New Roman" w:hAnsi="Times New Roman" w:cs="Times New Roman"/>
          <w:sz w:val="28"/>
          <w:szCs w:val="28"/>
        </w:rPr>
        <w:t>被判關進監獄或須入住</w:t>
      </w:r>
      <w:proofErr w:type="gramStart"/>
      <w:r w:rsidR="003651D7" w:rsidRPr="00231319">
        <w:rPr>
          <w:rFonts w:ascii="Times New Roman" w:hAnsi="Times New Roman" w:cs="Times New Roman"/>
          <w:sz w:val="28"/>
          <w:szCs w:val="28"/>
        </w:rPr>
        <w:t>其他懲教院</w:t>
      </w:r>
      <w:proofErr w:type="gramEnd"/>
      <w:r w:rsidR="003651D7" w:rsidRPr="00231319">
        <w:rPr>
          <w:rFonts w:ascii="Times New Roman" w:hAnsi="Times New Roman" w:cs="Times New Roman"/>
          <w:sz w:val="28"/>
          <w:szCs w:val="28"/>
        </w:rPr>
        <w:t>所</w:t>
      </w:r>
      <w:proofErr w:type="gramStart"/>
      <w:r w:rsidR="003651D7" w:rsidRPr="00231319">
        <w:rPr>
          <w:rFonts w:ascii="Times New Roman" w:hAnsi="Times New Roman" w:cs="Times New Roman"/>
          <w:sz w:val="28"/>
          <w:szCs w:val="28"/>
        </w:rPr>
        <w:t>（</w:t>
      </w:r>
      <w:proofErr w:type="gramEnd"/>
      <w:r w:rsidR="003651D7" w:rsidRPr="00231319">
        <w:rPr>
          <w:rFonts w:ascii="Times New Roman" w:hAnsi="Times New Roman" w:cs="Times New Roman"/>
          <w:sz w:val="28"/>
          <w:szCs w:val="28"/>
        </w:rPr>
        <w:t>2015</w:t>
      </w:r>
      <w:r w:rsidR="003651D7" w:rsidRPr="00231319">
        <w:rPr>
          <w:rFonts w:ascii="Times New Roman" w:hAnsi="Times New Roman" w:cs="Times New Roman"/>
          <w:sz w:val="28"/>
          <w:szCs w:val="28"/>
        </w:rPr>
        <w:t>年：</w:t>
      </w:r>
      <w:r w:rsidR="003651D7" w:rsidRPr="00231319">
        <w:rPr>
          <w:rFonts w:ascii="Times New Roman" w:hAnsi="Times New Roman" w:cs="Times New Roman"/>
          <w:sz w:val="28"/>
          <w:szCs w:val="28"/>
        </w:rPr>
        <w:t>11,482</w:t>
      </w:r>
      <w:r w:rsidR="003651D7" w:rsidRPr="00231319">
        <w:rPr>
          <w:rFonts w:ascii="Times New Roman" w:hAnsi="Times New Roman" w:cs="Times New Roman"/>
          <w:sz w:val="28"/>
          <w:szCs w:val="28"/>
        </w:rPr>
        <w:t>人；</w:t>
      </w:r>
      <w:r w:rsidR="003651D7" w:rsidRPr="00231319">
        <w:rPr>
          <w:rFonts w:ascii="Times New Roman" w:hAnsi="Times New Roman" w:cs="Times New Roman"/>
          <w:sz w:val="28"/>
          <w:szCs w:val="28"/>
        </w:rPr>
        <w:t>2014</w:t>
      </w:r>
      <w:r w:rsidR="003651D7" w:rsidRPr="00231319">
        <w:rPr>
          <w:rFonts w:ascii="Times New Roman" w:hAnsi="Times New Roman" w:cs="Times New Roman"/>
          <w:sz w:val="28"/>
          <w:szCs w:val="28"/>
        </w:rPr>
        <w:t>年：</w:t>
      </w:r>
      <w:r w:rsidR="003651D7" w:rsidRPr="00231319">
        <w:rPr>
          <w:rFonts w:ascii="Times New Roman" w:hAnsi="Times New Roman" w:cs="Times New Roman"/>
          <w:sz w:val="28"/>
          <w:szCs w:val="28"/>
        </w:rPr>
        <w:t>11,301</w:t>
      </w:r>
      <w:r w:rsidR="003651D7" w:rsidRPr="00231319">
        <w:rPr>
          <w:rFonts w:ascii="Times New Roman" w:hAnsi="Times New Roman" w:cs="Times New Roman"/>
          <w:sz w:val="28"/>
          <w:szCs w:val="28"/>
        </w:rPr>
        <w:t>人；</w:t>
      </w:r>
      <w:r w:rsidR="003651D7" w:rsidRPr="00231319">
        <w:rPr>
          <w:rFonts w:ascii="Times New Roman" w:hAnsi="Times New Roman" w:cs="Times New Roman"/>
          <w:sz w:val="28"/>
          <w:szCs w:val="28"/>
        </w:rPr>
        <w:t>2013</w:t>
      </w:r>
      <w:r w:rsidR="003651D7" w:rsidRPr="00231319">
        <w:rPr>
          <w:rFonts w:ascii="Times New Roman" w:hAnsi="Times New Roman" w:cs="Times New Roman"/>
          <w:sz w:val="28"/>
          <w:szCs w:val="28"/>
        </w:rPr>
        <w:t>年：</w:t>
      </w:r>
      <w:r w:rsidR="003651D7" w:rsidRPr="00231319">
        <w:rPr>
          <w:rFonts w:ascii="Times New Roman" w:hAnsi="Times New Roman" w:cs="Times New Roman"/>
          <w:sz w:val="28"/>
          <w:szCs w:val="28"/>
        </w:rPr>
        <w:t>13,110</w:t>
      </w:r>
      <w:r w:rsidR="003651D7" w:rsidRPr="00231319">
        <w:rPr>
          <w:rFonts w:ascii="Times New Roman" w:hAnsi="Times New Roman" w:cs="Times New Roman"/>
          <w:sz w:val="28"/>
          <w:szCs w:val="28"/>
        </w:rPr>
        <w:t>人</w:t>
      </w:r>
      <w:proofErr w:type="gramStart"/>
      <w:r w:rsidR="003651D7" w:rsidRPr="00231319">
        <w:rPr>
          <w:rFonts w:ascii="Times New Roman" w:hAnsi="Times New Roman" w:cs="Times New Roman"/>
          <w:sz w:val="28"/>
          <w:szCs w:val="28"/>
        </w:rPr>
        <w:t>）</w:t>
      </w:r>
      <w:proofErr w:type="gramEnd"/>
      <w:r w:rsidR="003651D7" w:rsidRPr="00231319">
        <w:rPr>
          <w:rFonts w:ascii="Times New Roman" w:hAnsi="Times New Roman" w:cs="Times New Roman"/>
          <w:sz w:val="28"/>
          <w:szCs w:val="28"/>
        </w:rPr>
        <w:t>，而現時平均每日在囚的定罪人士數目約為</w:t>
      </w:r>
      <w:r w:rsidR="003651D7" w:rsidRPr="00231319">
        <w:rPr>
          <w:rFonts w:ascii="Times New Roman" w:hAnsi="Times New Roman" w:cs="Times New Roman"/>
          <w:sz w:val="28"/>
          <w:szCs w:val="28"/>
        </w:rPr>
        <w:t>7,000</w:t>
      </w:r>
      <w:r w:rsidR="003651D7" w:rsidRPr="00231319">
        <w:rPr>
          <w:rFonts w:ascii="Times New Roman" w:hAnsi="Times New Roman" w:cs="Times New Roman"/>
          <w:sz w:val="28"/>
          <w:szCs w:val="28"/>
        </w:rPr>
        <w:t>人</w:t>
      </w:r>
      <w:proofErr w:type="gramStart"/>
      <w:r w:rsidR="003651D7" w:rsidRPr="00231319">
        <w:rPr>
          <w:rFonts w:ascii="Times New Roman" w:hAnsi="Times New Roman" w:cs="Times New Roman"/>
          <w:sz w:val="28"/>
          <w:szCs w:val="28"/>
        </w:rPr>
        <w:t>（</w:t>
      </w:r>
      <w:proofErr w:type="gramEnd"/>
      <w:r w:rsidR="003651D7" w:rsidRPr="00231319">
        <w:rPr>
          <w:rFonts w:ascii="Times New Roman" w:hAnsi="Times New Roman" w:cs="Times New Roman"/>
          <w:sz w:val="28"/>
          <w:szCs w:val="28"/>
        </w:rPr>
        <w:t>2015</w:t>
      </w:r>
      <w:r w:rsidR="003651D7" w:rsidRPr="00231319">
        <w:rPr>
          <w:rFonts w:ascii="Times New Roman" w:hAnsi="Times New Roman" w:cs="Times New Roman"/>
          <w:sz w:val="28"/>
          <w:szCs w:val="28"/>
        </w:rPr>
        <w:t>年：</w:t>
      </w:r>
      <w:r w:rsidR="003651D7" w:rsidRPr="00231319">
        <w:rPr>
          <w:rFonts w:ascii="Times New Roman" w:hAnsi="Times New Roman" w:cs="Times New Roman"/>
          <w:sz w:val="28"/>
          <w:szCs w:val="28"/>
        </w:rPr>
        <w:t>6,842</w:t>
      </w:r>
      <w:r w:rsidR="003651D7" w:rsidRPr="00231319">
        <w:rPr>
          <w:rFonts w:ascii="Times New Roman" w:hAnsi="Times New Roman" w:cs="Times New Roman"/>
          <w:sz w:val="28"/>
          <w:szCs w:val="28"/>
        </w:rPr>
        <w:t>人；</w:t>
      </w:r>
      <w:r w:rsidR="003651D7" w:rsidRPr="00231319">
        <w:rPr>
          <w:rFonts w:ascii="Times New Roman" w:hAnsi="Times New Roman" w:cs="Times New Roman"/>
          <w:sz w:val="28"/>
          <w:szCs w:val="28"/>
        </w:rPr>
        <w:t>2014</w:t>
      </w:r>
      <w:r w:rsidR="003651D7" w:rsidRPr="00231319">
        <w:rPr>
          <w:rFonts w:ascii="Times New Roman" w:hAnsi="Times New Roman" w:cs="Times New Roman"/>
          <w:sz w:val="28"/>
          <w:szCs w:val="28"/>
        </w:rPr>
        <w:t>年：</w:t>
      </w:r>
      <w:r w:rsidR="003651D7" w:rsidRPr="00231319">
        <w:rPr>
          <w:rFonts w:ascii="Times New Roman" w:hAnsi="Times New Roman" w:cs="Times New Roman"/>
          <w:sz w:val="28"/>
          <w:szCs w:val="28"/>
        </w:rPr>
        <w:t>7,236</w:t>
      </w:r>
      <w:r w:rsidR="003651D7" w:rsidRPr="00231319">
        <w:rPr>
          <w:rFonts w:ascii="Times New Roman" w:hAnsi="Times New Roman" w:cs="Times New Roman"/>
          <w:sz w:val="28"/>
          <w:szCs w:val="28"/>
        </w:rPr>
        <w:t>人；</w:t>
      </w:r>
      <w:r w:rsidR="003651D7" w:rsidRPr="00231319">
        <w:rPr>
          <w:rFonts w:ascii="Times New Roman" w:hAnsi="Times New Roman" w:cs="Times New Roman"/>
          <w:sz w:val="28"/>
          <w:szCs w:val="28"/>
        </w:rPr>
        <w:t>2013</w:t>
      </w:r>
      <w:r w:rsidR="003651D7" w:rsidRPr="00231319">
        <w:rPr>
          <w:rFonts w:ascii="Times New Roman" w:hAnsi="Times New Roman" w:cs="Times New Roman"/>
          <w:sz w:val="28"/>
          <w:szCs w:val="28"/>
        </w:rPr>
        <w:t>年：</w:t>
      </w:r>
      <w:r w:rsidR="003651D7" w:rsidRPr="00231319">
        <w:rPr>
          <w:rFonts w:ascii="Times New Roman" w:hAnsi="Times New Roman" w:cs="Times New Roman"/>
          <w:sz w:val="28"/>
          <w:szCs w:val="28"/>
        </w:rPr>
        <w:t>7,640</w:t>
      </w:r>
      <w:r w:rsidR="003651D7" w:rsidRPr="00231319">
        <w:rPr>
          <w:rFonts w:ascii="Times New Roman" w:hAnsi="Times New Roman" w:cs="Times New Roman"/>
          <w:sz w:val="28"/>
          <w:szCs w:val="28"/>
        </w:rPr>
        <w:t>人</w:t>
      </w:r>
      <w:proofErr w:type="gramStart"/>
      <w:r w:rsidR="003651D7" w:rsidRPr="00231319">
        <w:rPr>
          <w:rFonts w:ascii="Times New Roman" w:hAnsi="Times New Roman" w:cs="Times New Roman"/>
          <w:sz w:val="28"/>
          <w:szCs w:val="28"/>
        </w:rPr>
        <w:t>）</w:t>
      </w:r>
      <w:proofErr w:type="gramEnd"/>
      <w:r w:rsidR="003651D7" w:rsidRPr="00231319">
        <w:rPr>
          <w:rFonts w:ascii="Times New Roman" w:hAnsi="Times New Roman" w:cs="Times New Roman"/>
          <w:sz w:val="28"/>
          <w:szCs w:val="28"/>
        </w:rPr>
        <w:t>；與此同時，每年獲釋的更生人士數目亦超過一萬人</w:t>
      </w:r>
      <w:r w:rsidR="00D23750" w:rsidRPr="00231319">
        <w:rPr>
          <w:rFonts w:ascii="Times New Roman" w:hAnsi="Times New Roman" w:cs="Times New Roman"/>
          <w:sz w:val="28"/>
          <w:szCs w:val="28"/>
        </w:rPr>
        <w:t>（單以</w:t>
      </w:r>
      <w:r w:rsidR="00D23750" w:rsidRPr="00231319">
        <w:rPr>
          <w:rFonts w:ascii="Times New Roman" w:hAnsi="Times New Roman" w:cs="Times New Roman"/>
          <w:sz w:val="28"/>
          <w:szCs w:val="28"/>
        </w:rPr>
        <w:t>2015</w:t>
      </w:r>
      <w:r w:rsidR="00D23750" w:rsidRPr="00231319">
        <w:rPr>
          <w:rFonts w:ascii="Times New Roman" w:hAnsi="Times New Roman" w:cs="Times New Roman"/>
          <w:sz w:val="28"/>
          <w:szCs w:val="28"/>
        </w:rPr>
        <w:t>年計算，年內便有</w:t>
      </w:r>
      <w:r w:rsidR="00D23750" w:rsidRPr="00231319">
        <w:rPr>
          <w:rFonts w:ascii="Times New Roman" w:hAnsi="Times New Roman" w:cs="Times New Roman"/>
          <w:sz w:val="28"/>
          <w:szCs w:val="28"/>
        </w:rPr>
        <w:t>11,492</w:t>
      </w:r>
      <w:r w:rsidR="00D23750" w:rsidRPr="00231319">
        <w:rPr>
          <w:rFonts w:ascii="Times New Roman" w:hAnsi="Times New Roman" w:cs="Times New Roman"/>
          <w:sz w:val="28"/>
          <w:szCs w:val="28"/>
        </w:rPr>
        <w:t>人由懲教院所獲釋，當中男性有</w:t>
      </w:r>
      <w:r w:rsidR="00D23750" w:rsidRPr="00231319">
        <w:rPr>
          <w:rFonts w:ascii="Times New Roman" w:hAnsi="Times New Roman" w:cs="Times New Roman"/>
          <w:sz w:val="28"/>
          <w:szCs w:val="28"/>
        </w:rPr>
        <w:t>8,098</w:t>
      </w:r>
      <w:r w:rsidR="00D23750" w:rsidRPr="00231319">
        <w:rPr>
          <w:rFonts w:ascii="Times New Roman" w:hAnsi="Times New Roman" w:cs="Times New Roman"/>
          <w:sz w:val="28"/>
          <w:szCs w:val="28"/>
        </w:rPr>
        <w:t>人，女性則有</w:t>
      </w:r>
      <w:r w:rsidR="00D23750" w:rsidRPr="00231319">
        <w:rPr>
          <w:rFonts w:ascii="Times New Roman" w:hAnsi="Times New Roman" w:cs="Times New Roman"/>
          <w:sz w:val="28"/>
          <w:szCs w:val="28"/>
        </w:rPr>
        <w:t>3,394</w:t>
      </w:r>
      <w:r w:rsidR="00D23750" w:rsidRPr="00231319">
        <w:rPr>
          <w:rFonts w:ascii="Times New Roman" w:hAnsi="Times New Roman" w:cs="Times New Roman"/>
          <w:sz w:val="28"/>
          <w:szCs w:val="28"/>
        </w:rPr>
        <w:t>人）。</w:t>
      </w:r>
    </w:p>
    <w:p w14:paraId="24F78B0B" w14:textId="77777777" w:rsidR="002A57B7" w:rsidRPr="00231319" w:rsidRDefault="002A57B7" w:rsidP="002A57B7">
      <w:pPr>
        <w:spacing w:line="400" w:lineRule="exact"/>
        <w:ind w:firstLine="480"/>
        <w:jc w:val="both"/>
        <w:rPr>
          <w:rFonts w:ascii="Times New Roman" w:hAnsi="Times New Roman" w:cs="Times New Roman"/>
          <w:sz w:val="28"/>
          <w:szCs w:val="28"/>
          <w:lang w:eastAsia="zh-HK"/>
        </w:rPr>
      </w:pPr>
    </w:p>
    <w:p w14:paraId="6C96D2CF" w14:textId="76F6115E" w:rsidR="00E441F7" w:rsidRPr="00231319" w:rsidRDefault="00BD0F62" w:rsidP="002A57B7">
      <w:pPr>
        <w:spacing w:line="400" w:lineRule="exact"/>
        <w:jc w:val="both"/>
        <w:rPr>
          <w:rFonts w:ascii="Times New Roman" w:hAnsi="Times New Roman" w:cs="Times New Roman"/>
          <w:sz w:val="28"/>
          <w:szCs w:val="28"/>
        </w:rPr>
      </w:pPr>
      <w:r w:rsidRPr="00231319">
        <w:rPr>
          <w:rFonts w:ascii="Times New Roman" w:hAnsi="Times New Roman" w:cs="Times New Roman"/>
          <w:sz w:val="28"/>
          <w:szCs w:val="28"/>
          <w:lang w:eastAsia="zh-HK"/>
        </w:rPr>
        <w:tab/>
      </w:r>
      <w:r w:rsidR="00D23750" w:rsidRPr="00231319">
        <w:rPr>
          <w:rFonts w:ascii="Times New Roman" w:hAnsi="Times New Roman" w:cs="Times New Roman"/>
          <w:sz w:val="28"/>
          <w:szCs w:val="28"/>
        </w:rPr>
        <w:t>香港</w:t>
      </w:r>
      <w:r w:rsidRPr="00231319">
        <w:rPr>
          <w:rFonts w:ascii="Times New Roman" w:hAnsi="Times New Roman" w:cs="Times New Roman"/>
          <w:sz w:val="28"/>
          <w:szCs w:val="28"/>
        </w:rPr>
        <w:t>社</w:t>
      </w:r>
      <w:r w:rsidR="00D23750" w:rsidRPr="00231319">
        <w:rPr>
          <w:rFonts w:ascii="Times New Roman" w:hAnsi="Times New Roman" w:cs="Times New Roman"/>
          <w:sz w:val="28"/>
          <w:szCs w:val="28"/>
        </w:rPr>
        <w:t>區組織協會主任何喜華表示，</w:t>
      </w:r>
      <w:proofErr w:type="gramStart"/>
      <w:r w:rsidR="00D23750" w:rsidRPr="00231319">
        <w:rPr>
          <w:rFonts w:ascii="Times New Roman" w:hAnsi="Times New Roman" w:cs="Times New Roman"/>
          <w:sz w:val="28"/>
          <w:szCs w:val="28"/>
        </w:rPr>
        <w:t>社</w:t>
      </w:r>
      <w:r w:rsidRPr="00231319">
        <w:rPr>
          <w:rFonts w:ascii="Times New Roman" w:hAnsi="Times New Roman" w:cs="Times New Roman"/>
          <w:sz w:val="28"/>
          <w:szCs w:val="28"/>
        </w:rPr>
        <w:t>協多年</w:t>
      </w:r>
      <w:proofErr w:type="gramEnd"/>
      <w:r w:rsidRPr="00231319">
        <w:rPr>
          <w:rFonts w:ascii="Times New Roman" w:hAnsi="Times New Roman" w:cs="Times New Roman"/>
          <w:sz w:val="28"/>
          <w:szCs w:val="28"/>
        </w:rPr>
        <w:t>來均關注在囚人士及更生人士的權益，並一直致力爭取政策上的改善以協助有關弱勢社群</w:t>
      </w:r>
      <w:r w:rsidR="00D23750" w:rsidRPr="00231319">
        <w:rPr>
          <w:rFonts w:ascii="Times New Roman" w:hAnsi="Times New Roman" w:cs="Times New Roman"/>
          <w:sz w:val="28"/>
          <w:szCs w:val="28"/>
        </w:rPr>
        <w:t>，當中包括關注在囚人士於監獄中的人權保障，以至爭取改善更生人士的政策支援和推動消除對更生人士的歧視</w:t>
      </w:r>
      <w:r w:rsidRPr="00231319">
        <w:rPr>
          <w:rFonts w:ascii="Times New Roman" w:hAnsi="Times New Roman" w:cs="Times New Roman"/>
          <w:sz w:val="28"/>
          <w:szCs w:val="28"/>
        </w:rPr>
        <w:t>。</w:t>
      </w:r>
    </w:p>
    <w:p w14:paraId="479DFDF0" w14:textId="77777777" w:rsidR="002A57B7" w:rsidRPr="00231319" w:rsidRDefault="002A57B7" w:rsidP="002A57B7">
      <w:pPr>
        <w:spacing w:line="400" w:lineRule="exact"/>
        <w:jc w:val="both"/>
        <w:rPr>
          <w:rFonts w:ascii="Times New Roman" w:hAnsi="Times New Roman" w:cs="Times New Roman"/>
          <w:sz w:val="28"/>
          <w:szCs w:val="28"/>
        </w:rPr>
      </w:pPr>
    </w:p>
    <w:p w14:paraId="2CCBB1A6" w14:textId="31991CE9" w:rsidR="00D23750" w:rsidRPr="00231319" w:rsidRDefault="00D23750" w:rsidP="002A57B7">
      <w:pPr>
        <w:spacing w:line="400" w:lineRule="exact"/>
        <w:jc w:val="both"/>
        <w:rPr>
          <w:rFonts w:ascii="Times New Roman" w:hAnsi="Times New Roman" w:cs="Times New Roman"/>
          <w:sz w:val="28"/>
          <w:szCs w:val="28"/>
        </w:rPr>
      </w:pPr>
      <w:r w:rsidRPr="00231319">
        <w:rPr>
          <w:rFonts w:ascii="Times New Roman" w:hAnsi="Times New Roman" w:cs="Times New Roman"/>
          <w:sz w:val="28"/>
          <w:szCs w:val="28"/>
        </w:rPr>
        <w:tab/>
      </w:r>
      <w:r w:rsidRPr="00231319">
        <w:rPr>
          <w:rFonts w:ascii="Times New Roman" w:hAnsi="Times New Roman" w:cs="Times New Roman"/>
          <w:sz w:val="28"/>
          <w:szCs w:val="28"/>
        </w:rPr>
        <w:t>何喜華指出，香港雖然已有四項反歧視立法（性別、殘疾、家庭崗位及種族），但卻並無法例禁止對更生人士的歧視措施和行為，尤其更生人士在就業時面對不少歧視（例如有些甚至非專業性的基層工種在招聘時也要求應徵者填報是否有「案底」）</w:t>
      </w:r>
      <w:r w:rsidR="00F86202" w:rsidRPr="00231319">
        <w:rPr>
          <w:rFonts w:ascii="Times New Roman" w:hAnsi="Times New Roman" w:cs="Times New Roman"/>
          <w:sz w:val="28"/>
          <w:szCs w:val="28"/>
        </w:rPr>
        <w:t>；為此，何喜華認為政府有必要訂立全面性的反歧視法例，包括保障更生人士在就業方面免受歧視，同時應全面檢討《罪犯自新條例》以改善俗稱「</w:t>
      </w:r>
      <w:proofErr w:type="gramStart"/>
      <w:r w:rsidR="00F86202" w:rsidRPr="00231319">
        <w:rPr>
          <w:rFonts w:ascii="Times New Roman" w:hAnsi="Times New Roman" w:cs="Times New Roman"/>
          <w:sz w:val="28"/>
          <w:szCs w:val="28"/>
        </w:rPr>
        <w:t>洗底</w:t>
      </w:r>
      <w:proofErr w:type="gramEnd"/>
      <w:r w:rsidR="00F86202" w:rsidRPr="00231319">
        <w:rPr>
          <w:rFonts w:ascii="Times New Roman" w:hAnsi="Times New Roman" w:cs="Times New Roman"/>
          <w:sz w:val="28"/>
          <w:szCs w:val="28"/>
        </w:rPr>
        <w:t>」的安排。</w:t>
      </w:r>
    </w:p>
    <w:p w14:paraId="1323AAF8" w14:textId="77777777" w:rsidR="002A57B7" w:rsidRPr="00231319" w:rsidRDefault="002A57B7" w:rsidP="002A57B7">
      <w:pPr>
        <w:spacing w:line="400" w:lineRule="exact"/>
        <w:jc w:val="both"/>
        <w:rPr>
          <w:rFonts w:ascii="Times New Roman" w:hAnsi="Times New Roman" w:cs="Times New Roman"/>
          <w:sz w:val="28"/>
          <w:szCs w:val="28"/>
        </w:rPr>
      </w:pPr>
    </w:p>
    <w:p w14:paraId="7283FF7F" w14:textId="70B3FF62" w:rsidR="00F86202" w:rsidRPr="00231319" w:rsidRDefault="00F86202" w:rsidP="002A57B7">
      <w:pPr>
        <w:spacing w:line="400" w:lineRule="exact"/>
        <w:jc w:val="both"/>
        <w:rPr>
          <w:rFonts w:ascii="Times New Roman" w:hAnsi="Times New Roman" w:cs="Times New Roman"/>
          <w:sz w:val="28"/>
          <w:szCs w:val="28"/>
        </w:rPr>
      </w:pPr>
      <w:r w:rsidRPr="00231319">
        <w:rPr>
          <w:rFonts w:ascii="Times New Roman" w:hAnsi="Times New Roman" w:cs="Times New Roman"/>
          <w:sz w:val="28"/>
          <w:szCs w:val="28"/>
        </w:rPr>
        <w:tab/>
      </w:r>
      <w:r w:rsidRPr="00231319">
        <w:rPr>
          <w:rFonts w:ascii="Times New Roman" w:hAnsi="Times New Roman" w:cs="Times New Roman"/>
          <w:sz w:val="28"/>
          <w:szCs w:val="28"/>
        </w:rPr>
        <w:t>何喜華同時指出，</w:t>
      </w:r>
      <w:r w:rsidR="006B762D" w:rsidRPr="00231319">
        <w:rPr>
          <w:rFonts w:ascii="Times New Roman" w:hAnsi="Times New Roman" w:cs="Times New Roman"/>
          <w:sz w:val="28"/>
          <w:szCs w:val="28"/>
        </w:rPr>
        <w:t>更生人士老齡化</w:t>
      </w:r>
      <w:r w:rsidRPr="00231319">
        <w:rPr>
          <w:rFonts w:ascii="Times New Roman" w:hAnsi="Times New Roman" w:cs="Times New Roman"/>
          <w:sz w:val="28"/>
          <w:szCs w:val="28"/>
        </w:rPr>
        <w:t>，不少獲釋的更生人士要重新融入社會，往往面對多方面障礙，因此政府有必要在就業、社會福利、住屋等方面加強政策支援，以協助有關</w:t>
      </w:r>
      <w:r w:rsidR="00C4081C" w:rsidRPr="00231319">
        <w:rPr>
          <w:rFonts w:ascii="Times New Roman" w:hAnsi="Times New Roman" w:cs="Times New Roman"/>
          <w:sz w:val="28"/>
          <w:szCs w:val="28"/>
        </w:rPr>
        <w:t>社群，同時避免他們因無法有效重新融入社會而面對</w:t>
      </w:r>
      <w:proofErr w:type="gramStart"/>
      <w:r w:rsidR="00C4081C" w:rsidRPr="00231319">
        <w:rPr>
          <w:rFonts w:ascii="Times New Roman" w:hAnsi="Times New Roman" w:cs="Times New Roman"/>
          <w:sz w:val="28"/>
          <w:szCs w:val="28"/>
        </w:rPr>
        <w:t>再犯事的</w:t>
      </w:r>
      <w:proofErr w:type="gramEnd"/>
      <w:r w:rsidR="00C4081C" w:rsidRPr="00231319">
        <w:rPr>
          <w:rFonts w:ascii="Times New Roman" w:hAnsi="Times New Roman" w:cs="Times New Roman"/>
          <w:sz w:val="28"/>
          <w:szCs w:val="28"/>
        </w:rPr>
        <w:t>惡性循環。社協同時發現，年長更生人士有上升趨勢，</w:t>
      </w:r>
      <w:r w:rsidR="0006231B" w:rsidRPr="00231319">
        <w:rPr>
          <w:rFonts w:ascii="Times New Roman" w:hAnsi="Times New Roman" w:cs="Times New Roman"/>
          <w:sz w:val="28"/>
          <w:szCs w:val="28"/>
        </w:rPr>
        <w:t>65</w:t>
      </w:r>
      <w:r w:rsidR="002A57B7" w:rsidRPr="00231319">
        <w:rPr>
          <w:rFonts w:ascii="Times New Roman" w:hAnsi="Times New Roman" w:cs="Times New Roman"/>
          <w:sz w:val="28"/>
          <w:szCs w:val="28"/>
        </w:rPr>
        <w:t>歲以上已</w:t>
      </w:r>
      <w:r w:rsidR="0006231B" w:rsidRPr="00231319">
        <w:rPr>
          <w:rFonts w:ascii="Times New Roman" w:hAnsi="Times New Roman" w:cs="Times New Roman"/>
          <w:sz w:val="28"/>
          <w:szCs w:val="28"/>
        </w:rPr>
        <w:t>定罪在囚人士</w:t>
      </w:r>
      <w:r w:rsidR="002A57B7" w:rsidRPr="00231319">
        <w:rPr>
          <w:rFonts w:ascii="Times New Roman" w:hAnsi="Times New Roman" w:cs="Times New Roman"/>
          <w:sz w:val="28"/>
          <w:szCs w:val="28"/>
        </w:rPr>
        <w:t>，</w:t>
      </w:r>
      <w:r w:rsidR="0006231B" w:rsidRPr="00231319">
        <w:rPr>
          <w:rFonts w:ascii="Times New Roman" w:hAnsi="Times New Roman" w:cs="Times New Roman"/>
          <w:sz w:val="28"/>
          <w:szCs w:val="28"/>
        </w:rPr>
        <w:t>由</w:t>
      </w:r>
      <w:r w:rsidR="0006231B" w:rsidRPr="00231319">
        <w:rPr>
          <w:rFonts w:ascii="Times New Roman" w:hAnsi="Times New Roman" w:cs="Times New Roman"/>
          <w:sz w:val="28"/>
          <w:szCs w:val="28"/>
        </w:rPr>
        <w:t>2006</w:t>
      </w:r>
      <w:r w:rsidR="0006231B" w:rsidRPr="00231319">
        <w:rPr>
          <w:rFonts w:ascii="Times New Roman" w:hAnsi="Times New Roman" w:cs="Times New Roman"/>
          <w:sz w:val="28"/>
          <w:szCs w:val="28"/>
        </w:rPr>
        <w:t>年的</w:t>
      </w:r>
      <w:r w:rsidR="0006231B" w:rsidRPr="00231319">
        <w:rPr>
          <w:rFonts w:ascii="Times New Roman" w:hAnsi="Times New Roman" w:cs="Times New Roman"/>
          <w:sz w:val="28"/>
          <w:szCs w:val="28"/>
        </w:rPr>
        <w:t>233</w:t>
      </w:r>
      <w:r w:rsidR="0006231B" w:rsidRPr="00231319">
        <w:rPr>
          <w:rFonts w:ascii="Times New Roman" w:hAnsi="Times New Roman" w:cs="Times New Roman"/>
          <w:sz w:val="28"/>
          <w:szCs w:val="28"/>
        </w:rPr>
        <w:t>人升至</w:t>
      </w:r>
      <w:r w:rsidR="0006231B" w:rsidRPr="00231319">
        <w:rPr>
          <w:rFonts w:ascii="Times New Roman" w:hAnsi="Times New Roman" w:cs="Times New Roman"/>
          <w:sz w:val="28"/>
          <w:szCs w:val="28"/>
        </w:rPr>
        <w:t>2015</w:t>
      </w:r>
      <w:r w:rsidR="0006231B" w:rsidRPr="00231319">
        <w:rPr>
          <w:rFonts w:ascii="Times New Roman" w:hAnsi="Times New Roman" w:cs="Times New Roman"/>
          <w:sz w:val="28"/>
          <w:szCs w:val="28"/>
        </w:rPr>
        <w:t>年的</w:t>
      </w:r>
      <w:r w:rsidR="0006231B" w:rsidRPr="00231319">
        <w:rPr>
          <w:rFonts w:ascii="Times New Roman" w:hAnsi="Times New Roman" w:cs="Times New Roman"/>
          <w:sz w:val="28"/>
          <w:szCs w:val="28"/>
        </w:rPr>
        <w:t>475</w:t>
      </w:r>
      <w:r w:rsidR="0006231B" w:rsidRPr="00231319">
        <w:rPr>
          <w:rFonts w:ascii="Times New Roman" w:hAnsi="Times New Roman" w:cs="Times New Roman"/>
          <w:sz w:val="28"/>
          <w:szCs w:val="28"/>
        </w:rPr>
        <w:t>人</w:t>
      </w:r>
      <w:r w:rsidR="002A57B7" w:rsidRPr="00231319">
        <w:rPr>
          <w:rFonts w:ascii="Times New Roman" w:hAnsi="Times New Roman" w:cs="Times New Roman"/>
          <w:sz w:val="28"/>
          <w:szCs w:val="28"/>
        </w:rPr>
        <w:t>，</w:t>
      </w:r>
      <w:r w:rsidR="0006231B" w:rsidRPr="00231319">
        <w:rPr>
          <w:rFonts w:ascii="Times New Roman" w:hAnsi="Times New Roman" w:cs="Times New Roman"/>
          <w:sz w:val="28"/>
          <w:szCs w:val="28"/>
        </w:rPr>
        <w:t>即整體在囚人數微降</w:t>
      </w:r>
      <w:r w:rsidR="002A57B7" w:rsidRPr="00231319">
        <w:rPr>
          <w:rFonts w:ascii="Times New Roman" w:hAnsi="Times New Roman" w:cs="Times New Roman"/>
          <w:sz w:val="28"/>
          <w:szCs w:val="28"/>
        </w:rPr>
        <w:t>，</w:t>
      </w:r>
      <w:r w:rsidR="0006231B" w:rsidRPr="00231319">
        <w:rPr>
          <w:rFonts w:ascii="Times New Roman" w:hAnsi="Times New Roman" w:cs="Times New Roman"/>
          <w:sz w:val="28"/>
          <w:szCs w:val="28"/>
        </w:rPr>
        <w:t>反而</w:t>
      </w:r>
      <w:r w:rsidR="0006231B" w:rsidRPr="00231319">
        <w:rPr>
          <w:rFonts w:ascii="Times New Roman" w:hAnsi="Times New Roman" w:cs="Times New Roman"/>
          <w:sz w:val="28"/>
          <w:szCs w:val="28"/>
        </w:rPr>
        <w:t>65</w:t>
      </w:r>
      <w:r w:rsidR="0006231B" w:rsidRPr="00231319">
        <w:rPr>
          <w:rFonts w:ascii="Times New Roman" w:hAnsi="Times New Roman" w:cs="Times New Roman"/>
          <w:sz w:val="28"/>
          <w:szCs w:val="28"/>
        </w:rPr>
        <w:t>歲以上年老在囚人士明顯上升</w:t>
      </w:r>
      <w:r w:rsidR="002A57B7" w:rsidRPr="00231319">
        <w:rPr>
          <w:rFonts w:ascii="Times New Roman" w:hAnsi="Times New Roman" w:cs="Times New Roman"/>
          <w:sz w:val="28"/>
          <w:szCs w:val="28"/>
        </w:rPr>
        <w:t>1</w:t>
      </w:r>
      <w:r w:rsidR="0006231B" w:rsidRPr="00231319">
        <w:rPr>
          <w:rFonts w:ascii="Times New Roman" w:hAnsi="Times New Roman" w:cs="Times New Roman"/>
          <w:sz w:val="28"/>
          <w:szCs w:val="28"/>
        </w:rPr>
        <w:t>03.8%</w:t>
      </w:r>
      <w:r w:rsidR="002A57B7" w:rsidRPr="00231319">
        <w:rPr>
          <w:rFonts w:ascii="Times New Roman" w:hAnsi="Times New Roman" w:cs="Times New Roman"/>
          <w:sz w:val="28"/>
          <w:szCs w:val="28"/>
        </w:rPr>
        <w:t>，故</w:t>
      </w:r>
      <w:r w:rsidR="00C4081C" w:rsidRPr="00231319">
        <w:rPr>
          <w:rFonts w:ascii="Times New Roman" w:hAnsi="Times New Roman" w:cs="Times New Roman"/>
          <w:sz w:val="28"/>
          <w:szCs w:val="28"/>
        </w:rPr>
        <w:t>期望政府能加強對有關社群的協助。</w:t>
      </w:r>
    </w:p>
    <w:p w14:paraId="75E86BA3" w14:textId="77777777" w:rsidR="0006231B" w:rsidRPr="00231319" w:rsidRDefault="0006231B" w:rsidP="002A57B7">
      <w:pPr>
        <w:spacing w:line="400" w:lineRule="exact"/>
        <w:jc w:val="both"/>
        <w:rPr>
          <w:rFonts w:ascii="Times New Roman" w:hAnsi="Times New Roman" w:cs="Times New Roman"/>
          <w:sz w:val="28"/>
          <w:szCs w:val="28"/>
        </w:rPr>
      </w:pPr>
    </w:p>
    <w:p w14:paraId="10D32D3B" w14:textId="53F1A8F9" w:rsidR="001D69B1" w:rsidRPr="00231319" w:rsidRDefault="001D69B1" w:rsidP="002A57B7">
      <w:pPr>
        <w:spacing w:line="400" w:lineRule="exact"/>
        <w:ind w:firstLine="360"/>
        <w:jc w:val="both"/>
        <w:rPr>
          <w:rFonts w:ascii="Times New Roman" w:hAnsi="Times New Roman" w:cs="Times New Roman"/>
          <w:sz w:val="28"/>
          <w:szCs w:val="28"/>
        </w:rPr>
      </w:pPr>
      <w:r w:rsidRPr="00231319">
        <w:rPr>
          <w:rFonts w:ascii="Times New Roman" w:hAnsi="Times New Roman" w:cs="Times New Roman"/>
          <w:sz w:val="28"/>
          <w:szCs w:val="28"/>
        </w:rPr>
        <w:t>香港社區組織協會建議</w:t>
      </w:r>
      <w:r w:rsidR="002A57B7" w:rsidRPr="00231319">
        <w:rPr>
          <w:rFonts w:ascii="Times New Roman" w:hAnsi="Times New Roman" w:cs="Times New Roman"/>
          <w:sz w:val="28"/>
          <w:szCs w:val="28"/>
        </w:rPr>
        <w:t>：</w:t>
      </w:r>
    </w:p>
    <w:p w14:paraId="1F8DE328" w14:textId="67B34EF7" w:rsidR="001D69B1" w:rsidRPr="00231319" w:rsidRDefault="001D69B1" w:rsidP="002A57B7">
      <w:pPr>
        <w:pStyle w:val="af"/>
        <w:numPr>
          <w:ilvl w:val="0"/>
          <w:numId w:val="1"/>
        </w:numPr>
        <w:spacing w:line="400" w:lineRule="exact"/>
        <w:ind w:leftChars="0"/>
        <w:jc w:val="both"/>
        <w:rPr>
          <w:rFonts w:ascii="Times New Roman" w:hAnsi="Times New Roman" w:cs="Times New Roman"/>
          <w:sz w:val="28"/>
          <w:szCs w:val="28"/>
        </w:rPr>
      </w:pPr>
      <w:r w:rsidRPr="00231319">
        <w:rPr>
          <w:rFonts w:ascii="Times New Roman" w:hAnsi="Times New Roman" w:cs="Times New Roman"/>
          <w:sz w:val="28"/>
          <w:szCs w:val="28"/>
        </w:rPr>
        <w:t>訂立全面反歧視條例</w:t>
      </w:r>
      <w:r w:rsidR="002A57B7" w:rsidRPr="00231319">
        <w:rPr>
          <w:rFonts w:ascii="Times New Roman" w:hAnsi="Times New Roman" w:cs="Times New Roman"/>
          <w:sz w:val="28"/>
          <w:szCs w:val="28"/>
        </w:rPr>
        <w:t>，</w:t>
      </w:r>
      <w:r w:rsidRPr="00231319">
        <w:rPr>
          <w:rFonts w:ascii="Times New Roman" w:hAnsi="Times New Roman" w:cs="Times New Roman"/>
          <w:sz w:val="28"/>
          <w:szCs w:val="28"/>
        </w:rPr>
        <w:t>保障更生人士就業免受歧視</w:t>
      </w:r>
      <w:r w:rsidR="002A57B7" w:rsidRPr="00231319">
        <w:rPr>
          <w:rFonts w:ascii="Times New Roman" w:hAnsi="Times New Roman" w:cs="Times New Roman"/>
          <w:sz w:val="28"/>
          <w:szCs w:val="28"/>
        </w:rPr>
        <w:t>；</w:t>
      </w:r>
    </w:p>
    <w:p w14:paraId="49483B7E" w14:textId="13BABB81" w:rsidR="00A61371" w:rsidRPr="00231319" w:rsidRDefault="00A61371" w:rsidP="002A57B7">
      <w:pPr>
        <w:pStyle w:val="af"/>
        <w:widowControl/>
        <w:numPr>
          <w:ilvl w:val="0"/>
          <w:numId w:val="1"/>
        </w:numPr>
        <w:spacing w:before="60" w:line="400" w:lineRule="exact"/>
        <w:ind w:leftChars="0"/>
        <w:jc w:val="both"/>
        <w:rPr>
          <w:rFonts w:ascii="Times New Roman" w:hAnsi="Times New Roman" w:cs="Times New Roman"/>
          <w:kern w:val="0"/>
          <w:sz w:val="28"/>
          <w:szCs w:val="28"/>
        </w:rPr>
      </w:pPr>
      <w:r w:rsidRPr="00231319">
        <w:rPr>
          <w:rFonts w:ascii="Times New Roman" w:hAnsi="Times New Roman" w:cs="Times New Roman"/>
          <w:kern w:val="0"/>
          <w:sz w:val="28"/>
          <w:szCs w:val="28"/>
        </w:rPr>
        <w:t>設立為期</w:t>
      </w:r>
      <w:r w:rsidRPr="00231319">
        <w:rPr>
          <w:rFonts w:ascii="Times New Roman" w:hAnsi="Times New Roman" w:cs="Times New Roman"/>
          <w:kern w:val="0"/>
          <w:sz w:val="28"/>
          <w:szCs w:val="28"/>
        </w:rPr>
        <w:t>3</w:t>
      </w:r>
      <w:r w:rsidR="002A57B7" w:rsidRPr="00231319">
        <w:rPr>
          <w:rFonts w:ascii="Times New Roman" w:hAnsi="Times New Roman" w:cs="Times New Roman"/>
          <w:kern w:val="0"/>
          <w:sz w:val="28"/>
          <w:szCs w:val="28"/>
        </w:rPr>
        <w:t>年的中轉宿舍，同時為更生人士提供心理輔導；及</w:t>
      </w:r>
    </w:p>
    <w:p w14:paraId="60798103" w14:textId="37E5282A" w:rsidR="00A61371" w:rsidRPr="00231319" w:rsidRDefault="00A61371" w:rsidP="002A57B7">
      <w:pPr>
        <w:pStyle w:val="af"/>
        <w:widowControl/>
        <w:numPr>
          <w:ilvl w:val="0"/>
          <w:numId w:val="1"/>
        </w:numPr>
        <w:spacing w:before="60" w:line="400" w:lineRule="exact"/>
        <w:ind w:leftChars="0"/>
        <w:jc w:val="both"/>
        <w:rPr>
          <w:rFonts w:ascii="Times New Roman" w:hAnsi="Times New Roman" w:cs="Times New Roman"/>
          <w:kern w:val="0"/>
          <w:sz w:val="28"/>
          <w:szCs w:val="28"/>
        </w:rPr>
      </w:pPr>
      <w:r w:rsidRPr="00231319">
        <w:rPr>
          <w:rFonts w:ascii="Times New Roman" w:hAnsi="Times New Roman" w:cs="Times New Roman"/>
          <w:kern w:val="0"/>
          <w:sz w:val="28"/>
          <w:szCs w:val="28"/>
        </w:rPr>
        <w:t>政府</w:t>
      </w:r>
      <w:r w:rsidR="002A57B7" w:rsidRPr="00231319">
        <w:rPr>
          <w:rFonts w:ascii="Times New Roman" w:hAnsi="Times New Roman" w:cs="Times New Roman"/>
          <w:kern w:val="0"/>
          <w:sz w:val="28"/>
          <w:szCs w:val="28"/>
        </w:rPr>
        <w:t>應為年長、多次犯案及短刑期人士制訂</w:t>
      </w:r>
      <w:r w:rsidRPr="00231319">
        <w:rPr>
          <w:rFonts w:ascii="Times New Roman" w:hAnsi="Times New Roman" w:cs="Times New Roman"/>
          <w:kern w:val="0"/>
          <w:sz w:val="28"/>
          <w:szCs w:val="28"/>
        </w:rPr>
        <w:t>康復政策及提供有關服務。</w:t>
      </w:r>
    </w:p>
    <w:p w14:paraId="560D214D" w14:textId="448B1FFF" w:rsidR="001D69B1" w:rsidRPr="00231319" w:rsidRDefault="001D69B1" w:rsidP="00A61371">
      <w:pPr>
        <w:jc w:val="both"/>
        <w:rPr>
          <w:rFonts w:ascii="Times New Roman" w:hAnsi="Times New Roman" w:cs="Times New Roman"/>
          <w:color w:val="FF0000"/>
        </w:rPr>
      </w:pPr>
    </w:p>
    <w:p w14:paraId="4FE4286B" w14:textId="55DB7A56" w:rsidR="00BD0F62" w:rsidRPr="00231319" w:rsidRDefault="00BD0F62" w:rsidP="002A57B7">
      <w:pPr>
        <w:ind w:left="360"/>
        <w:jc w:val="both"/>
        <w:rPr>
          <w:rFonts w:ascii="Times New Roman" w:hAnsi="Times New Roman" w:cs="Times New Roman"/>
          <w:lang w:eastAsia="zh-HK"/>
        </w:rPr>
      </w:pPr>
    </w:p>
    <w:p w14:paraId="0361B14D" w14:textId="77777777" w:rsidR="002A57B7" w:rsidRPr="00231319" w:rsidRDefault="002A57B7" w:rsidP="00C4081C">
      <w:pPr>
        <w:jc w:val="both"/>
        <w:rPr>
          <w:rFonts w:ascii="Times New Roman" w:hAnsi="Times New Roman" w:cs="Times New Roman"/>
          <w:lang w:eastAsia="zh-HK"/>
        </w:rPr>
      </w:pPr>
    </w:p>
    <w:p w14:paraId="3183C94B" w14:textId="3F1EA011" w:rsidR="002A57B7" w:rsidRPr="00231319" w:rsidRDefault="002A57B7" w:rsidP="002A57B7">
      <w:pPr>
        <w:spacing w:line="400" w:lineRule="exact"/>
        <w:jc w:val="right"/>
        <w:rPr>
          <w:rFonts w:ascii="Times New Roman" w:hAnsi="Times New Roman" w:cs="Times New Roman"/>
          <w:b/>
          <w:sz w:val="32"/>
          <w:szCs w:val="32"/>
        </w:rPr>
      </w:pPr>
      <w:r w:rsidRPr="00231319">
        <w:rPr>
          <w:rFonts w:ascii="Times New Roman" w:hAnsi="Times New Roman" w:cs="Times New Roman"/>
          <w:b/>
          <w:sz w:val="32"/>
          <w:szCs w:val="32"/>
        </w:rPr>
        <w:t>香港社區組織協會</w:t>
      </w:r>
    </w:p>
    <w:p w14:paraId="11BE3831" w14:textId="5B294E60" w:rsidR="00B553F0" w:rsidRPr="00231319" w:rsidRDefault="00B553F0" w:rsidP="002A57B7">
      <w:pPr>
        <w:spacing w:line="400" w:lineRule="exact"/>
        <w:jc w:val="right"/>
        <w:rPr>
          <w:rFonts w:ascii="Times New Roman" w:hAnsi="Times New Roman" w:cs="Times New Roman"/>
          <w:sz w:val="28"/>
          <w:szCs w:val="28"/>
          <w:lang w:eastAsia="zh-HK"/>
        </w:rPr>
      </w:pPr>
      <w:r w:rsidRPr="00231319">
        <w:rPr>
          <w:rFonts w:ascii="Times New Roman" w:hAnsi="Times New Roman" w:cs="Times New Roman"/>
          <w:sz w:val="28"/>
          <w:szCs w:val="28"/>
        </w:rPr>
        <w:t>2016</w:t>
      </w:r>
      <w:r w:rsidRPr="00231319">
        <w:rPr>
          <w:rFonts w:ascii="Times New Roman" w:hAnsi="Times New Roman" w:cs="Times New Roman"/>
          <w:sz w:val="28"/>
          <w:szCs w:val="28"/>
        </w:rPr>
        <w:t>年</w:t>
      </w:r>
      <w:r w:rsidRPr="00231319">
        <w:rPr>
          <w:rFonts w:ascii="Times New Roman" w:hAnsi="Times New Roman" w:cs="Times New Roman"/>
          <w:sz w:val="28"/>
          <w:szCs w:val="28"/>
        </w:rPr>
        <w:t>9</w:t>
      </w:r>
      <w:r w:rsidRPr="00231319">
        <w:rPr>
          <w:rFonts w:ascii="Times New Roman" w:hAnsi="Times New Roman" w:cs="Times New Roman"/>
          <w:sz w:val="28"/>
          <w:szCs w:val="28"/>
        </w:rPr>
        <w:t>月</w:t>
      </w:r>
      <w:r w:rsidRPr="00231319">
        <w:rPr>
          <w:rFonts w:ascii="Times New Roman" w:hAnsi="Times New Roman" w:cs="Times New Roman"/>
          <w:sz w:val="28"/>
          <w:szCs w:val="28"/>
        </w:rPr>
        <w:t>9</w:t>
      </w:r>
      <w:r w:rsidRPr="00231319">
        <w:rPr>
          <w:rFonts w:ascii="Times New Roman" w:hAnsi="Times New Roman" w:cs="Times New Roman"/>
          <w:sz w:val="28"/>
          <w:szCs w:val="28"/>
        </w:rPr>
        <w:t>日</w:t>
      </w:r>
    </w:p>
    <w:sectPr w:rsidR="00B553F0" w:rsidRPr="00231319" w:rsidSect="00F72165">
      <w:pgSz w:w="11906" w:h="16838"/>
      <w:pgMar w:top="1134" w:right="1416"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5FFA9" w14:textId="77777777" w:rsidR="0053543C" w:rsidRDefault="0053543C" w:rsidP="0013390C">
      <w:r>
        <w:separator/>
      </w:r>
    </w:p>
  </w:endnote>
  <w:endnote w:type="continuationSeparator" w:id="0">
    <w:p w14:paraId="7C232A96" w14:textId="77777777" w:rsidR="0053543C" w:rsidRDefault="0053543C" w:rsidP="0013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方正仿宋">
    <w:altName w:val="Arial Unicode MS"/>
    <w:charset w:val="88"/>
    <w:family w:val="script"/>
    <w:pitch w:val="fixed"/>
    <w:sig w:usb0="00000001" w:usb1="080E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4D948" w14:textId="77777777" w:rsidR="0053543C" w:rsidRDefault="0053543C" w:rsidP="0013390C">
      <w:r>
        <w:separator/>
      </w:r>
    </w:p>
  </w:footnote>
  <w:footnote w:type="continuationSeparator" w:id="0">
    <w:p w14:paraId="10EFADE0" w14:textId="77777777" w:rsidR="0053543C" w:rsidRDefault="0053543C" w:rsidP="0013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4311"/>
    <w:multiLevelType w:val="hybridMultilevel"/>
    <w:tmpl w:val="1ED8C30E"/>
    <w:lvl w:ilvl="0" w:tplc="B694F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8C"/>
    <w:rsid w:val="000062EF"/>
    <w:rsid w:val="0006231B"/>
    <w:rsid w:val="000D4747"/>
    <w:rsid w:val="001178EE"/>
    <w:rsid w:val="00117DAB"/>
    <w:rsid w:val="0013390C"/>
    <w:rsid w:val="00184B81"/>
    <w:rsid w:val="001D69B1"/>
    <w:rsid w:val="001D7583"/>
    <w:rsid w:val="00231319"/>
    <w:rsid w:val="002A57B7"/>
    <w:rsid w:val="003543A4"/>
    <w:rsid w:val="003651D7"/>
    <w:rsid w:val="003D0C5C"/>
    <w:rsid w:val="003D3F17"/>
    <w:rsid w:val="0044058C"/>
    <w:rsid w:val="00440745"/>
    <w:rsid w:val="004C7D76"/>
    <w:rsid w:val="004D0253"/>
    <w:rsid w:val="004F4E9A"/>
    <w:rsid w:val="00533E72"/>
    <w:rsid w:val="0053543C"/>
    <w:rsid w:val="005540EC"/>
    <w:rsid w:val="00582C8C"/>
    <w:rsid w:val="00590C26"/>
    <w:rsid w:val="005A6FDD"/>
    <w:rsid w:val="005B117D"/>
    <w:rsid w:val="005B28EF"/>
    <w:rsid w:val="005C2281"/>
    <w:rsid w:val="0061505D"/>
    <w:rsid w:val="00677251"/>
    <w:rsid w:val="00695AFE"/>
    <w:rsid w:val="006A1CC8"/>
    <w:rsid w:val="006B762D"/>
    <w:rsid w:val="006D0006"/>
    <w:rsid w:val="006F3CBE"/>
    <w:rsid w:val="00747B89"/>
    <w:rsid w:val="007A28D8"/>
    <w:rsid w:val="007F751A"/>
    <w:rsid w:val="00831C55"/>
    <w:rsid w:val="00836551"/>
    <w:rsid w:val="008A6528"/>
    <w:rsid w:val="008C4021"/>
    <w:rsid w:val="008E2ACC"/>
    <w:rsid w:val="00966D60"/>
    <w:rsid w:val="009F15F5"/>
    <w:rsid w:val="00A47407"/>
    <w:rsid w:val="00A61371"/>
    <w:rsid w:val="00A80012"/>
    <w:rsid w:val="00A87F12"/>
    <w:rsid w:val="00AA1918"/>
    <w:rsid w:val="00AC59AB"/>
    <w:rsid w:val="00B42BF0"/>
    <w:rsid w:val="00B553F0"/>
    <w:rsid w:val="00B65482"/>
    <w:rsid w:val="00BC7867"/>
    <w:rsid w:val="00BD0F62"/>
    <w:rsid w:val="00BE1687"/>
    <w:rsid w:val="00BF78DB"/>
    <w:rsid w:val="00C371AF"/>
    <w:rsid w:val="00C4081C"/>
    <w:rsid w:val="00CA7CD6"/>
    <w:rsid w:val="00CD6148"/>
    <w:rsid w:val="00CE312F"/>
    <w:rsid w:val="00D23750"/>
    <w:rsid w:val="00D931DE"/>
    <w:rsid w:val="00D95FAC"/>
    <w:rsid w:val="00DA5EA6"/>
    <w:rsid w:val="00E23BB7"/>
    <w:rsid w:val="00E31733"/>
    <w:rsid w:val="00E441F7"/>
    <w:rsid w:val="00E819AD"/>
    <w:rsid w:val="00EA366C"/>
    <w:rsid w:val="00EC251E"/>
    <w:rsid w:val="00F119C8"/>
    <w:rsid w:val="00F72165"/>
    <w:rsid w:val="00F82BB2"/>
    <w:rsid w:val="00F84FB4"/>
    <w:rsid w:val="00F86202"/>
    <w:rsid w:val="00F8793E"/>
    <w:rsid w:val="00FA6A4D"/>
    <w:rsid w:val="00FB2C9D"/>
    <w:rsid w:val="00FC65C4"/>
    <w:rsid w:val="00FE0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D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733"/>
    <w:rPr>
      <w:color w:val="0000FF" w:themeColor="hyperlink"/>
      <w:u w:val="single"/>
    </w:rPr>
  </w:style>
  <w:style w:type="paragraph" w:styleId="a4">
    <w:name w:val="header"/>
    <w:basedOn w:val="a"/>
    <w:link w:val="a5"/>
    <w:uiPriority w:val="99"/>
    <w:unhideWhenUsed/>
    <w:rsid w:val="0013390C"/>
    <w:pPr>
      <w:tabs>
        <w:tab w:val="center" w:pos="4153"/>
        <w:tab w:val="right" w:pos="8306"/>
      </w:tabs>
      <w:snapToGrid w:val="0"/>
    </w:pPr>
    <w:rPr>
      <w:sz w:val="20"/>
      <w:szCs w:val="20"/>
    </w:rPr>
  </w:style>
  <w:style w:type="character" w:customStyle="1" w:styleId="a5">
    <w:name w:val="頁首 字元"/>
    <w:basedOn w:val="a0"/>
    <w:link w:val="a4"/>
    <w:uiPriority w:val="99"/>
    <w:rsid w:val="0013390C"/>
    <w:rPr>
      <w:sz w:val="20"/>
      <w:szCs w:val="20"/>
    </w:rPr>
  </w:style>
  <w:style w:type="paragraph" w:styleId="a6">
    <w:name w:val="footer"/>
    <w:basedOn w:val="a"/>
    <w:link w:val="a7"/>
    <w:uiPriority w:val="99"/>
    <w:unhideWhenUsed/>
    <w:rsid w:val="0013390C"/>
    <w:pPr>
      <w:tabs>
        <w:tab w:val="center" w:pos="4153"/>
        <w:tab w:val="right" w:pos="8306"/>
      </w:tabs>
      <w:snapToGrid w:val="0"/>
    </w:pPr>
    <w:rPr>
      <w:sz w:val="20"/>
      <w:szCs w:val="20"/>
    </w:rPr>
  </w:style>
  <w:style w:type="character" w:customStyle="1" w:styleId="a7">
    <w:name w:val="頁尾 字元"/>
    <w:basedOn w:val="a0"/>
    <w:link w:val="a6"/>
    <w:uiPriority w:val="99"/>
    <w:rsid w:val="0013390C"/>
    <w:rPr>
      <w:sz w:val="20"/>
      <w:szCs w:val="20"/>
    </w:rPr>
  </w:style>
  <w:style w:type="character" w:styleId="a8">
    <w:name w:val="annotation reference"/>
    <w:basedOn w:val="a0"/>
    <w:uiPriority w:val="99"/>
    <w:semiHidden/>
    <w:unhideWhenUsed/>
    <w:rsid w:val="00BD0F62"/>
    <w:rPr>
      <w:sz w:val="18"/>
      <w:szCs w:val="18"/>
    </w:rPr>
  </w:style>
  <w:style w:type="paragraph" w:styleId="a9">
    <w:name w:val="annotation text"/>
    <w:basedOn w:val="a"/>
    <w:link w:val="aa"/>
    <w:uiPriority w:val="99"/>
    <w:semiHidden/>
    <w:unhideWhenUsed/>
    <w:rsid w:val="00BD0F62"/>
  </w:style>
  <w:style w:type="character" w:customStyle="1" w:styleId="aa">
    <w:name w:val="註解文字 字元"/>
    <w:basedOn w:val="a0"/>
    <w:link w:val="a9"/>
    <w:uiPriority w:val="99"/>
    <w:semiHidden/>
    <w:rsid w:val="00BD0F62"/>
  </w:style>
  <w:style w:type="paragraph" w:styleId="ab">
    <w:name w:val="annotation subject"/>
    <w:basedOn w:val="a9"/>
    <w:next w:val="a9"/>
    <w:link w:val="ac"/>
    <w:uiPriority w:val="99"/>
    <w:semiHidden/>
    <w:unhideWhenUsed/>
    <w:rsid w:val="00BD0F62"/>
    <w:rPr>
      <w:b/>
      <w:bCs/>
    </w:rPr>
  </w:style>
  <w:style w:type="character" w:customStyle="1" w:styleId="ac">
    <w:name w:val="註解主旨 字元"/>
    <w:basedOn w:val="aa"/>
    <w:link w:val="ab"/>
    <w:uiPriority w:val="99"/>
    <w:semiHidden/>
    <w:rsid w:val="00BD0F62"/>
    <w:rPr>
      <w:b/>
      <w:bCs/>
    </w:rPr>
  </w:style>
  <w:style w:type="paragraph" w:styleId="ad">
    <w:name w:val="Balloon Text"/>
    <w:basedOn w:val="a"/>
    <w:link w:val="ae"/>
    <w:uiPriority w:val="99"/>
    <w:semiHidden/>
    <w:unhideWhenUsed/>
    <w:rsid w:val="00BD0F6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D0F62"/>
    <w:rPr>
      <w:rFonts w:asciiTheme="majorHAnsi" w:eastAsiaTheme="majorEastAsia" w:hAnsiTheme="majorHAnsi" w:cstheme="majorBidi"/>
      <w:sz w:val="18"/>
      <w:szCs w:val="18"/>
    </w:rPr>
  </w:style>
  <w:style w:type="paragraph" w:styleId="af">
    <w:name w:val="List Paragraph"/>
    <w:basedOn w:val="a"/>
    <w:uiPriority w:val="34"/>
    <w:qFormat/>
    <w:rsid w:val="001D69B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733"/>
    <w:rPr>
      <w:color w:val="0000FF" w:themeColor="hyperlink"/>
      <w:u w:val="single"/>
    </w:rPr>
  </w:style>
  <w:style w:type="paragraph" w:styleId="a4">
    <w:name w:val="header"/>
    <w:basedOn w:val="a"/>
    <w:link w:val="a5"/>
    <w:uiPriority w:val="99"/>
    <w:unhideWhenUsed/>
    <w:rsid w:val="0013390C"/>
    <w:pPr>
      <w:tabs>
        <w:tab w:val="center" w:pos="4153"/>
        <w:tab w:val="right" w:pos="8306"/>
      </w:tabs>
      <w:snapToGrid w:val="0"/>
    </w:pPr>
    <w:rPr>
      <w:sz w:val="20"/>
      <w:szCs w:val="20"/>
    </w:rPr>
  </w:style>
  <w:style w:type="character" w:customStyle="1" w:styleId="a5">
    <w:name w:val="頁首 字元"/>
    <w:basedOn w:val="a0"/>
    <w:link w:val="a4"/>
    <w:uiPriority w:val="99"/>
    <w:rsid w:val="0013390C"/>
    <w:rPr>
      <w:sz w:val="20"/>
      <w:szCs w:val="20"/>
    </w:rPr>
  </w:style>
  <w:style w:type="paragraph" w:styleId="a6">
    <w:name w:val="footer"/>
    <w:basedOn w:val="a"/>
    <w:link w:val="a7"/>
    <w:uiPriority w:val="99"/>
    <w:unhideWhenUsed/>
    <w:rsid w:val="0013390C"/>
    <w:pPr>
      <w:tabs>
        <w:tab w:val="center" w:pos="4153"/>
        <w:tab w:val="right" w:pos="8306"/>
      </w:tabs>
      <w:snapToGrid w:val="0"/>
    </w:pPr>
    <w:rPr>
      <w:sz w:val="20"/>
      <w:szCs w:val="20"/>
    </w:rPr>
  </w:style>
  <w:style w:type="character" w:customStyle="1" w:styleId="a7">
    <w:name w:val="頁尾 字元"/>
    <w:basedOn w:val="a0"/>
    <w:link w:val="a6"/>
    <w:uiPriority w:val="99"/>
    <w:rsid w:val="0013390C"/>
    <w:rPr>
      <w:sz w:val="20"/>
      <w:szCs w:val="20"/>
    </w:rPr>
  </w:style>
  <w:style w:type="character" w:styleId="a8">
    <w:name w:val="annotation reference"/>
    <w:basedOn w:val="a0"/>
    <w:uiPriority w:val="99"/>
    <w:semiHidden/>
    <w:unhideWhenUsed/>
    <w:rsid w:val="00BD0F62"/>
    <w:rPr>
      <w:sz w:val="18"/>
      <w:szCs w:val="18"/>
    </w:rPr>
  </w:style>
  <w:style w:type="paragraph" w:styleId="a9">
    <w:name w:val="annotation text"/>
    <w:basedOn w:val="a"/>
    <w:link w:val="aa"/>
    <w:uiPriority w:val="99"/>
    <w:semiHidden/>
    <w:unhideWhenUsed/>
    <w:rsid w:val="00BD0F62"/>
  </w:style>
  <w:style w:type="character" w:customStyle="1" w:styleId="aa">
    <w:name w:val="註解文字 字元"/>
    <w:basedOn w:val="a0"/>
    <w:link w:val="a9"/>
    <w:uiPriority w:val="99"/>
    <w:semiHidden/>
    <w:rsid w:val="00BD0F62"/>
  </w:style>
  <w:style w:type="paragraph" w:styleId="ab">
    <w:name w:val="annotation subject"/>
    <w:basedOn w:val="a9"/>
    <w:next w:val="a9"/>
    <w:link w:val="ac"/>
    <w:uiPriority w:val="99"/>
    <w:semiHidden/>
    <w:unhideWhenUsed/>
    <w:rsid w:val="00BD0F62"/>
    <w:rPr>
      <w:b/>
      <w:bCs/>
    </w:rPr>
  </w:style>
  <w:style w:type="character" w:customStyle="1" w:styleId="ac">
    <w:name w:val="註解主旨 字元"/>
    <w:basedOn w:val="aa"/>
    <w:link w:val="ab"/>
    <w:uiPriority w:val="99"/>
    <w:semiHidden/>
    <w:rsid w:val="00BD0F62"/>
    <w:rPr>
      <w:b/>
      <w:bCs/>
    </w:rPr>
  </w:style>
  <w:style w:type="paragraph" w:styleId="ad">
    <w:name w:val="Balloon Text"/>
    <w:basedOn w:val="a"/>
    <w:link w:val="ae"/>
    <w:uiPriority w:val="99"/>
    <w:semiHidden/>
    <w:unhideWhenUsed/>
    <w:rsid w:val="00BD0F6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D0F62"/>
    <w:rPr>
      <w:rFonts w:asciiTheme="majorHAnsi" w:eastAsiaTheme="majorEastAsia" w:hAnsiTheme="majorHAnsi" w:cstheme="majorBidi"/>
      <w:sz w:val="18"/>
      <w:szCs w:val="18"/>
    </w:rPr>
  </w:style>
  <w:style w:type="paragraph" w:styleId="af">
    <w:name w:val="List Paragraph"/>
    <w:basedOn w:val="a"/>
    <w:uiPriority w:val="34"/>
    <w:qFormat/>
    <w:rsid w:val="001D69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1032</Characters>
  <Application>Microsoft Office Word</Application>
  <DocSecurity>0</DocSecurity>
  <Lines>8</Lines>
  <Paragraphs>2</Paragraphs>
  <ScaleCrop>false</ScaleCrop>
  <Company>Hewlett-Packard Company</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Yuen</cp:lastModifiedBy>
  <cp:revision>4</cp:revision>
  <cp:lastPrinted>2016-09-09T02:24:00Z</cp:lastPrinted>
  <dcterms:created xsi:type="dcterms:W3CDTF">2016-09-12T07:07:00Z</dcterms:created>
  <dcterms:modified xsi:type="dcterms:W3CDTF">2016-09-19T10:08:00Z</dcterms:modified>
</cp:coreProperties>
</file>