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958" w:rsidRPr="0040382C" w:rsidRDefault="00813361" w:rsidP="00F6409E">
      <w:pPr>
        <w:ind w:right="261"/>
        <w:jc w:val="center"/>
        <w:rPr>
          <w:rFonts w:ascii="Times New Roman" w:hAnsi="Times New Roman" w:cs="Times New Roman"/>
          <w:b/>
          <w:sz w:val="24"/>
          <w:szCs w:val="24"/>
        </w:rPr>
      </w:pPr>
      <w:r>
        <w:rPr>
          <w:rFonts w:ascii="Times New Roman" w:hAnsi="Times New Roman" w:cs="Times New Roman"/>
          <w:b/>
          <w:sz w:val="24"/>
          <w:szCs w:val="24"/>
        </w:rPr>
        <w:t>S</w:t>
      </w:r>
      <w:r w:rsidR="00DC6958" w:rsidRPr="0040382C">
        <w:rPr>
          <w:rFonts w:ascii="Times New Roman" w:hAnsi="Times New Roman" w:cs="Times New Roman"/>
          <w:b/>
          <w:sz w:val="24"/>
          <w:szCs w:val="24"/>
        </w:rPr>
        <w:t>ociety for Community Organization</w:t>
      </w:r>
    </w:p>
    <w:p w:rsidR="00DC6958" w:rsidRPr="00813361" w:rsidRDefault="00DC6958" w:rsidP="00813361">
      <w:pPr>
        <w:ind w:right="261"/>
        <w:jc w:val="center"/>
        <w:rPr>
          <w:rFonts w:ascii="Times New Roman" w:hAnsi="Times New Roman" w:cs="Times New Roman"/>
          <w:b/>
          <w:sz w:val="24"/>
          <w:szCs w:val="24"/>
        </w:rPr>
      </w:pPr>
      <w:r w:rsidRPr="0040382C">
        <w:rPr>
          <w:rFonts w:ascii="Times New Roman" w:hAnsi="Times New Roman" w:cs="Times New Roman"/>
          <w:b/>
          <w:sz w:val="24"/>
          <w:szCs w:val="24"/>
        </w:rPr>
        <w:t>Press release</w:t>
      </w:r>
    </w:p>
    <w:p w:rsidR="00DC6958" w:rsidRPr="0040382C" w:rsidRDefault="00DC6958" w:rsidP="00F6409E">
      <w:pPr>
        <w:ind w:right="261"/>
        <w:jc w:val="both"/>
        <w:rPr>
          <w:rFonts w:ascii="Times New Roman" w:hAnsi="Times New Roman" w:cs="Times New Roman"/>
          <w:sz w:val="24"/>
          <w:szCs w:val="24"/>
        </w:rPr>
      </w:pPr>
      <w:r w:rsidRPr="0040382C">
        <w:rPr>
          <w:rFonts w:ascii="Times New Roman" w:hAnsi="Times New Roman" w:cs="Times New Roman"/>
          <w:sz w:val="24"/>
          <w:szCs w:val="24"/>
        </w:rPr>
        <w:tab/>
      </w:r>
      <w:r w:rsidRPr="0040382C">
        <w:rPr>
          <w:rFonts w:ascii="Times New Roman" w:hAnsi="Times New Roman" w:cs="Times New Roman"/>
          <w:sz w:val="24"/>
          <w:szCs w:val="24"/>
        </w:rPr>
        <w:tab/>
      </w:r>
      <w:r w:rsidRPr="0040382C">
        <w:rPr>
          <w:rFonts w:ascii="Times New Roman" w:hAnsi="Times New Roman" w:cs="Times New Roman"/>
          <w:sz w:val="24"/>
          <w:szCs w:val="24"/>
        </w:rPr>
        <w:tab/>
      </w:r>
      <w:r w:rsidRPr="0040382C">
        <w:rPr>
          <w:rFonts w:ascii="Times New Roman" w:hAnsi="Times New Roman" w:cs="Times New Roman"/>
          <w:sz w:val="24"/>
          <w:szCs w:val="24"/>
        </w:rPr>
        <w:tab/>
      </w:r>
      <w:r w:rsidRPr="0040382C">
        <w:rPr>
          <w:rFonts w:ascii="Times New Roman" w:hAnsi="Times New Roman" w:cs="Times New Roman"/>
          <w:sz w:val="24"/>
          <w:szCs w:val="24"/>
        </w:rPr>
        <w:tab/>
      </w:r>
      <w:r w:rsidRPr="0040382C">
        <w:rPr>
          <w:rFonts w:ascii="Times New Roman" w:hAnsi="Times New Roman" w:cs="Times New Roman"/>
          <w:sz w:val="24"/>
          <w:szCs w:val="24"/>
        </w:rPr>
        <w:tab/>
      </w:r>
      <w:r w:rsidRPr="0040382C">
        <w:rPr>
          <w:rFonts w:ascii="Times New Roman" w:hAnsi="Times New Roman" w:cs="Times New Roman"/>
          <w:sz w:val="24"/>
          <w:szCs w:val="24"/>
        </w:rPr>
        <w:tab/>
      </w:r>
      <w:r w:rsidRPr="0040382C">
        <w:rPr>
          <w:rFonts w:ascii="Times New Roman" w:hAnsi="Times New Roman" w:cs="Times New Roman"/>
          <w:sz w:val="24"/>
          <w:szCs w:val="24"/>
        </w:rPr>
        <w:tab/>
      </w:r>
      <w:r w:rsidRPr="0040382C">
        <w:rPr>
          <w:rFonts w:ascii="Times New Roman" w:hAnsi="Times New Roman" w:cs="Times New Roman"/>
          <w:sz w:val="24"/>
          <w:szCs w:val="24"/>
        </w:rPr>
        <w:tab/>
      </w:r>
      <w:r w:rsidRPr="0040382C">
        <w:rPr>
          <w:rFonts w:ascii="Times New Roman" w:hAnsi="Times New Roman" w:cs="Times New Roman"/>
          <w:sz w:val="24"/>
          <w:szCs w:val="24"/>
        </w:rPr>
        <w:tab/>
        <w:t>18 May 2017</w:t>
      </w:r>
    </w:p>
    <w:p w:rsidR="00B67768" w:rsidRPr="00256EFE" w:rsidRDefault="00DC6958" w:rsidP="00F6409E">
      <w:pPr>
        <w:ind w:right="261"/>
        <w:jc w:val="center"/>
        <w:rPr>
          <w:rFonts w:ascii="Times New Roman" w:hAnsi="Times New Roman" w:cs="Times New Roman"/>
          <w:b/>
          <w:sz w:val="28"/>
          <w:szCs w:val="28"/>
          <w:u w:val="single"/>
        </w:rPr>
      </w:pPr>
      <w:r w:rsidRPr="00256EFE">
        <w:rPr>
          <w:rFonts w:ascii="Times New Roman" w:hAnsi="Times New Roman" w:cs="Times New Roman"/>
          <w:b/>
          <w:sz w:val="28"/>
          <w:szCs w:val="28"/>
          <w:u w:val="single"/>
        </w:rPr>
        <w:t>SoC</w:t>
      </w:r>
      <w:r w:rsidR="0016530F" w:rsidRPr="00256EFE">
        <w:rPr>
          <w:rFonts w:ascii="Times New Roman" w:hAnsi="Times New Roman" w:cs="Times New Roman"/>
          <w:b/>
          <w:sz w:val="28"/>
          <w:szCs w:val="28"/>
          <w:u w:val="single"/>
        </w:rPr>
        <w:t>O calls for independent review of suicides</w:t>
      </w:r>
      <w:r w:rsidRPr="00256EFE">
        <w:rPr>
          <w:rFonts w:ascii="Times New Roman" w:hAnsi="Times New Roman" w:cs="Times New Roman"/>
          <w:b/>
          <w:sz w:val="28"/>
          <w:szCs w:val="28"/>
          <w:u w:val="single"/>
        </w:rPr>
        <w:t xml:space="preserve"> in police stations</w:t>
      </w:r>
    </w:p>
    <w:p w:rsidR="00DC6958" w:rsidRDefault="00DC6958" w:rsidP="00F6409E">
      <w:pPr>
        <w:jc w:val="both"/>
        <w:rPr>
          <w:rFonts w:ascii="Times New Roman" w:hAnsi="Times New Roman" w:cs="Times New Roman"/>
          <w:sz w:val="24"/>
          <w:szCs w:val="24"/>
        </w:rPr>
      </w:pPr>
      <w:r w:rsidRPr="0040382C">
        <w:rPr>
          <w:rFonts w:ascii="Times New Roman" w:hAnsi="Times New Roman" w:cs="Times New Roman"/>
          <w:sz w:val="24"/>
          <w:szCs w:val="24"/>
        </w:rPr>
        <w:t>The Police force is currently investigating whether any form of misconduct</w:t>
      </w:r>
      <w:r w:rsidR="00B9716F">
        <w:rPr>
          <w:rFonts w:ascii="Times New Roman" w:hAnsi="Times New Roman" w:cs="Times New Roman"/>
          <w:sz w:val="24"/>
          <w:szCs w:val="24"/>
        </w:rPr>
        <w:t xml:space="preserve">, negligence or security laps </w:t>
      </w:r>
      <w:r w:rsidRPr="0040382C">
        <w:rPr>
          <w:rFonts w:ascii="Times New Roman" w:hAnsi="Times New Roman" w:cs="Times New Roman"/>
          <w:sz w:val="24"/>
          <w:szCs w:val="24"/>
        </w:rPr>
        <w:t>was involved in the suicide of the rape suspect</w:t>
      </w:r>
      <w:r w:rsidR="0016530F">
        <w:rPr>
          <w:rFonts w:ascii="Times New Roman" w:hAnsi="Times New Roman" w:cs="Times New Roman"/>
          <w:sz w:val="24"/>
          <w:szCs w:val="24"/>
        </w:rPr>
        <w:t>, Mr. Lam,</w:t>
      </w:r>
      <w:r w:rsidRPr="0040382C">
        <w:rPr>
          <w:rFonts w:ascii="Times New Roman" w:hAnsi="Times New Roman" w:cs="Times New Roman"/>
          <w:sz w:val="24"/>
          <w:szCs w:val="24"/>
        </w:rPr>
        <w:t xml:space="preserve"> at Sau Mau Ping Police Station on 11 May 2017. </w:t>
      </w:r>
    </w:p>
    <w:p w:rsidR="00DC6958" w:rsidRDefault="0016530F" w:rsidP="00F6409E">
      <w:pPr>
        <w:jc w:val="both"/>
        <w:rPr>
          <w:rFonts w:ascii="Times New Roman" w:hAnsi="Times New Roman" w:cs="Times New Roman"/>
          <w:sz w:val="24"/>
          <w:szCs w:val="24"/>
        </w:rPr>
      </w:pPr>
      <w:r>
        <w:rPr>
          <w:rFonts w:ascii="Times New Roman" w:hAnsi="Times New Roman" w:cs="Times New Roman"/>
          <w:sz w:val="24"/>
          <w:szCs w:val="24"/>
        </w:rPr>
        <w:t>However, b</w:t>
      </w:r>
      <w:r w:rsidR="00DC6958" w:rsidRPr="0040382C">
        <w:rPr>
          <w:rFonts w:ascii="Times New Roman" w:hAnsi="Times New Roman" w:cs="Times New Roman"/>
          <w:sz w:val="24"/>
          <w:szCs w:val="24"/>
        </w:rPr>
        <w:t xml:space="preserve">esides from </w:t>
      </w:r>
      <w:r w:rsidR="002200B0">
        <w:rPr>
          <w:rFonts w:ascii="Times New Roman" w:hAnsi="Times New Roman" w:cs="Times New Roman"/>
          <w:sz w:val="24"/>
          <w:szCs w:val="24"/>
        </w:rPr>
        <w:t>identifying negligence or security issues</w:t>
      </w:r>
      <w:r w:rsidR="00DC6958" w:rsidRPr="0040382C">
        <w:rPr>
          <w:rFonts w:ascii="Times New Roman" w:hAnsi="Times New Roman" w:cs="Times New Roman"/>
          <w:sz w:val="24"/>
          <w:szCs w:val="24"/>
        </w:rPr>
        <w:t>, it is also important to identify any deficiency in policy or procedure, syste</w:t>
      </w:r>
      <w:r w:rsidR="00B9716F">
        <w:rPr>
          <w:rFonts w:ascii="Times New Roman" w:hAnsi="Times New Roman" w:cs="Times New Roman"/>
          <w:sz w:val="24"/>
          <w:szCs w:val="24"/>
        </w:rPr>
        <w:t xml:space="preserve">mic problems, poor practice </w:t>
      </w:r>
      <w:r w:rsidR="00DC6958" w:rsidRPr="0040382C">
        <w:rPr>
          <w:rFonts w:ascii="Times New Roman" w:hAnsi="Times New Roman" w:cs="Times New Roman"/>
          <w:sz w:val="24"/>
          <w:szCs w:val="24"/>
        </w:rPr>
        <w:t xml:space="preserve">or lack of adequate guidance so that suicides in police custody can be prevented. </w:t>
      </w:r>
    </w:p>
    <w:p w:rsidR="00B9716F" w:rsidRPr="00513E90" w:rsidRDefault="00B9716F" w:rsidP="00F6409E">
      <w:pPr>
        <w:jc w:val="both"/>
        <w:rPr>
          <w:rFonts w:ascii="Times New Roman" w:hAnsi="Times New Roman" w:cs="Times New Roman"/>
          <w:b/>
          <w:sz w:val="24"/>
          <w:szCs w:val="24"/>
        </w:rPr>
      </w:pPr>
      <w:r w:rsidRPr="00513E90">
        <w:rPr>
          <w:rFonts w:ascii="Times New Roman" w:hAnsi="Times New Roman" w:cs="Times New Roman"/>
          <w:b/>
          <w:sz w:val="24"/>
          <w:szCs w:val="24"/>
        </w:rPr>
        <w:t xml:space="preserve">Some important questions are: </w:t>
      </w:r>
    </w:p>
    <w:p w:rsidR="00B9716F" w:rsidRDefault="00B9716F" w:rsidP="00F6409E">
      <w:pPr>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the investigation independent and thorough? </w:t>
      </w:r>
    </w:p>
    <w:p w:rsidR="00B9716F" w:rsidRDefault="00B9716F" w:rsidP="00F6409E">
      <w:pPr>
        <w:jc w:val="both"/>
        <w:rPr>
          <w:rFonts w:ascii="Times New Roman" w:hAnsi="Times New Roman" w:cs="Times New Roman"/>
          <w:sz w:val="24"/>
          <w:szCs w:val="24"/>
        </w:rPr>
      </w:pPr>
      <w:r>
        <w:rPr>
          <w:rFonts w:ascii="Times New Roman" w:hAnsi="Times New Roman" w:cs="Times New Roman"/>
          <w:sz w:val="24"/>
          <w:szCs w:val="24"/>
        </w:rPr>
        <w:t xml:space="preserve">2. Does any wider review of policy and practice take place? </w:t>
      </w:r>
    </w:p>
    <w:p w:rsidR="00B9716F" w:rsidRDefault="00B9716F" w:rsidP="00F6409E">
      <w:pPr>
        <w:jc w:val="both"/>
        <w:rPr>
          <w:rFonts w:ascii="Times New Roman" w:hAnsi="Times New Roman" w:cs="Times New Roman"/>
          <w:sz w:val="24"/>
          <w:szCs w:val="24"/>
        </w:rPr>
      </w:pPr>
      <w:r>
        <w:rPr>
          <w:rFonts w:ascii="Times New Roman" w:hAnsi="Times New Roman" w:cs="Times New Roman"/>
          <w:sz w:val="24"/>
          <w:szCs w:val="24"/>
        </w:rPr>
        <w:t xml:space="preserve">3. Is the current system of assessment of risk and vulnerability adequate? </w:t>
      </w:r>
    </w:p>
    <w:p w:rsidR="00B9716F" w:rsidRDefault="00B9716F" w:rsidP="00F6409E">
      <w:pPr>
        <w:jc w:val="both"/>
        <w:rPr>
          <w:rFonts w:ascii="Times New Roman" w:hAnsi="Times New Roman" w:cs="Times New Roman"/>
          <w:sz w:val="24"/>
          <w:szCs w:val="24"/>
        </w:rPr>
      </w:pPr>
      <w:r>
        <w:rPr>
          <w:rFonts w:ascii="Times New Roman" w:hAnsi="Times New Roman" w:cs="Times New Roman"/>
          <w:sz w:val="24"/>
          <w:szCs w:val="24"/>
        </w:rPr>
        <w:t>4. Is observation and monitoring of detained people appropriate to the level of risk?</w:t>
      </w:r>
    </w:p>
    <w:p w:rsidR="003E56E4" w:rsidRDefault="00B9716F" w:rsidP="00F6409E">
      <w:pPr>
        <w:jc w:val="both"/>
        <w:rPr>
          <w:rFonts w:ascii="Times New Roman" w:hAnsi="Times New Roman" w:cs="Times New Roman"/>
          <w:sz w:val="24"/>
          <w:szCs w:val="24"/>
        </w:rPr>
      </w:pPr>
      <w:r>
        <w:rPr>
          <w:rFonts w:ascii="Times New Roman" w:hAnsi="Times New Roman" w:cs="Times New Roman"/>
          <w:sz w:val="24"/>
          <w:szCs w:val="24"/>
        </w:rPr>
        <w:t>5.  Are other professionals, such as health and especially mental health professionals involved in ass</w:t>
      </w:r>
      <w:r w:rsidR="00335385">
        <w:rPr>
          <w:rFonts w:ascii="Times New Roman" w:hAnsi="Times New Roman" w:cs="Times New Roman"/>
          <w:sz w:val="24"/>
          <w:szCs w:val="24"/>
        </w:rPr>
        <w:t xml:space="preserve">essment and observation of people at risk? </w:t>
      </w:r>
    </w:p>
    <w:p w:rsidR="00513E90" w:rsidRDefault="003E56E4" w:rsidP="00F6409E">
      <w:pPr>
        <w:jc w:val="both"/>
        <w:rPr>
          <w:rFonts w:ascii="Times New Roman" w:hAnsi="Times New Roman" w:cs="Times New Roman"/>
          <w:sz w:val="24"/>
          <w:szCs w:val="24"/>
        </w:rPr>
      </w:pPr>
      <w:r>
        <w:rPr>
          <w:rFonts w:ascii="Times New Roman" w:hAnsi="Times New Roman" w:cs="Times New Roman"/>
          <w:sz w:val="24"/>
          <w:szCs w:val="24"/>
        </w:rPr>
        <w:t xml:space="preserve">According to the World Health Organization pre-trial detainees have a suicide attempt rate of about 7.5 times the rate of </w:t>
      </w:r>
      <w:r w:rsidR="00A96A86">
        <w:rPr>
          <w:rFonts w:ascii="Times New Roman" w:hAnsi="Times New Roman" w:cs="Times New Roman"/>
          <w:sz w:val="24"/>
          <w:szCs w:val="24"/>
        </w:rPr>
        <w:t>males out of prison in the general population.</w:t>
      </w:r>
      <w:r w:rsidR="00513E90">
        <w:rPr>
          <w:rFonts w:ascii="Times New Roman" w:hAnsi="Times New Roman" w:cs="Times New Roman"/>
          <w:sz w:val="24"/>
          <w:szCs w:val="24"/>
        </w:rPr>
        <w:t xml:space="preserve"> The crucial question is how we can</w:t>
      </w:r>
      <w:r w:rsidR="00A96A86">
        <w:rPr>
          <w:rFonts w:ascii="Times New Roman" w:hAnsi="Times New Roman" w:cs="Times New Roman"/>
          <w:sz w:val="24"/>
          <w:szCs w:val="24"/>
        </w:rPr>
        <w:t xml:space="preserve"> prevent death of this vulnerable high risk group? (World Health Organization </w:t>
      </w:r>
      <w:r w:rsidR="00A96A86">
        <w:rPr>
          <w:rFonts w:ascii="Times New Roman" w:hAnsi="Times New Roman" w:cs="Times New Roman"/>
          <w:color w:val="333333"/>
          <w:sz w:val="24"/>
          <w:szCs w:val="24"/>
        </w:rPr>
        <w:t xml:space="preserve">“Preventing Suicide in jails and prisons” 2007) </w:t>
      </w:r>
    </w:p>
    <w:p w:rsidR="00813361" w:rsidRPr="0040382C" w:rsidRDefault="00813361" w:rsidP="00F6409E">
      <w:pPr>
        <w:jc w:val="both"/>
        <w:rPr>
          <w:rFonts w:ascii="Times New Roman" w:hAnsi="Times New Roman" w:cs="Times New Roman"/>
          <w:sz w:val="24"/>
          <w:szCs w:val="24"/>
        </w:rPr>
      </w:pPr>
    </w:p>
    <w:p w:rsidR="00256EFE" w:rsidRPr="00256EFE" w:rsidRDefault="00256EFE" w:rsidP="00F6409E">
      <w:pPr>
        <w:jc w:val="both"/>
        <w:rPr>
          <w:rFonts w:ascii="Times New Roman" w:hAnsi="Times New Roman" w:cs="Times New Roman"/>
          <w:b/>
          <w:sz w:val="24"/>
          <w:szCs w:val="24"/>
          <w:u w:val="single"/>
        </w:rPr>
      </w:pPr>
      <w:r w:rsidRPr="00256EFE">
        <w:rPr>
          <w:rFonts w:ascii="Times New Roman" w:hAnsi="Times New Roman" w:cs="Times New Roman"/>
          <w:b/>
          <w:sz w:val="24"/>
          <w:szCs w:val="24"/>
          <w:u w:val="single"/>
        </w:rPr>
        <w:t xml:space="preserve">1. </w:t>
      </w:r>
      <w:r w:rsidR="00CD7088">
        <w:rPr>
          <w:rFonts w:ascii="Times New Roman" w:hAnsi="Times New Roman" w:cs="Times New Roman"/>
          <w:b/>
          <w:sz w:val="24"/>
          <w:szCs w:val="24"/>
          <w:u w:val="single"/>
        </w:rPr>
        <w:t xml:space="preserve">Independence of </w:t>
      </w:r>
      <w:r w:rsidRPr="00256EFE">
        <w:rPr>
          <w:rFonts w:ascii="Times New Roman" w:hAnsi="Times New Roman" w:cs="Times New Roman"/>
          <w:b/>
          <w:sz w:val="24"/>
          <w:szCs w:val="24"/>
          <w:u w:val="single"/>
        </w:rPr>
        <w:t xml:space="preserve">investigation </w:t>
      </w:r>
    </w:p>
    <w:p w:rsidR="00214EA9" w:rsidRPr="00256EFE" w:rsidRDefault="00256EFE" w:rsidP="00F6409E">
      <w:pPr>
        <w:jc w:val="both"/>
        <w:rPr>
          <w:rFonts w:ascii="Times New Roman" w:hAnsi="Times New Roman" w:cs="Times New Roman"/>
          <w:b/>
          <w:sz w:val="24"/>
          <w:szCs w:val="24"/>
        </w:rPr>
      </w:pPr>
      <w:r w:rsidRPr="00256EFE">
        <w:rPr>
          <w:rFonts w:ascii="Times New Roman" w:hAnsi="Times New Roman" w:cs="Times New Roman"/>
          <w:b/>
          <w:sz w:val="24"/>
          <w:szCs w:val="24"/>
        </w:rPr>
        <w:t xml:space="preserve">a. </w:t>
      </w:r>
      <w:r w:rsidR="0069364B" w:rsidRPr="00256EFE">
        <w:rPr>
          <w:rFonts w:ascii="Times New Roman" w:hAnsi="Times New Roman" w:cs="Times New Roman"/>
          <w:b/>
          <w:sz w:val="24"/>
          <w:szCs w:val="24"/>
        </w:rPr>
        <w:t>Level of independence</w:t>
      </w:r>
      <w:r w:rsidR="00E47C71" w:rsidRPr="00256EFE">
        <w:rPr>
          <w:rFonts w:ascii="Times New Roman" w:hAnsi="Times New Roman" w:cs="Times New Roman"/>
          <w:b/>
          <w:sz w:val="24"/>
          <w:szCs w:val="24"/>
        </w:rPr>
        <w:t xml:space="preserve"> of investigation</w:t>
      </w:r>
    </w:p>
    <w:p w:rsidR="009D68D1" w:rsidRDefault="009D68D1" w:rsidP="00F6409E">
      <w:pPr>
        <w:jc w:val="both"/>
        <w:rPr>
          <w:rFonts w:ascii="Times New Roman" w:hAnsi="Times New Roman" w:cs="Times New Roman"/>
          <w:sz w:val="24"/>
          <w:szCs w:val="24"/>
          <w:u w:val="single"/>
        </w:rPr>
      </w:pPr>
      <w:r w:rsidRPr="0040382C">
        <w:rPr>
          <w:rFonts w:ascii="Times New Roman" w:hAnsi="Times New Roman" w:cs="Times New Roman"/>
          <w:sz w:val="24"/>
          <w:szCs w:val="24"/>
          <w:u w:val="single"/>
        </w:rPr>
        <w:t>Current HK procedure</w:t>
      </w:r>
    </w:p>
    <w:p w:rsidR="00335385" w:rsidRPr="0040382C" w:rsidRDefault="00335385" w:rsidP="00F6409E">
      <w:pPr>
        <w:shd w:val="clear" w:color="auto" w:fill="FFFFFF"/>
        <w:spacing w:after="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Under the current system an investigation into a suicide which occurs </w:t>
      </w:r>
      <w:r w:rsidR="002200B0">
        <w:rPr>
          <w:rFonts w:ascii="Times New Roman" w:eastAsia="Times New Roman" w:hAnsi="Times New Roman" w:cs="Times New Roman"/>
          <w:color w:val="000000"/>
          <w:sz w:val="24"/>
          <w:szCs w:val="24"/>
        </w:rPr>
        <w:t xml:space="preserve">in </w:t>
      </w:r>
      <w:r>
        <w:rPr>
          <w:rFonts w:ascii="Times New Roman" w:eastAsia="Times New Roman" w:hAnsi="Times New Roman" w:cs="Times New Roman"/>
          <w:color w:val="000000"/>
          <w:sz w:val="24"/>
          <w:szCs w:val="24"/>
        </w:rPr>
        <w:t>po</w:t>
      </w:r>
      <w:r w:rsidR="002200B0">
        <w:rPr>
          <w:rFonts w:ascii="Times New Roman" w:eastAsia="Times New Roman" w:hAnsi="Times New Roman" w:cs="Times New Roman"/>
          <w:color w:val="000000"/>
          <w:sz w:val="24"/>
          <w:szCs w:val="24"/>
        </w:rPr>
        <w:t xml:space="preserve">lice custody </w:t>
      </w:r>
      <w:r>
        <w:rPr>
          <w:rFonts w:ascii="Times New Roman" w:eastAsia="Times New Roman" w:hAnsi="Times New Roman" w:cs="Times New Roman"/>
          <w:color w:val="000000"/>
          <w:sz w:val="24"/>
          <w:szCs w:val="24"/>
        </w:rPr>
        <w:t xml:space="preserve">will </w:t>
      </w:r>
      <w:r w:rsidRPr="0040382C">
        <w:rPr>
          <w:rFonts w:ascii="Times New Roman" w:eastAsia="Times New Roman" w:hAnsi="Times New Roman" w:cs="Times New Roman"/>
          <w:color w:val="000000"/>
          <w:sz w:val="24"/>
          <w:szCs w:val="24"/>
        </w:rPr>
        <w:t xml:space="preserve">be carried out by the Police Force with a Coroner’s Court inquest. </w:t>
      </w:r>
    </w:p>
    <w:p w:rsidR="00DC6958" w:rsidRPr="0040382C" w:rsidRDefault="00C03337" w:rsidP="00F6409E">
      <w:pPr>
        <w:spacing w:line="240" w:lineRule="auto"/>
        <w:jc w:val="both"/>
        <w:rPr>
          <w:rFonts w:ascii="Times New Roman" w:hAnsi="Times New Roman" w:cs="Times New Roman"/>
          <w:sz w:val="24"/>
          <w:szCs w:val="24"/>
        </w:rPr>
      </w:pPr>
      <w:r w:rsidRPr="0040382C">
        <w:rPr>
          <w:rFonts w:ascii="Times New Roman" w:hAnsi="Times New Roman" w:cs="Times New Roman"/>
          <w:sz w:val="24"/>
          <w:szCs w:val="24"/>
        </w:rPr>
        <w:t>According to the Police General Orders</w:t>
      </w:r>
      <w:r w:rsidR="00CF5EF0" w:rsidRPr="0040382C">
        <w:rPr>
          <w:rFonts w:ascii="Times New Roman" w:hAnsi="Times New Roman" w:cs="Times New Roman"/>
          <w:sz w:val="24"/>
          <w:szCs w:val="24"/>
        </w:rPr>
        <w:t xml:space="preserve">, when a person dies in police custody, the investigation will carried out by a regional or other district unit </w:t>
      </w:r>
      <w:r w:rsidR="00335385">
        <w:rPr>
          <w:rFonts w:ascii="Times New Roman" w:hAnsi="Times New Roman" w:cs="Times New Roman"/>
          <w:sz w:val="24"/>
          <w:szCs w:val="24"/>
        </w:rPr>
        <w:t xml:space="preserve">of the Police </w:t>
      </w:r>
      <w:r w:rsidR="00CF5EF0" w:rsidRPr="0040382C">
        <w:rPr>
          <w:rFonts w:ascii="Times New Roman" w:hAnsi="Times New Roman" w:cs="Times New Roman"/>
          <w:sz w:val="24"/>
          <w:szCs w:val="24"/>
        </w:rPr>
        <w:t xml:space="preserve">not directly connected with the arrest or detention, or an independent Regional or Headquarter formation (PGO 49-33(2)). </w:t>
      </w:r>
    </w:p>
    <w:p w:rsidR="00214EA9" w:rsidRPr="0040382C" w:rsidRDefault="00CF5EF0" w:rsidP="00F6409E">
      <w:pPr>
        <w:shd w:val="clear" w:color="auto" w:fill="FFFFFF"/>
        <w:spacing w:after="80" w:line="240" w:lineRule="auto"/>
        <w:jc w:val="both"/>
        <w:rPr>
          <w:rFonts w:ascii="Times New Roman" w:eastAsia="Times New Roman" w:hAnsi="Times New Roman" w:cs="Times New Roman"/>
          <w:color w:val="000000"/>
          <w:sz w:val="24"/>
          <w:szCs w:val="24"/>
        </w:rPr>
      </w:pPr>
      <w:r w:rsidRPr="0040382C">
        <w:rPr>
          <w:rFonts w:ascii="Times New Roman" w:hAnsi="Times New Roman" w:cs="Times New Roman"/>
          <w:sz w:val="24"/>
          <w:szCs w:val="24"/>
        </w:rPr>
        <w:t xml:space="preserve">Furthermore, according to the Coroners Ordinance (cap 504), if a person dies in official custody the case must be referred to the Coroner to hold an inquest into the death (Cap 504, para 15). </w:t>
      </w:r>
      <w:r w:rsidRPr="0040382C">
        <w:rPr>
          <w:rFonts w:ascii="Times New Roman" w:eastAsia="Times New Roman" w:hAnsi="Times New Roman" w:cs="Times New Roman"/>
          <w:color w:val="000000"/>
          <w:sz w:val="24"/>
          <w:szCs w:val="24"/>
        </w:rPr>
        <w:t>The purpose of an inquest into the death of a person shall be to inquire into the cause of and the circumstances connected with the death</w:t>
      </w:r>
      <w:r w:rsidR="00214EA9" w:rsidRPr="0040382C">
        <w:rPr>
          <w:rFonts w:ascii="Times New Roman" w:eastAsia="Times New Roman" w:hAnsi="Times New Roman" w:cs="Times New Roman"/>
          <w:color w:val="000000"/>
          <w:sz w:val="24"/>
          <w:szCs w:val="24"/>
        </w:rPr>
        <w:t xml:space="preserve"> Cap 504, para 27)</w:t>
      </w:r>
    </w:p>
    <w:p w:rsidR="009D68D1" w:rsidRPr="0040382C" w:rsidRDefault="009D68D1" w:rsidP="00F6409E">
      <w:pPr>
        <w:shd w:val="clear" w:color="auto" w:fill="FFFFFF"/>
        <w:spacing w:after="80" w:line="260" w:lineRule="atLeast"/>
        <w:jc w:val="both"/>
        <w:rPr>
          <w:rFonts w:ascii="Times New Roman" w:eastAsia="Times New Roman" w:hAnsi="Times New Roman" w:cs="Times New Roman"/>
          <w:b/>
          <w:color w:val="000000"/>
          <w:sz w:val="24"/>
          <w:szCs w:val="24"/>
        </w:rPr>
      </w:pPr>
      <w:r w:rsidRPr="0040382C">
        <w:rPr>
          <w:rFonts w:ascii="Times New Roman" w:eastAsia="Times New Roman" w:hAnsi="Times New Roman" w:cs="Times New Roman"/>
          <w:color w:val="000000"/>
          <w:sz w:val="24"/>
          <w:szCs w:val="24"/>
          <w:u w:val="single"/>
        </w:rPr>
        <w:t>Improve level of independence</w:t>
      </w:r>
      <w:r w:rsidRPr="0040382C">
        <w:rPr>
          <w:rFonts w:ascii="Times New Roman" w:eastAsia="Times New Roman" w:hAnsi="Times New Roman" w:cs="Times New Roman"/>
          <w:b/>
          <w:color w:val="000000"/>
          <w:sz w:val="24"/>
          <w:szCs w:val="24"/>
        </w:rPr>
        <w:t xml:space="preserve"> </w:t>
      </w:r>
    </w:p>
    <w:p w:rsidR="00FB6B8A" w:rsidRPr="0040382C" w:rsidRDefault="00214EA9" w:rsidP="00F6409E">
      <w:pPr>
        <w:shd w:val="clear" w:color="auto" w:fill="FFFFFF"/>
        <w:spacing w:after="80" w:line="260" w:lineRule="atLeast"/>
        <w:jc w:val="both"/>
        <w:rPr>
          <w:rFonts w:ascii="Times New Roman" w:eastAsia="Times New Roman" w:hAnsi="Times New Roman" w:cs="Times New Roman"/>
          <w:color w:val="000000"/>
          <w:sz w:val="24"/>
          <w:szCs w:val="24"/>
        </w:rPr>
      </w:pPr>
      <w:r w:rsidRPr="0040382C">
        <w:rPr>
          <w:rFonts w:ascii="Times New Roman" w:eastAsia="Times New Roman" w:hAnsi="Times New Roman" w:cs="Times New Roman"/>
          <w:color w:val="000000"/>
          <w:sz w:val="24"/>
          <w:szCs w:val="24"/>
        </w:rPr>
        <w:t>Society for Community Organization is of the view that where it is clear from the outset that the individual has not died from natural causes, there should be an independent statutory body in place</w:t>
      </w:r>
      <w:r w:rsidR="00E47C71" w:rsidRPr="0040382C">
        <w:rPr>
          <w:rFonts w:ascii="Times New Roman" w:eastAsia="Times New Roman" w:hAnsi="Times New Roman" w:cs="Times New Roman"/>
          <w:color w:val="000000"/>
          <w:sz w:val="24"/>
          <w:szCs w:val="24"/>
        </w:rPr>
        <w:t xml:space="preserve"> to conduct the investigation</w:t>
      </w:r>
      <w:r w:rsidR="009D68D1" w:rsidRPr="0040382C">
        <w:rPr>
          <w:rFonts w:ascii="Times New Roman" w:eastAsia="Times New Roman" w:hAnsi="Times New Roman" w:cs="Times New Roman"/>
          <w:color w:val="000000"/>
          <w:sz w:val="24"/>
          <w:szCs w:val="24"/>
        </w:rPr>
        <w:t xml:space="preserve"> instead of </w:t>
      </w:r>
      <w:r w:rsidR="00813361">
        <w:rPr>
          <w:rFonts w:ascii="Times New Roman" w:eastAsia="Times New Roman" w:hAnsi="Times New Roman" w:cs="Times New Roman"/>
          <w:color w:val="000000"/>
          <w:sz w:val="24"/>
          <w:szCs w:val="24"/>
        </w:rPr>
        <w:t xml:space="preserve">solely </w:t>
      </w:r>
      <w:r w:rsidR="009D68D1" w:rsidRPr="0040382C">
        <w:rPr>
          <w:rFonts w:ascii="Times New Roman" w:eastAsia="Times New Roman" w:hAnsi="Times New Roman" w:cs="Times New Roman"/>
          <w:color w:val="000000"/>
          <w:sz w:val="24"/>
          <w:szCs w:val="24"/>
        </w:rPr>
        <w:t>relying on the Police Forc</w:t>
      </w:r>
      <w:r w:rsidR="00813361">
        <w:rPr>
          <w:rFonts w:ascii="Times New Roman" w:eastAsia="Times New Roman" w:hAnsi="Times New Roman" w:cs="Times New Roman"/>
          <w:color w:val="000000"/>
          <w:sz w:val="24"/>
          <w:szCs w:val="24"/>
        </w:rPr>
        <w:t>e.</w:t>
      </w:r>
    </w:p>
    <w:p w:rsidR="00FB6B8A" w:rsidRPr="0040382C" w:rsidRDefault="00E47C71" w:rsidP="00F6409E">
      <w:pPr>
        <w:jc w:val="both"/>
        <w:rPr>
          <w:rFonts w:ascii="Times New Roman" w:hAnsi="Times New Roman" w:cs="Times New Roman"/>
          <w:color w:val="000000"/>
          <w:sz w:val="24"/>
          <w:szCs w:val="24"/>
          <w:shd w:val="clear" w:color="auto" w:fill="FFFFFF"/>
        </w:rPr>
      </w:pPr>
      <w:r w:rsidRPr="0040382C">
        <w:rPr>
          <w:rFonts w:ascii="Times New Roman" w:eastAsia="Times New Roman" w:hAnsi="Times New Roman" w:cs="Times New Roman"/>
          <w:color w:val="000000"/>
          <w:sz w:val="24"/>
          <w:szCs w:val="24"/>
        </w:rPr>
        <w:lastRenderedPageBreak/>
        <w:t xml:space="preserve">Such an approach would be in line with </w:t>
      </w:r>
      <w:r w:rsidR="009B55DB">
        <w:rPr>
          <w:rFonts w:ascii="Times New Roman" w:eastAsia="Times New Roman" w:hAnsi="Times New Roman" w:cs="Times New Roman"/>
          <w:color w:val="000000"/>
          <w:sz w:val="24"/>
          <w:szCs w:val="24"/>
        </w:rPr>
        <w:t xml:space="preserve">that </w:t>
      </w:r>
      <w:r w:rsidRPr="0040382C">
        <w:rPr>
          <w:rFonts w:ascii="Times New Roman" w:eastAsia="Times New Roman" w:hAnsi="Times New Roman" w:cs="Times New Roman"/>
          <w:color w:val="000000"/>
          <w:sz w:val="24"/>
          <w:szCs w:val="24"/>
        </w:rPr>
        <w:t xml:space="preserve">taken </w:t>
      </w:r>
      <w:r w:rsidR="009B55DB">
        <w:rPr>
          <w:rFonts w:ascii="Times New Roman" w:eastAsia="Times New Roman" w:hAnsi="Times New Roman" w:cs="Times New Roman"/>
          <w:color w:val="000000"/>
          <w:sz w:val="24"/>
          <w:szCs w:val="24"/>
        </w:rPr>
        <w:t>in</w:t>
      </w:r>
      <w:r w:rsidRPr="0040382C">
        <w:rPr>
          <w:rFonts w:ascii="Times New Roman" w:eastAsia="Times New Roman" w:hAnsi="Times New Roman" w:cs="Times New Roman"/>
          <w:color w:val="000000"/>
          <w:sz w:val="24"/>
          <w:szCs w:val="24"/>
        </w:rPr>
        <w:t xml:space="preserve"> the </w:t>
      </w:r>
      <w:r w:rsidR="00214EA9" w:rsidRPr="0040382C">
        <w:rPr>
          <w:rFonts w:ascii="Times New Roman" w:eastAsia="Times New Roman" w:hAnsi="Times New Roman" w:cs="Times New Roman"/>
          <w:color w:val="000000"/>
          <w:sz w:val="24"/>
          <w:szCs w:val="24"/>
        </w:rPr>
        <w:t xml:space="preserve">United Kingdom </w:t>
      </w:r>
      <w:r w:rsidRPr="0040382C">
        <w:rPr>
          <w:rFonts w:ascii="Times New Roman" w:eastAsia="Times New Roman" w:hAnsi="Times New Roman" w:cs="Times New Roman"/>
          <w:color w:val="000000"/>
          <w:sz w:val="24"/>
          <w:szCs w:val="24"/>
        </w:rPr>
        <w:t xml:space="preserve">where </w:t>
      </w:r>
      <w:r w:rsidR="00214EA9" w:rsidRPr="0040382C">
        <w:rPr>
          <w:rFonts w:ascii="Times New Roman" w:eastAsia="Times New Roman" w:hAnsi="Times New Roman" w:cs="Times New Roman"/>
          <w:color w:val="000000"/>
          <w:sz w:val="24"/>
          <w:szCs w:val="24"/>
        </w:rPr>
        <w:t>the Independent Police Compla</w:t>
      </w:r>
      <w:r w:rsidRPr="0040382C">
        <w:rPr>
          <w:rFonts w:ascii="Times New Roman" w:eastAsia="Times New Roman" w:hAnsi="Times New Roman" w:cs="Times New Roman"/>
          <w:color w:val="000000"/>
          <w:sz w:val="24"/>
          <w:szCs w:val="24"/>
        </w:rPr>
        <w:t>ints Commission has such powers to conduct an investigation.</w:t>
      </w:r>
      <w:r w:rsidR="00214EA9" w:rsidRPr="0040382C">
        <w:rPr>
          <w:rFonts w:ascii="Times New Roman" w:eastAsia="Times New Roman" w:hAnsi="Times New Roman" w:cs="Times New Roman"/>
          <w:color w:val="000000"/>
          <w:sz w:val="24"/>
          <w:szCs w:val="24"/>
        </w:rPr>
        <w:t xml:space="preserve"> </w:t>
      </w:r>
      <w:r w:rsidR="00FB6B8A" w:rsidRPr="0040382C">
        <w:rPr>
          <w:rFonts w:ascii="Times New Roman" w:eastAsia="Times New Roman" w:hAnsi="Times New Roman" w:cs="Times New Roman"/>
          <w:color w:val="000000"/>
          <w:sz w:val="24"/>
          <w:szCs w:val="24"/>
        </w:rPr>
        <w:t xml:space="preserve">In fact all incidences of death or serious injury </w:t>
      </w:r>
      <w:r w:rsidR="00813361">
        <w:rPr>
          <w:rFonts w:ascii="Times New Roman" w:eastAsia="Times New Roman" w:hAnsi="Times New Roman" w:cs="Times New Roman"/>
          <w:color w:val="000000"/>
          <w:sz w:val="24"/>
          <w:szCs w:val="24"/>
        </w:rPr>
        <w:t xml:space="preserve">in custody settings </w:t>
      </w:r>
      <w:r w:rsidR="00FB6B8A" w:rsidRPr="0040382C">
        <w:rPr>
          <w:rFonts w:ascii="Times New Roman" w:eastAsia="Times New Roman" w:hAnsi="Times New Roman" w:cs="Times New Roman"/>
          <w:color w:val="000000"/>
          <w:sz w:val="24"/>
          <w:szCs w:val="24"/>
        </w:rPr>
        <w:t>must be referred by the UK Police Force to the IPCC. (</w:t>
      </w:r>
      <w:hyperlink r:id="rId8" w:history="1">
        <w:r w:rsidR="00FB6B8A" w:rsidRPr="0040382C">
          <w:rPr>
            <w:rStyle w:val="a7"/>
            <w:rFonts w:ascii="Times New Roman" w:hAnsi="Times New Roman" w:cs="Times New Roman"/>
            <w:sz w:val="24"/>
            <w:szCs w:val="24"/>
            <w:shd w:val="clear" w:color="auto" w:fill="FFFFFF"/>
          </w:rPr>
          <w:t>https://www.ipcc.gov.uk/page/referral</w:t>
        </w:r>
      </w:hyperlink>
      <w:r w:rsidR="00FB6B8A" w:rsidRPr="0040382C">
        <w:rPr>
          <w:rFonts w:ascii="Times New Roman" w:hAnsi="Times New Roman" w:cs="Times New Roman"/>
          <w:color w:val="000000"/>
          <w:sz w:val="24"/>
          <w:szCs w:val="24"/>
          <w:shd w:val="clear" w:color="auto" w:fill="FFFFFF"/>
        </w:rPr>
        <w:t xml:space="preserve">) </w:t>
      </w:r>
    </w:p>
    <w:p w:rsidR="00214EA9" w:rsidRPr="0040382C" w:rsidRDefault="00214EA9" w:rsidP="00F6409E">
      <w:pPr>
        <w:jc w:val="both"/>
        <w:rPr>
          <w:rFonts w:ascii="Times New Roman" w:hAnsi="Times New Roman" w:cs="Times New Roman"/>
          <w:color w:val="000000"/>
          <w:sz w:val="24"/>
          <w:szCs w:val="24"/>
          <w:shd w:val="clear" w:color="auto" w:fill="FFFFFF"/>
        </w:rPr>
      </w:pPr>
      <w:r w:rsidRPr="0040382C">
        <w:rPr>
          <w:rFonts w:ascii="Times New Roman" w:eastAsia="Times New Roman" w:hAnsi="Times New Roman" w:cs="Times New Roman"/>
          <w:color w:val="000000"/>
          <w:sz w:val="24"/>
          <w:szCs w:val="24"/>
        </w:rPr>
        <w:t>However, in Hong Kong, the IPCC does not have such investigative powers</w:t>
      </w:r>
      <w:r w:rsidR="009B55DB">
        <w:rPr>
          <w:rFonts w:ascii="Times New Roman" w:eastAsia="Times New Roman" w:hAnsi="Times New Roman" w:cs="Times New Roman"/>
          <w:color w:val="000000"/>
          <w:sz w:val="24"/>
          <w:szCs w:val="24"/>
        </w:rPr>
        <w:t xml:space="preserve"> and we therefore have to rely on the Police Force</w:t>
      </w:r>
      <w:r w:rsidRPr="0040382C">
        <w:rPr>
          <w:rFonts w:ascii="Times New Roman" w:eastAsia="Times New Roman" w:hAnsi="Times New Roman" w:cs="Times New Roman"/>
          <w:color w:val="000000"/>
          <w:sz w:val="24"/>
          <w:szCs w:val="24"/>
        </w:rPr>
        <w:t xml:space="preserve">. </w:t>
      </w:r>
      <w:r w:rsidR="009D68D1" w:rsidRPr="0040382C">
        <w:rPr>
          <w:rFonts w:ascii="Times New Roman" w:eastAsia="Times New Roman" w:hAnsi="Times New Roman" w:cs="Times New Roman"/>
          <w:color w:val="000000"/>
          <w:sz w:val="24"/>
          <w:szCs w:val="24"/>
        </w:rPr>
        <w:t xml:space="preserve">In the UK, the IPCC will determine the mode of investigation, with different modes indicating levels of involvement of the IPCC and the Police. </w:t>
      </w:r>
    </w:p>
    <w:p w:rsidR="00214EA9" w:rsidRPr="0040382C" w:rsidRDefault="00214EA9" w:rsidP="00F6409E">
      <w:pPr>
        <w:shd w:val="clear" w:color="auto" w:fill="FFFFFF"/>
        <w:spacing w:after="80" w:line="260" w:lineRule="atLeast"/>
        <w:jc w:val="both"/>
        <w:rPr>
          <w:rFonts w:ascii="Times New Roman" w:eastAsia="Times New Roman" w:hAnsi="Times New Roman" w:cs="Times New Roman"/>
          <w:color w:val="000000"/>
          <w:sz w:val="24"/>
          <w:szCs w:val="24"/>
        </w:rPr>
      </w:pPr>
    </w:p>
    <w:p w:rsidR="00214EA9" w:rsidRPr="009B55DB" w:rsidRDefault="009B55DB" w:rsidP="00F6409E">
      <w:pPr>
        <w:shd w:val="clear" w:color="auto" w:fill="FFFFFF"/>
        <w:spacing w:after="80" w:line="260" w:lineRule="atLeast"/>
        <w:jc w:val="both"/>
        <w:rPr>
          <w:rFonts w:ascii="Times New Roman" w:eastAsia="Times New Roman" w:hAnsi="Times New Roman" w:cs="Times New Roman"/>
          <w:b/>
          <w:i/>
          <w:color w:val="000000"/>
          <w:sz w:val="24"/>
          <w:szCs w:val="24"/>
        </w:rPr>
      </w:pPr>
      <w:r w:rsidRPr="009B55DB">
        <w:rPr>
          <w:rFonts w:ascii="Times New Roman" w:eastAsia="Times New Roman" w:hAnsi="Times New Roman" w:cs="Times New Roman"/>
          <w:b/>
          <w:i/>
          <w:color w:val="000000"/>
          <w:sz w:val="24"/>
          <w:szCs w:val="24"/>
        </w:rPr>
        <w:t>D</w:t>
      </w:r>
      <w:r w:rsidR="00214EA9" w:rsidRPr="009B55DB">
        <w:rPr>
          <w:rFonts w:ascii="Times New Roman" w:eastAsia="Times New Roman" w:hAnsi="Times New Roman" w:cs="Times New Roman"/>
          <w:b/>
          <w:i/>
          <w:color w:val="000000"/>
          <w:sz w:val="24"/>
          <w:szCs w:val="24"/>
        </w:rPr>
        <w:t xml:space="preserve">ifferent Modes of Investigation in UK’s IPCC. </w:t>
      </w:r>
    </w:p>
    <w:p w:rsidR="00214EA9" w:rsidRPr="0040382C" w:rsidRDefault="00214EA9" w:rsidP="00F6409E">
      <w:pPr>
        <w:spacing w:before="100" w:beforeAutospacing="1" w:after="100" w:afterAutospacing="1" w:line="240" w:lineRule="auto"/>
        <w:jc w:val="both"/>
        <w:rPr>
          <w:rFonts w:ascii="Times New Roman" w:hAnsi="Times New Roman" w:cs="Times New Roman"/>
          <w:sz w:val="24"/>
          <w:szCs w:val="24"/>
        </w:rPr>
      </w:pPr>
      <w:r w:rsidRPr="0040382C">
        <w:rPr>
          <w:rFonts w:ascii="Times New Roman" w:hAnsi="Times New Roman" w:cs="Times New Roman"/>
          <w:sz w:val="24"/>
          <w:szCs w:val="24"/>
          <w:u w:val="single"/>
        </w:rPr>
        <w:t>Independent</w:t>
      </w:r>
      <w:r w:rsidRPr="0040382C">
        <w:rPr>
          <w:rFonts w:ascii="Times New Roman" w:hAnsi="Times New Roman" w:cs="Times New Roman"/>
          <w:sz w:val="24"/>
          <w:szCs w:val="24"/>
        </w:rPr>
        <w:t xml:space="preserve">: </w:t>
      </w:r>
      <w:r w:rsidRPr="009B55DB">
        <w:rPr>
          <w:rFonts w:ascii="Times New Roman" w:hAnsi="Times New Roman" w:cs="Times New Roman"/>
          <w:b/>
          <w:sz w:val="24"/>
          <w:szCs w:val="24"/>
        </w:rPr>
        <w:t>IPCC investigators conduct the investigation,</w:t>
      </w:r>
      <w:r w:rsidRPr="0040382C">
        <w:rPr>
          <w:rFonts w:ascii="Times New Roman" w:hAnsi="Times New Roman" w:cs="Times New Roman"/>
          <w:sz w:val="24"/>
          <w:szCs w:val="24"/>
        </w:rPr>
        <w:t xml:space="preserve"> with an IPCC commissioner having ultimate responsibility for it. </w:t>
      </w:r>
    </w:p>
    <w:p w:rsidR="00214EA9" w:rsidRPr="0040382C" w:rsidRDefault="00214EA9" w:rsidP="00F6409E">
      <w:pPr>
        <w:spacing w:before="100" w:beforeAutospacing="1" w:after="100" w:afterAutospacing="1" w:line="240" w:lineRule="auto"/>
        <w:jc w:val="both"/>
        <w:rPr>
          <w:rFonts w:ascii="Times New Roman" w:hAnsi="Times New Roman" w:cs="Times New Roman"/>
          <w:sz w:val="24"/>
          <w:szCs w:val="24"/>
        </w:rPr>
      </w:pPr>
      <w:r w:rsidRPr="0040382C">
        <w:rPr>
          <w:rFonts w:ascii="Times New Roman" w:hAnsi="Times New Roman" w:cs="Times New Roman"/>
          <w:sz w:val="24"/>
          <w:szCs w:val="24"/>
          <w:u w:val="single"/>
        </w:rPr>
        <w:t>Managed</w:t>
      </w:r>
      <w:r w:rsidRPr="0040382C">
        <w:rPr>
          <w:rFonts w:ascii="Times New Roman" w:hAnsi="Times New Roman" w:cs="Times New Roman"/>
          <w:sz w:val="24"/>
          <w:szCs w:val="24"/>
        </w:rPr>
        <w:t xml:space="preserve">: Investigation is conducted by the police </w:t>
      </w:r>
      <w:r w:rsidRPr="009B55DB">
        <w:rPr>
          <w:rFonts w:ascii="Times New Roman" w:hAnsi="Times New Roman" w:cs="Times New Roman"/>
          <w:sz w:val="24"/>
          <w:szCs w:val="24"/>
        </w:rPr>
        <w:t xml:space="preserve">under </w:t>
      </w:r>
      <w:r w:rsidRPr="009B55DB">
        <w:rPr>
          <w:rFonts w:ascii="Times New Roman" w:hAnsi="Times New Roman" w:cs="Times New Roman"/>
          <w:b/>
          <w:sz w:val="24"/>
          <w:szCs w:val="24"/>
        </w:rPr>
        <w:t>IPCC direction and control</w:t>
      </w:r>
      <w:r w:rsidRPr="0040382C">
        <w:rPr>
          <w:rFonts w:ascii="Times New Roman" w:hAnsi="Times New Roman" w:cs="Times New Roman"/>
          <w:sz w:val="24"/>
          <w:szCs w:val="24"/>
        </w:rPr>
        <w:t xml:space="preserve"> under the ultimate responsibility of an IPCC commissioner. </w:t>
      </w:r>
    </w:p>
    <w:p w:rsidR="00214EA9" w:rsidRPr="009B55DB" w:rsidRDefault="00214EA9" w:rsidP="00F6409E">
      <w:pPr>
        <w:spacing w:before="100" w:beforeAutospacing="1" w:after="100" w:afterAutospacing="1" w:line="240" w:lineRule="auto"/>
        <w:jc w:val="both"/>
        <w:rPr>
          <w:rFonts w:ascii="Times New Roman" w:hAnsi="Times New Roman" w:cs="Times New Roman"/>
          <w:sz w:val="24"/>
          <w:szCs w:val="24"/>
        </w:rPr>
      </w:pPr>
      <w:r w:rsidRPr="0040382C">
        <w:rPr>
          <w:rFonts w:ascii="Times New Roman" w:hAnsi="Times New Roman" w:cs="Times New Roman"/>
          <w:sz w:val="24"/>
          <w:szCs w:val="24"/>
          <w:u w:val="single"/>
        </w:rPr>
        <w:t>Supervised</w:t>
      </w:r>
      <w:r w:rsidRPr="0040382C">
        <w:rPr>
          <w:rFonts w:ascii="Times New Roman" w:hAnsi="Times New Roman" w:cs="Times New Roman"/>
          <w:sz w:val="24"/>
          <w:szCs w:val="24"/>
        </w:rPr>
        <w:t xml:space="preserve">: Investigation is conducted by the police with </w:t>
      </w:r>
      <w:r w:rsidRPr="009B55DB">
        <w:rPr>
          <w:rFonts w:ascii="Times New Roman" w:hAnsi="Times New Roman" w:cs="Times New Roman"/>
          <w:b/>
          <w:sz w:val="24"/>
          <w:szCs w:val="24"/>
        </w:rPr>
        <w:t>oversight by the IPCC</w:t>
      </w:r>
      <w:r w:rsidRPr="009B55DB">
        <w:rPr>
          <w:rFonts w:ascii="Times New Roman" w:hAnsi="Times New Roman" w:cs="Times New Roman"/>
          <w:sz w:val="24"/>
          <w:szCs w:val="24"/>
        </w:rPr>
        <w:t>, who must approve the investigator and agree the terms of reference and investigation plan.</w:t>
      </w:r>
    </w:p>
    <w:p w:rsidR="00214EA9" w:rsidRPr="0040382C" w:rsidRDefault="00214EA9" w:rsidP="00F6409E">
      <w:pPr>
        <w:spacing w:before="100" w:beforeAutospacing="1" w:after="100" w:afterAutospacing="1" w:line="240" w:lineRule="auto"/>
        <w:jc w:val="both"/>
        <w:rPr>
          <w:rFonts w:ascii="Times New Roman" w:hAnsi="Times New Roman" w:cs="Times New Roman"/>
          <w:sz w:val="24"/>
          <w:szCs w:val="24"/>
        </w:rPr>
      </w:pPr>
      <w:r w:rsidRPr="0040382C">
        <w:rPr>
          <w:rFonts w:ascii="Times New Roman" w:hAnsi="Times New Roman" w:cs="Times New Roman"/>
          <w:sz w:val="24"/>
          <w:szCs w:val="24"/>
          <w:u w:val="single"/>
        </w:rPr>
        <w:t xml:space="preserve"> Local:</w:t>
      </w:r>
      <w:r w:rsidRPr="0040382C">
        <w:rPr>
          <w:rFonts w:ascii="Times New Roman" w:hAnsi="Times New Roman" w:cs="Times New Roman"/>
          <w:sz w:val="24"/>
          <w:szCs w:val="24"/>
        </w:rPr>
        <w:t xml:space="preserve"> Investigation is conducted by the police with </w:t>
      </w:r>
      <w:r w:rsidRPr="009B55DB">
        <w:rPr>
          <w:rFonts w:ascii="Times New Roman" w:hAnsi="Times New Roman" w:cs="Times New Roman"/>
          <w:b/>
          <w:sz w:val="24"/>
          <w:szCs w:val="24"/>
        </w:rPr>
        <w:t>no IPCC involvement</w:t>
      </w:r>
      <w:r w:rsidRPr="0040382C">
        <w:rPr>
          <w:rFonts w:ascii="Times New Roman" w:hAnsi="Times New Roman" w:cs="Times New Roman"/>
          <w:sz w:val="24"/>
          <w:szCs w:val="24"/>
        </w:rPr>
        <w:t>.</w:t>
      </w:r>
    </w:p>
    <w:p w:rsidR="00214EA9" w:rsidRPr="0040382C" w:rsidRDefault="00214EA9" w:rsidP="00F6409E">
      <w:pPr>
        <w:spacing w:before="100" w:beforeAutospacing="1" w:after="100" w:afterAutospacing="1" w:line="240" w:lineRule="auto"/>
        <w:jc w:val="both"/>
        <w:rPr>
          <w:rFonts w:ascii="Times New Roman" w:hAnsi="Times New Roman" w:cs="Times New Roman"/>
          <w:sz w:val="24"/>
          <w:szCs w:val="24"/>
        </w:rPr>
      </w:pPr>
      <w:r w:rsidRPr="0040382C">
        <w:rPr>
          <w:rFonts w:ascii="Times New Roman" w:hAnsi="Times New Roman" w:cs="Times New Roman"/>
          <w:sz w:val="24"/>
          <w:szCs w:val="24"/>
        </w:rPr>
        <w:t>(</w:t>
      </w:r>
      <w:r w:rsidR="00E47C71" w:rsidRPr="0040382C">
        <w:rPr>
          <w:rFonts w:ascii="Times New Roman" w:hAnsi="Times New Roman" w:cs="Times New Roman"/>
          <w:sz w:val="24"/>
          <w:szCs w:val="24"/>
        </w:rPr>
        <w:t xml:space="preserve">Independent Police Complaints Commission (UK) 2014: </w:t>
      </w:r>
      <w:r w:rsidRPr="0040382C">
        <w:rPr>
          <w:rFonts w:ascii="Times New Roman" w:hAnsi="Times New Roman" w:cs="Times New Roman"/>
          <w:i/>
          <w:sz w:val="24"/>
          <w:szCs w:val="24"/>
        </w:rPr>
        <w:t>Review of the IPCC’s work in investigating deaths</w:t>
      </w:r>
      <w:r w:rsidR="00E47C71" w:rsidRPr="0040382C">
        <w:rPr>
          <w:rFonts w:ascii="Times New Roman" w:hAnsi="Times New Roman" w:cs="Times New Roman"/>
          <w:i/>
          <w:sz w:val="24"/>
          <w:szCs w:val="24"/>
        </w:rPr>
        <w:t xml:space="preserve">, </w:t>
      </w:r>
      <w:r w:rsidRPr="0040382C">
        <w:rPr>
          <w:rFonts w:ascii="Times New Roman" w:hAnsi="Times New Roman" w:cs="Times New Roman"/>
          <w:sz w:val="24"/>
          <w:szCs w:val="24"/>
        </w:rPr>
        <w:t xml:space="preserve">p. 31). </w:t>
      </w:r>
    </w:p>
    <w:p w:rsidR="00214EA9" w:rsidRDefault="00214EA9" w:rsidP="00F6409E">
      <w:pPr>
        <w:spacing w:before="100" w:beforeAutospacing="1" w:after="100" w:afterAutospacing="1" w:line="240" w:lineRule="auto"/>
        <w:jc w:val="both"/>
        <w:rPr>
          <w:rFonts w:ascii="Times New Roman" w:hAnsi="Times New Roman" w:cs="Times New Roman"/>
          <w:sz w:val="24"/>
          <w:szCs w:val="24"/>
        </w:rPr>
      </w:pPr>
      <w:r w:rsidRPr="0040382C">
        <w:rPr>
          <w:rFonts w:ascii="Times New Roman" w:hAnsi="Times New Roman" w:cs="Times New Roman"/>
          <w:sz w:val="24"/>
          <w:szCs w:val="24"/>
        </w:rPr>
        <w:t xml:space="preserve">An investigation that initially is independent can change to a lower level of independence depending on the circumstances, for instance if it becomes apparent that the person died of natural causes. </w:t>
      </w:r>
    </w:p>
    <w:tbl>
      <w:tblPr>
        <w:tblStyle w:val="a5"/>
        <w:tblW w:w="0" w:type="auto"/>
        <w:tblLook w:val="04A0" w:firstRow="1" w:lastRow="0" w:firstColumn="1" w:lastColumn="0" w:noHBand="0" w:noVBand="1"/>
      </w:tblPr>
      <w:tblGrid>
        <w:gridCol w:w="9016"/>
      </w:tblGrid>
      <w:tr w:rsidR="00EF3B55" w:rsidTr="00EF3B55">
        <w:tc>
          <w:tcPr>
            <w:tcW w:w="9016" w:type="dxa"/>
          </w:tcPr>
          <w:p w:rsidR="00EF3B55" w:rsidRPr="00EF3B55" w:rsidRDefault="00EF3B55" w:rsidP="00F6409E">
            <w:pPr>
              <w:spacing w:before="100" w:beforeAutospacing="1" w:after="100" w:afterAutospacing="1"/>
              <w:jc w:val="both"/>
              <w:rPr>
                <w:rFonts w:ascii="Times New Roman" w:hAnsi="Times New Roman" w:cs="Times New Roman"/>
                <w:b/>
                <w:i/>
                <w:sz w:val="24"/>
                <w:szCs w:val="24"/>
              </w:rPr>
            </w:pPr>
            <w:r w:rsidRPr="00EF3B55">
              <w:rPr>
                <w:rFonts w:ascii="Times New Roman" w:hAnsi="Times New Roman" w:cs="Times New Roman"/>
                <w:b/>
                <w:i/>
                <w:sz w:val="24"/>
                <w:szCs w:val="24"/>
              </w:rPr>
              <w:t>Recommendation</w:t>
            </w:r>
            <w:r>
              <w:rPr>
                <w:rFonts w:ascii="Times New Roman" w:hAnsi="Times New Roman" w:cs="Times New Roman"/>
                <w:b/>
                <w:i/>
                <w:sz w:val="24"/>
                <w:szCs w:val="24"/>
              </w:rPr>
              <w:t xml:space="preserve"> 1</w:t>
            </w:r>
            <w:r w:rsidRPr="00EF3B55">
              <w:rPr>
                <w:rFonts w:ascii="Times New Roman" w:hAnsi="Times New Roman" w:cs="Times New Roman"/>
                <w:b/>
                <w:i/>
                <w:sz w:val="24"/>
                <w:szCs w:val="24"/>
              </w:rPr>
              <w:t xml:space="preserve">: </w:t>
            </w:r>
          </w:p>
          <w:p w:rsidR="00EF3B55" w:rsidRDefault="00EF3B55" w:rsidP="00F6409E">
            <w:pPr>
              <w:spacing w:before="100" w:beforeAutospacing="1" w:after="100" w:afterAutospacing="1"/>
              <w:jc w:val="both"/>
              <w:rPr>
                <w:rFonts w:ascii="Times New Roman" w:hAnsi="Times New Roman" w:cs="Times New Roman"/>
                <w:sz w:val="24"/>
                <w:szCs w:val="24"/>
              </w:rPr>
            </w:pPr>
            <w:r w:rsidRPr="00EF3B55">
              <w:rPr>
                <w:rFonts w:ascii="Times New Roman" w:hAnsi="Times New Roman" w:cs="Times New Roman"/>
                <w:sz w:val="24"/>
                <w:szCs w:val="24"/>
              </w:rPr>
              <w:t>It is recommended that the Independent Police Complaints Council of Hong Kong is given statutory powers to investigate deaths in police custody and the power to determine which mode of investigation is to be adopted.</w:t>
            </w:r>
          </w:p>
        </w:tc>
      </w:tr>
    </w:tbl>
    <w:p w:rsidR="002877ED" w:rsidRPr="0040382C" w:rsidRDefault="00EC66F9" w:rsidP="00F6409E">
      <w:pPr>
        <w:spacing w:before="100" w:beforeAutospacing="1" w:after="100" w:afterAutospacing="1" w:line="240" w:lineRule="auto"/>
        <w:jc w:val="both"/>
        <w:rPr>
          <w:rFonts w:ascii="Times New Roman" w:eastAsia="Times New Roman" w:hAnsi="Times New Roman" w:cs="Times New Roman"/>
          <w:b/>
          <w:color w:val="000000"/>
          <w:sz w:val="24"/>
          <w:szCs w:val="24"/>
          <w:u w:val="single"/>
        </w:rPr>
      </w:pPr>
      <w:r w:rsidRPr="0040382C">
        <w:rPr>
          <w:rFonts w:ascii="Times New Roman" w:eastAsia="Times New Roman" w:hAnsi="Times New Roman" w:cs="Times New Roman"/>
          <w:b/>
          <w:color w:val="000000"/>
          <w:sz w:val="24"/>
          <w:szCs w:val="24"/>
          <w:u w:val="single"/>
        </w:rPr>
        <w:t xml:space="preserve">1.2 </w:t>
      </w:r>
      <w:r w:rsidR="002877ED" w:rsidRPr="0040382C">
        <w:rPr>
          <w:rFonts w:ascii="Times New Roman" w:eastAsia="Times New Roman" w:hAnsi="Times New Roman" w:cs="Times New Roman"/>
          <w:b/>
          <w:color w:val="000000"/>
          <w:sz w:val="24"/>
          <w:szCs w:val="24"/>
          <w:u w:val="single"/>
        </w:rPr>
        <w:t>Scope of investigation</w:t>
      </w:r>
      <w:r w:rsidR="00E87561" w:rsidRPr="0040382C">
        <w:rPr>
          <w:rFonts w:ascii="Times New Roman" w:eastAsia="Times New Roman" w:hAnsi="Times New Roman" w:cs="Times New Roman"/>
          <w:b/>
          <w:color w:val="000000"/>
          <w:sz w:val="24"/>
          <w:szCs w:val="24"/>
          <w:u w:val="single"/>
        </w:rPr>
        <w:t xml:space="preserve"> and who to review procedures</w:t>
      </w:r>
    </w:p>
    <w:p w:rsidR="002877ED" w:rsidRPr="0040382C" w:rsidRDefault="002877ED" w:rsidP="00F6409E">
      <w:pPr>
        <w:spacing w:before="100" w:beforeAutospacing="1" w:after="100" w:afterAutospacing="1" w:line="240" w:lineRule="auto"/>
        <w:jc w:val="both"/>
        <w:rPr>
          <w:rFonts w:ascii="Times New Roman" w:eastAsia="Times New Roman" w:hAnsi="Times New Roman" w:cs="Times New Roman"/>
          <w:color w:val="000000"/>
          <w:sz w:val="24"/>
          <w:szCs w:val="24"/>
          <w:u w:val="single"/>
        </w:rPr>
      </w:pPr>
      <w:r w:rsidRPr="0040382C">
        <w:rPr>
          <w:rFonts w:ascii="Times New Roman" w:eastAsia="Times New Roman" w:hAnsi="Times New Roman" w:cs="Times New Roman"/>
          <w:color w:val="000000"/>
          <w:sz w:val="24"/>
          <w:szCs w:val="24"/>
          <w:u w:val="single"/>
        </w:rPr>
        <w:t>Current Hong Kong practice</w:t>
      </w:r>
    </w:p>
    <w:p w:rsidR="002877ED" w:rsidRPr="0040382C" w:rsidRDefault="002877ED" w:rsidP="00F6409E">
      <w:pPr>
        <w:spacing w:before="100" w:beforeAutospacing="1" w:after="100" w:afterAutospacing="1" w:line="240" w:lineRule="auto"/>
        <w:jc w:val="both"/>
        <w:rPr>
          <w:rFonts w:ascii="Times New Roman" w:eastAsia="Times New Roman" w:hAnsi="Times New Roman" w:cs="Times New Roman"/>
          <w:color w:val="000000"/>
          <w:sz w:val="24"/>
          <w:szCs w:val="24"/>
        </w:rPr>
      </w:pPr>
      <w:r w:rsidRPr="0040382C">
        <w:rPr>
          <w:rFonts w:ascii="Times New Roman" w:eastAsia="Times New Roman" w:hAnsi="Times New Roman" w:cs="Times New Roman"/>
          <w:color w:val="000000"/>
          <w:sz w:val="24"/>
          <w:szCs w:val="24"/>
        </w:rPr>
        <w:t xml:space="preserve">The Hong Kong Police Force is now looking into whether any misconduct has taken place and whether the procedures have been followed. </w:t>
      </w:r>
      <w:r w:rsidRPr="00813361">
        <w:rPr>
          <w:rFonts w:ascii="Times New Roman" w:eastAsia="Times New Roman" w:hAnsi="Times New Roman" w:cs="Times New Roman"/>
          <w:color w:val="000000"/>
          <w:sz w:val="24"/>
          <w:szCs w:val="24"/>
        </w:rPr>
        <w:t xml:space="preserve">It could hopefully </w:t>
      </w:r>
      <w:r w:rsidR="00813361">
        <w:rPr>
          <w:rFonts w:ascii="Times New Roman" w:eastAsia="Times New Roman" w:hAnsi="Times New Roman" w:cs="Times New Roman"/>
          <w:color w:val="000000"/>
          <w:sz w:val="24"/>
          <w:szCs w:val="24"/>
        </w:rPr>
        <w:t xml:space="preserve">also result in </w:t>
      </w:r>
      <w:r w:rsidRPr="00813361">
        <w:rPr>
          <w:rFonts w:ascii="Times New Roman" w:eastAsia="Times New Roman" w:hAnsi="Times New Roman" w:cs="Times New Roman"/>
          <w:color w:val="000000"/>
          <w:sz w:val="24"/>
          <w:szCs w:val="24"/>
        </w:rPr>
        <w:t>some rec</w:t>
      </w:r>
      <w:r w:rsidRPr="0040382C">
        <w:rPr>
          <w:rFonts w:ascii="Times New Roman" w:eastAsia="Times New Roman" w:hAnsi="Times New Roman" w:cs="Times New Roman"/>
          <w:color w:val="000000"/>
          <w:sz w:val="24"/>
          <w:szCs w:val="24"/>
        </w:rPr>
        <w:t xml:space="preserve">ommendations as to what should/should not be done in the future. </w:t>
      </w:r>
    </w:p>
    <w:p w:rsidR="002877ED" w:rsidRDefault="002877ED" w:rsidP="00F6409E">
      <w:pPr>
        <w:spacing w:before="100" w:beforeAutospacing="1" w:after="100" w:afterAutospacing="1" w:line="240" w:lineRule="auto"/>
        <w:jc w:val="both"/>
        <w:rPr>
          <w:rFonts w:ascii="Times New Roman" w:eastAsia="Times New Roman" w:hAnsi="Times New Roman" w:cs="Times New Roman"/>
          <w:color w:val="000000"/>
          <w:sz w:val="24"/>
          <w:szCs w:val="24"/>
        </w:rPr>
      </w:pPr>
      <w:r w:rsidRPr="0040382C">
        <w:rPr>
          <w:rFonts w:ascii="Times New Roman" w:eastAsia="Times New Roman" w:hAnsi="Times New Roman" w:cs="Times New Roman"/>
          <w:color w:val="000000"/>
          <w:sz w:val="24"/>
          <w:szCs w:val="24"/>
        </w:rPr>
        <w:t>As for the Coroner’s Court it will conduct an inquest, resulting</w:t>
      </w:r>
      <w:r w:rsidR="00813361">
        <w:rPr>
          <w:rFonts w:ascii="Times New Roman" w:eastAsia="Times New Roman" w:hAnsi="Times New Roman" w:cs="Times New Roman"/>
          <w:color w:val="000000"/>
          <w:sz w:val="24"/>
          <w:szCs w:val="24"/>
        </w:rPr>
        <w:t xml:space="preserve"> in</w:t>
      </w:r>
      <w:r w:rsidRPr="0040382C">
        <w:rPr>
          <w:rFonts w:ascii="Times New Roman" w:eastAsia="Times New Roman" w:hAnsi="Times New Roman" w:cs="Times New Roman"/>
          <w:color w:val="000000"/>
          <w:sz w:val="24"/>
          <w:szCs w:val="24"/>
        </w:rPr>
        <w:t xml:space="preserve"> determination of cause and circumstances into the death. It also often leads to </w:t>
      </w:r>
      <w:r w:rsidR="009B55DB">
        <w:rPr>
          <w:rFonts w:ascii="Times New Roman" w:eastAsia="Times New Roman" w:hAnsi="Times New Roman" w:cs="Times New Roman"/>
          <w:color w:val="000000"/>
          <w:sz w:val="24"/>
          <w:szCs w:val="24"/>
        </w:rPr>
        <w:t xml:space="preserve">some </w:t>
      </w:r>
      <w:r w:rsidRPr="0040382C">
        <w:rPr>
          <w:rFonts w:ascii="Times New Roman" w:eastAsia="Times New Roman" w:hAnsi="Times New Roman" w:cs="Times New Roman"/>
          <w:color w:val="000000"/>
          <w:sz w:val="24"/>
          <w:szCs w:val="24"/>
        </w:rPr>
        <w:t xml:space="preserve">recommendations to the Police regarding preventive measures. </w:t>
      </w:r>
    </w:p>
    <w:p w:rsidR="009B55DB" w:rsidRPr="009B55DB" w:rsidRDefault="009B55DB" w:rsidP="00F6409E">
      <w:pPr>
        <w:spacing w:before="100" w:beforeAutospacing="1" w:after="100" w:afterAutospacing="1" w:line="240" w:lineRule="auto"/>
        <w:jc w:val="both"/>
        <w:rPr>
          <w:rFonts w:ascii="Times New Roman" w:eastAsia="Times New Roman" w:hAnsi="Times New Roman" w:cs="Times New Roman"/>
          <w:color w:val="000000"/>
          <w:sz w:val="24"/>
          <w:szCs w:val="24"/>
          <w:u w:val="single"/>
        </w:rPr>
      </w:pPr>
      <w:r w:rsidRPr="009B55DB">
        <w:rPr>
          <w:rFonts w:ascii="Times New Roman" w:eastAsia="Times New Roman" w:hAnsi="Times New Roman" w:cs="Times New Roman"/>
          <w:color w:val="000000"/>
          <w:sz w:val="24"/>
          <w:szCs w:val="24"/>
          <w:u w:val="single"/>
        </w:rPr>
        <w:t>Problems of current practice</w:t>
      </w:r>
    </w:p>
    <w:p w:rsidR="005378AB" w:rsidRPr="0040382C" w:rsidRDefault="009B55DB" w:rsidP="00F640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However, t</w:t>
      </w:r>
      <w:r w:rsidR="005378AB" w:rsidRPr="0040382C">
        <w:rPr>
          <w:rFonts w:ascii="Times New Roman" w:eastAsia="Times New Roman" w:hAnsi="Times New Roman" w:cs="Times New Roman"/>
          <w:color w:val="000000"/>
          <w:sz w:val="24"/>
          <w:szCs w:val="24"/>
        </w:rPr>
        <w:t xml:space="preserve">he current practice is to look at an isolated case and make case specific recommendations. For instance if the investigation into the case reveals that no CCTV was available, it might be recommended to improve CCTV surveillance. However, </w:t>
      </w:r>
      <w:r>
        <w:rPr>
          <w:rFonts w:ascii="Times New Roman" w:eastAsia="Times New Roman" w:hAnsi="Times New Roman" w:cs="Times New Roman"/>
          <w:color w:val="000000"/>
          <w:sz w:val="24"/>
          <w:szCs w:val="24"/>
        </w:rPr>
        <w:t>the investigation</w:t>
      </w:r>
      <w:r w:rsidR="005378AB" w:rsidRPr="0040382C">
        <w:rPr>
          <w:rFonts w:ascii="Times New Roman" w:eastAsia="Times New Roman" w:hAnsi="Times New Roman" w:cs="Times New Roman"/>
          <w:color w:val="000000"/>
          <w:sz w:val="24"/>
          <w:szCs w:val="24"/>
        </w:rPr>
        <w:t xml:space="preserve"> by the Police and the </w:t>
      </w:r>
      <w:r>
        <w:rPr>
          <w:rFonts w:ascii="Times New Roman" w:eastAsia="Times New Roman" w:hAnsi="Times New Roman" w:cs="Times New Roman"/>
          <w:color w:val="000000"/>
          <w:sz w:val="24"/>
          <w:szCs w:val="24"/>
        </w:rPr>
        <w:t xml:space="preserve">inquest </w:t>
      </w:r>
      <w:r w:rsidR="005378AB" w:rsidRPr="0040382C">
        <w:rPr>
          <w:rFonts w:ascii="Times New Roman" w:eastAsia="Times New Roman" w:hAnsi="Times New Roman" w:cs="Times New Roman"/>
          <w:color w:val="000000"/>
          <w:sz w:val="24"/>
          <w:szCs w:val="24"/>
        </w:rPr>
        <w:t>Coroners’ Court would most likely not make a broader review in terms of how procedures, guidelines an</w:t>
      </w:r>
      <w:r w:rsidR="00AE6BAD" w:rsidRPr="0040382C">
        <w:rPr>
          <w:rFonts w:ascii="Times New Roman" w:eastAsia="Times New Roman" w:hAnsi="Times New Roman" w:cs="Times New Roman"/>
          <w:color w:val="000000"/>
          <w:sz w:val="24"/>
          <w:szCs w:val="24"/>
        </w:rPr>
        <w:t xml:space="preserve">d legislation could be improved. </w:t>
      </w:r>
    </w:p>
    <w:p w:rsidR="00AE6BAD" w:rsidRPr="0040382C" w:rsidRDefault="00AE6BAD" w:rsidP="00F6409E">
      <w:pPr>
        <w:spacing w:before="100" w:beforeAutospacing="1" w:after="100" w:afterAutospacing="1" w:line="240" w:lineRule="auto"/>
        <w:jc w:val="both"/>
        <w:rPr>
          <w:rFonts w:ascii="Times New Roman" w:eastAsia="Times New Roman" w:hAnsi="Times New Roman" w:cs="Times New Roman"/>
          <w:color w:val="000000"/>
          <w:sz w:val="24"/>
          <w:szCs w:val="24"/>
        </w:rPr>
      </w:pPr>
      <w:r w:rsidRPr="0040382C">
        <w:rPr>
          <w:rFonts w:ascii="Times New Roman" w:eastAsia="Times New Roman" w:hAnsi="Times New Roman" w:cs="Times New Roman"/>
          <w:color w:val="000000"/>
          <w:sz w:val="24"/>
          <w:szCs w:val="24"/>
        </w:rPr>
        <w:t xml:space="preserve">In fact when taking a look at the recommendations made by the Coroners’ Court </w:t>
      </w:r>
      <w:r w:rsidR="00813361">
        <w:rPr>
          <w:rFonts w:ascii="Times New Roman" w:eastAsia="Times New Roman" w:hAnsi="Times New Roman" w:cs="Times New Roman"/>
          <w:color w:val="000000"/>
          <w:sz w:val="24"/>
          <w:szCs w:val="24"/>
        </w:rPr>
        <w:t xml:space="preserve">(Appendix 1)  </w:t>
      </w:r>
      <w:r w:rsidR="00E87561" w:rsidRPr="0040382C">
        <w:rPr>
          <w:rFonts w:ascii="Times New Roman" w:eastAsia="Times New Roman" w:hAnsi="Times New Roman" w:cs="Times New Roman"/>
          <w:color w:val="000000"/>
          <w:sz w:val="24"/>
          <w:szCs w:val="24"/>
        </w:rPr>
        <w:t xml:space="preserve">regarding suicides in police or prison custody published in the yearly Coroners’ Report, it is apparent that the recommendations are very case specific and do not take a broad look to review policies or guidelines. </w:t>
      </w:r>
    </w:p>
    <w:p w:rsidR="009B55DB" w:rsidRDefault="00E87561" w:rsidP="00F6409E">
      <w:pPr>
        <w:spacing w:before="100" w:beforeAutospacing="1" w:after="100" w:afterAutospacing="1" w:line="240" w:lineRule="auto"/>
        <w:jc w:val="both"/>
        <w:rPr>
          <w:rFonts w:ascii="Times New Roman" w:eastAsia="Times New Roman" w:hAnsi="Times New Roman" w:cs="Times New Roman"/>
          <w:color w:val="000000"/>
          <w:sz w:val="24"/>
          <w:szCs w:val="24"/>
        </w:rPr>
      </w:pPr>
      <w:r w:rsidRPr="0040382C">
        <w:rPr>
          <w:rFonts w:ascii="Times New Roman" w:eastAsia="Times New Roman" w:hAnsi="Times New Roman" w:cs="Times New Roman"/>
          <w:color w:val="000000"/>
          <w:sz w:val="24"/>
          <w:szCs w:val="24"/>
        </w:rPr>
        <w:t xml:space="preserve">During the period 2003-2015, the Coroner has made recommendations regarding one incident of suicide in police custody, and 4 incidences in prisons. The recommendations in the 2015 report regarding a suicide in police custody solely focuses on the arrangement and operation of CCTV. It does not review policies or other practices, such as risk assessment of people arrested, the lack of involvement of the IPCC to investigate etc. </w:t>
      </w:r>
    </w:p>
    <w:p w:rsidR="00EF3B55" w:rsidRDefault="00EF3B55" w:rsidP="00F6409E">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However, the IPCC </w:t>
      </w:r>
      <w:r>
        <w:rPr>
          <w:rFonts w:ascii="Times New Roman" w:hAnsi="Times New Roman" w:cs="Times New Roman"/>
          <w:sz w:val="24"/>
          <w:szCs w:val="24"/>
        </w:rPr>
        <w:t>has statutory powers to</w:t>
      </w:r>
      <w:r w:rsidRPr="0040382C">
        <w:rPr>
          <w:rFonts w:ascii="Times New Roman" w:hAnsi="Times New Roman" w:cs="Times New Roman"/>
          <w:sz w:val="24"/>
          <w:szCs w:val="24"/>
        </w:rPr>
        <w:t xml:space="preserve"> review practice or procedure adopted by the police force that has led to or might lead to a reportable complaints</w:t>
      </w:r>
      <w:r>
        <w:rPr>
          <w:rFonts w:ascii="Times New Roman" w:hAnsi="Times New Roman" w:cs="Times New Roman"/>
          <w:sz w:val="24"/>
          <w:szCs w:val="24"/>
        </w:rPr>
        <w:t xml:space="preserve"> (</w:t>
      </w:r>
      <w:r w:rsidRPr="0040382C">
        <w:rPr>
          <w:rFonts w:ascii="Times New Roman" w:hAnsi="Times New Roman" w:cs="Times New Roman"/>
          <w:sz w:val="24"/>
          <w:szCs w:val="24"/>
        </w:rPr>
        <w:t>paragraph 8 (1) (c) of the Independent Police Complaints Council Ordinance (Cap 604)</w:t>
      </w:r>
      <w:r>
        <w:rPr>
          <w:rFonts w:ascii="Times New Roman" w:hAnsi="Times New Roman" w:cs="Times New Roman"/>
          <w:sz w:val="24"/>
          <w:szCs w:val="24"/>
        </w:rPr>
        <w:t xml:space="preserve">). SoCO therefore recommends the following: </w:t>
      </w:r>
    </w:p>
    <w:tbl>
      <w:tblPr>
        <w:tblStyle w:val="a5"/>
        <w:tblW w:w="0" w:type="auto"/>
        <w:tblLook w:val="04A0" w:firstRow="1" w:lastRow="0" w:firstColumn="1" w:lastColumn="0" w:noHBand="0" w:noVBand="1"/>
      </w:tblPr>
      <w:tblGrid>
        <w:gridCol w:w="9016"/>
      </w:tblGrid>
      <w:tr w:rsidR="00EF3B55" w:rsidTr="00EF3B55">
        <w:tc>
          <w:tcPr>
            <w:tcW w:w="9016" w:type="dxa"/>
          </w:tcPr>
          <w:p w:rsidR="00EF3B55" w:rsidRPr="00EF3B55" w:rsidRDefault="00EF3B55" w:rsidP="00F6409E">
            <w:pPr>
              <w:spacing w:before="100" w:beforeAutospacing="1" w:after="100" w:afterAutospacing="1"/>
              <w:jc w:val="both"/>
              <w:rPr>
                <w:rFonts w:ascii="Times New Roman" w:eastAsia="Times New Roman" w:hAnsi="Times New Roman" w:cs="Times New Roman"/>
                <w:b/>
                <w:i/>
                <w:color w:val="000000"/>
                <w:sz w:val="24"/>
                <w:szCs w:val="24"/>
              </w:rPr>
            </w:pPr>
            <w:r w:rsidRPr="00EF3B55">
              <w:rPr>
                <w:rFonts w:ascii="Times New Roman" w:eastAsia="Times New Roman" w:hAnsi="Times New Roman" w:cs="Times New Roman"/>
                <w:b/>
                <w:i/>
                <w:color w:val="000000"/>
                <w:sz w:val="24"/>
                <w:szCs w:val="24"/>
              </w:rPr>
              <w:t>Recommendation 2</w:t>
            </w:r>
            <w:r>
              <w:rPr>
                <w:rFonts w:ascii="Times New Roman" w:eastAsia="Times New Roman" w:hAnsi="Times New Roman" w:cs="Times New Roman"/>
                <w:b/>
                <w:i/>
                <w:color w:val="000000"/>
                <w:sz w:val="24"/>
                <w:szCs w:val="24"/>
              </w:rPr>
              <w:t>:</w:t>
            </w:r>
          </w:p>
          <w:p w:rsidR="00EF3B55" w:rsidRDefault="00437A9F" w:rsidP="00F6409E">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hAnsi="Times New Roman" w:cs="Times New Roman"/>
                <w:sz w:val="24"/>
                <w:szCs w:val="24"/>
              </w:rPr>
              <w:t>a</w:t>
            </w:r>
            <w:r w:rsidR="00EF3B55">
              <w:rPr>
                <w:rFonts w:ascii="Times New Roman" w:hAnsi="Times New Roman" w:cs="Times New Roman"/>
                <w:sz w:val="24"/>
                <w:szCs w:val="24"/>
              </w:rPr>
              <w:t xml:space="preserve">. The IPCC should review </w:t>
            </w:r>
            <w:r w:rsidR="00EF3B55" w:rsidRPr="00EF3B55">
              <w:rPr>
                <w:rFonts w:ascii="Times New Roman" w:hAnsi="Times New Roman" w:cs="Times New Roman"/>
                <w:b/>
                <w:sz w:val="24"/>
                <w:szCs w:val="24"/>
              </w:rPr>
              <w:t xml:space="preserve">the </w:t>
            </w:r>
            <w:r w:rsidR="00EF3B55" w:rsidRPr="00EF3B55">
              <w:rPr>
                <w:rFonts w:ascii="Times New Roman" w:eastAsia="Times New Roman" w:hAnsi="Times New Roman" w:cs="Times New Roman"/>
                <w:b/>
                <w:color w:val="000000"/>
                <w:sz w:val="24"/>
                <w:szCs w:val="24"/>
              </w:rPr>
              <w:t>Police General Orders</w:t>
            </w:r>
            <w:r w:rsidR="00EF3B55" w:rsidRPr="0040382C">
              <w:rPr>
                <w:rFonts w:ascii="Times New Roman" w:eastAsia="Times New Roman" w:hAnsi="Times New Roman" w:cs="Times New Roman"/>
                <w:color w:val="000000"/>
                <w:sz w:val="24"/>
                <w:szCs w:val="24"/>
              </w:rPr>
              <w:t xml:space="preserve"> Chapter 49 regarding the handling of person detained in police custody and the </w:t>
            </w:r>
            <w:r w:rsidR="00EF3B55" w:rsidRPr="00EF3B55">
              <w:rPr>
                <w:rFonts w:ascii="Times New Roman" w:eastAsia="Times New Roman" w:hAnsi="Times New Roman" w:cs="Times New Roman"/>
                <w:b/>
                <w:color w:val="000000"/>
                <w:sz w:val="24"/>
                <w:szCs w:val="24"/>
              </w:rPr>
              <w:t>Force Procedure Manual</w:t>
            </w:r>
            <w:r w:rsidR="00EF3B55" w:rsidRPr="0040382C">
              <w:rPr>
                <w:rFonts w:ascii="Times New Roman" w:eastAsia="Times New Roman" w:hAnsi="Times New Roman" w:cs="Times New Roman"/>
                <w:color w:val="000000"/>
                <w:sz w:val="24"/>
                <w:szCs w:val="24"/>
              </w:rPr>
              <w:t xml:space="preserve"> </w:t>
            </w:r>
            <w:r w:rsidR="00EF3B55">
              <w:rPr>
                <w:rFonts w:ascii="Times New Roman" w:eastAsia="Times New Roman" w:hAnsi="Times New Roman" w:cs="Times New Roman"/>
                <w:color w:val="000000"/>
                <w:sz w:val="24"/>
                <w:szCs w:val="24"/>
              </w:rPr>
              <w:t>referring to experience and legislation ove</w:t>
            </w:r>
            <w:r w:rsidR="00813361">
              <w:rPr>
                <w:rFonts w:ascii="Times New Roman" w:eastAsia="Times New Roman" w:hAnsi="Times New Roman" w:cs="Times New Roman"/>
                <w:color w:val="000000"/>
                <w:sz w:val="24"/>
                <w:szCs w:val="24"/>
              </w:rPr>
              <w:t xml:space="preserve">rseas, such as those in the UK, in order to prevent deaths in custody. </w:t>
            </w:r>
          </w:p>
          <w:p w:rsidR="00EF3B55" w:rsidRPr="0040382C" w:rsidRDefault="00437A9F" w:rsidP="00F6409E">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w:t>
            </w:r>
            <w:r w:rsidR="00EF3B55">
              <w:rPr>
                <w:rFonts w:ascii="Times New Roman" w:eastAsia="Times New Roman" w:hAnsi="Times New Roman" w:cs="Times New Roman"/>
                <w:color w:val="000000"/>
                <w:sz w:val="24"/>
                <w:szCs w:val="24"/>
              </w:rPr>
              <w:t xml:space="preserve">. </w:t>
            </w:r>
            <w:r w:rsidR="00EF3B55" w:rsidRPr="0040382C">
              <w:rPr>
                <w:rFonts w:ascii="Times New Roman" w:eastAsia="Times New Roman" w:hAnsi="Times New Roman" w:cs="Times New Roman"/>
                <w:color w:val="000000"/>
                <w:sz w:val="24"/>
                <w:szCs w:val="24"/>
              </w:rPr>
              <w:t xml:space="preserve">The IPCC should also analyse </w:t>
            </w:r>
            <w:r w:rsidR="00EF3B55" w:rsidRPr="00EF3B55">
              <w:rPr>
                <w:rFonts w:ascii="Times New Roman" w:eastAsia="Times New Roman" w:hAnsi="Times New Roman" w:cs="Times New Roman"/>
                <w:b/>
                <w:color w:val="000000"/>
                <w:sz w:val="24"/>
                <w:szCs w:val="24"/>
              </w:rPr>
              <w:t xml:space="preserve">recommendations and statistics published by the Coroners’ Court </w:t>
            </w:r>
            <w:r w:rsidR="00EF3B55" w:rsidRPr="0040382C">
              <w:rPr>
                <w:rFonts w:ascii="Times New Roman" w:eastAsia="Times New Roman" w:hAnsi="Times New Roman" w:cs="Times New Roman"/>
                <w:color w:val="000000"/>
                <w:sz w:val="24"/>
                <w:szCs w:val="24"/>
              </w:rPr>
              <w:t>not only in relation to suicide attempts and deaths in police custody, but also those relating to suicides in prisons and other places where people are detained such</w:t>
            </w:r>
            <w:r w:rsidR="00EF3B55">
              <w:rPr>
                <w:rFonts w:ascii="Times New Roman" w:eastAsia="Times New Roman" w:hAnsi="Times New Roman" w:cs="Times New Roman"/>
                <w:color w:val="000000"/>
                <w:sz w:val="24"/>
                <w:szCs w:val="24"/>
              </w:rPr>
              <w:t xml:space="preserve"> as mental health institutions, as such recommendations might be relevant when considering police custody settings. </w:t>
            </w:r>
          </w:p>
          <w:p w:rsidR="00EF3B55" w:rsidRDefault="00437A9F" w:rsidP="00F6409E">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00EF3B55">
              <w:rPr>
                <w:rFonts w:ascii="Times New Roman" w:eastAsia="Times New Roman" w:hAnsi="Times New Roman" w:cs="Times New Roman"/>
                <w:color w:val="000000"/>
                <w:sz w:val="24"/>
                <w:szCs w:val="24"/>
              </w:rPr>
              <w:t xml:space="preserve">. </w:t>
            </w:r>
            <w:r w:rsidR="00EF3B55" w:rsidRPr="0040382C">
              <w:rPr>
                <w:rFonts w:ascii="Times New Roman" w:eastAsia="Times New Roman" w:hAnsi="Times New Roman" w:cs="Times New Roman"/>
                <w:color w:val="000000"/>
                <w:sz w:val="24"/>
                <w:szCs w:val="24"/>
              </w:rPr>
              <w:t>The Security Bureau should initiate a</w:t>
            </w:r>
            <w:r w:rsidR="00EF3B55">
              <w:rPr>
                <w:rFonts w:ascii="Times New Roman" w:eastAsia="Times New Roman" w:hAnsi="Times New Roman" w:cs="Times New Roman"/>
                <w:color w:val="000000"/>
                <w:sz w:val="24"/>
                <w:szCs w:val="24"/>
              </w:rPr>
              <w:t xml:space="preserve">n </w:t>
            </w:r>
            <w:r w:rsidR="00EF3B55" w:rsidRPr="00EF3B55">
              <w:rPr>
                <w:rFonts w:ascii="Times New Roman" w:eastAsia="Times New Roman" w:hAnsi="Times New Roman" w:cs="Times New Roman"/>
                <w:b/>
                <w:color w:val="000000"/>
                <w:sz w:val="24"/>
                <w:szCs w:val="24"/>
              </w:rPr>
              <w:t>independent review</w:t>
            </w:r>
            <w:r w:rsidR="00EF3B55" w:rsidRPr="0040382C">
              <w:rPr>
                <w:rFonts w:ascii="Times New Roman" w:eastAsia="Times New Roman" w:hAnsi="Times New Roman" w:cs="Times New Roman"/>
                <w:color w:val="000000"/>
                <w:sz w:val="24"/>
                <w:szCs w:val="24"/>
              </w:rPr>
              <w:t xml:space="preserve"> into suicides and incidences of self-harm in all places where people are detained by the disciplinary forces, including the Police, the Correctional Services Department, the Immigration Department, the Customs and Excise Department. This could enhance cross-departmental learning, as experience and issues investigated in one department may be useful for other departments. </w:t>
            </w:r>
          </w:p>
          <w:p w:rsidR="00813361" w:rsidRDefault="00437A9F" w:rsidP="00F6409E">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w:t>
            </w:r>
            <w:r w:rsidR="00EF3B55">
              <w:rPr>
                <w:rFonts w:ascii="Times New Roman" w:eastAsia="Times New Roman" w:hAnsi="Times New Roman" w:cs="Times New Roman"/>
                <w:color w:val="000000"/>
                <w:sz w:val="24"/>
                <w:szCs w:val="24"/>
              </w:rPr>
              <w:t xml:space="preserve">. The Security Bureau should also set up an independent </w:t>
            </w:r>
            <w:r w:rsidR="00EF3B55" w:rsidRPr="00EF3B55">
              <w:rPr>
                <w:rFonts w:ascii="Times New Roman" w:eastAsia="Times New Roman" w:hAnsi="Times New Roman" w:cs="Times New Roman"/>
                <w:b/>
                <w:color w:val="000000"/>
                <w:sz w:val="24"/>
                <w:szCs w:val="24"/>
              </w:rPr>
              <w:t>advisory panel</w:t>
            </w:r>
            <w:r w:rsidR="00EF3B55">
              <w:rPr>
                <w:rFonts w:ascii="Times New Roman" w:eastAsia="Times New Roman" w:hAnsi="Times New Roman" w:cs="Times New Roman"/>
                <w:color w:val="000000"/>
                <w:sz w:val="24"/>
                <w:szCs w:val="24"/>
              </w:rPr>
              <w:t xml:space="preserve"> to shape government policy and provide independent advice and expertise in order to share learning and information to prevent deaths in custody. </w:t>
            </w:r>
          </w:p>
        </w:tc>
      </w:tr>
    </w:tbl>
    <w:p w:rsidR="00EC66F9" w:rsidRPr="005C14DB" w:rsidRDefault="005C14DB" w:rsidP="00F6409E">
      <w:pPr>
        <w:spacing w:before="100" w:beforeAutospacing="1" w:after="100" w:afterAutospacing="1" w:line="240" w:lineRule="auto"/>
        <w:jc w:val="both"/>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 xml:space="preserve">2. </w:t>
      </w:r>
      <w:r w:rsidR="00EC66F9" w:rsidRPr="005C14DB">
        <w:rPr>
          <w:rFonts w:ascii="Times New Roman" w:eastAsia="Times New Roman" w:hAnsi="Times New Roman" w:cs="Times New Roman"/>
          <w:b/>
          <w:color w:val="000000"/>
          <w:sz w:val="24"/>
          <w:szCs w:val="24"/>
          <w:u w:val="single"/>
        </w:rPr>
        <w:t>Assessment of vulnerability and risk</w:t>
      </w:r>
    </w:p>
    <w:p w:rsidR="003F26FD" w:rsidRDefault="00EC66F9" w:rsidP="00F6409E">
      <w:pPr>
        <w:spacing w:before="100" w:beforeAutospacing="1" w:after="100" w:afterAutospacing="1" w:line="240" w:lineRule="auto"/>
        <w:jc w:val="both"/>
        <w:rPr>
          <w:rFonts w:ascii="Times New Roman" w:eastAsia="Times New Roman" w:hAnsi="Times New Roman" w:cs="Times New Roman"/>
          <w:color w:val="000000"/>
          <w:sz w:val="24"/>
          <w:szCs w:val="24"/>
        </w:rPr>
      </w:pPr>
      <w:r w:rsidRPr="0040382C">
        <w:rPr>
          <w:rFonts w:ascii="Times New Roman" w:eastAsia="Times New Roman" w:hAnsi="Times New Roman" w:cs="Times New Roman"/>
          <w:color w:val="000000"/>
          <w:sz w:val="24"/>
          <w:szCs w:val="24"/>
        </w:rPr>
        <w:t xml:space="preserve">Not all arrested persons are equally vulnerable and </w:t>
      </w:r>
      <w:r w:rsidR="00CD7088">
        <w:rPr>
          <w:rFonts w:ascii="Times New Roman" w:eastAsia="Times New Roman" w:hAnsi="Times New Roman" w:cs="Times New Roman"/>
          <w:color w:val="000000"/>
          <w:sz w:val="24"/>
          <w:szCs w:val="24"/>
        </w:rPr>
        <w:t>some</w:t>
      </w:r>
      <w:r w:rsidRPr="0040382C">
        <w:rPr>
          <w:rFonts w:ascii="Times New Roman" w:eastAsia="Times New Roman" w:hAnsi="Times New Roman" w:cs="Times New Roman"/>
          <w:color w:val="000000"/>
          <w:sz w:val="24"/>
          <w:szCs w:val="24"/>
        </w:rPr>
        <w:t xml:space="preserve"> may be </w:t>
      </w:r>
      <w:r w:rsidR="00CD7088">
        <w:rPr>
          <w:rFonts w:ascii="Times New Roman" w:eastAsia="Times New Roman" w:hAnsi="Times New Roman" w:cs="Times New Roman"/>
          <w:color w:val="000000"/>
          <w:sz w:val="24"/>
          <w:szCs w:val="24"/>
        </w:rPr>
        <w:t xml:space="preserve">more </w:t>
      </w:r>
      <w:r w:rsidRPr="0040382C">
        <w:rPr>
          <w:rFonts w:ascii="Times New Roman" w:eastAsia="Times New Roman" w:hAnsi="Times New Roman" w:cs="Times New Roman"/>
          <w:color w:val="000000"/>
          <w:sz w:val="24"/>
          <w:szCs w:val="24"/>
        </w:rPr>
        <w:t>prone to suicidal attempts or self-harm. The question is whether the current guidelines or t</w:t>
      </w:r>
      <w:r w:rsidR="00813361">
        <w:rPr>
          <w:rFonts w:ascii="Times New Roman" w:eastAsia="Times New Roman" w:hAnsi="Times New Roman" w:cs="Times New Roman"/>
          <w:color w:val="000000"/>
          <w:sz w:val="24"/>
          <w:szCs w:val="24"/>
        </w:rPr>
        <w:t xml:space="preserve">raining properly identifies </w:t>
      </w:r>
      <w:r w:rsidRPr="0040382C">
        <w:rPr>
          <w:rFonts w:ascii="Times New Roman" w:eastAsia="Times New Roman" w:hAnsi="Times New Roman" w:cs="Times New Roman"/>
          <w:color w:val="000000"/>
          <w:sz w:val="24"/>
          <w:szCs w:val="24"/>
        </w:rPr>
        <w:t>high risk</w:t>
      </w:r>
      <w:r w:rsidR="00813361">
        <w:rPr>
          <w:rFonts w:ascii="Times New Roman" w:eastAsia="Times New Roman" w:hAnsi="Times New Roman" w:cs="Times New Roman"/>
          <w:color w:val="000000"/>
          <w:sz w:val="24"/>
          <w:szCs w:val="24"/>
        </w:rPr>
        <w:t xml:space="preserve"> detainees</w:t>
      </w:r>
      <w:r w:rsidRPr="0040382C">
        <w:rPr>
          <w:rFonts w:ascii="Times New Roman" w:eastAsia="Times New Roman" w:hAnsi="Times New Roman" w:cs="Times New Roman"/>
          <w:color w:val="000000"/>
          <w:sz w:val="24"/>
          <w:szCs w:val="24"/>
        </w:rPr>
        <w:t xml:space="preserve"> and therefore should be more closely monitored. </w:t>
      </w:r>
    </w:p>
    <w:p w:rsidR="00813361" w:rsidRDefault="00F6409E" w:rsidP="00813361">
      <w:pPr>
        <w:spacing w:before="100" w:beforeAutospacing="1" w:after="100" w:afterAutospacing="1" w:line="240" w:lineRule="auto"/>
        <w:jc w:val="both"/>
        <w:rPr>
          <w:rFonts w:ascii="Times New Roman" w:eastAsia="Times New Roman" w:hAnsi="Times New Roman" w:cs="Times New Roman"/>
          <w:color w:val="000000"/>
          <w:sz w:val="24"/>
          <w:szCs w:val="24"/>
          <w:u w:val="single"/>
        </w:rPr>
      </w:pPr>
      <w:r w:rsidRPr="00F6409E">
        <w:rPr>
          <w:rFonts w:ascii="Times New Roman" w:eastAsia="Times New Roman" w:hAnsi="Times New Roman" w:cs="Times New Roman"/>
          <w:color w:val="000000"/>
          <w:sz w:val="24"/>
          <w:szCs w:val="24"/>
          <w:u w:val="single"/>
        </w:rPr>
        <w:t xml:space="preserve">Current </w:t>
      </w:r>
      <w:r>
        <w:rPr>
          <w:rFonts w:ascii="Times New Roman" w:eastAsia="Times New Roman" w:hAnsi="Times New Roman" w:cs="Times New Roman"/>
          <w:color w:val="000000"/>
          <w:sz w:val="24"/>
          <w:szCs w:val="24"/>
          <w:u w:val="single"/>
        </w:rPr>
        <w:t>Hong Kong system</w:t>
      </w:r>
    </w:p>
    <w:p w:rsidR="006A7507" w:rsidRPr="00813361" w:rsidRDefault="00EC66F9" w:rsidP="00813361">
      <w:pPr>
        <w:spacing w:before="100" w:beforeAutospacing="1" w:after="100" w:afterAutospacing="1" w:line="240" w:lineRule="auto"/>
        <w:jc w:val="both"/>
        <w:rPr>
          <w:rFonts w:ascii="Times New Roman" w:eastAsia="Times New Roman" w:hAnsi="Times New Roman" w:cs="Times New Roman"/>
          <w:color w:val="000000"/>
          <w:sz w:val="24"/>
          <w:szCs w:val="24"/>
          <w:u w:val="single"/>
        </w:rPr>
      </w:pPr>
      <w:r w:rsidRPr="0040382C">
        <w:rPr>
          <w:rFonts w:ascii="Times New Roman" w:eastAsia="Times New Roman" w:hAnsi="Times New Roman" w:cs="Times New Roman"/>
          <w:color w:val="000000"/>
          <w:sz w:val="24"/>
          <w:szCs w:val="24"/>
        </w:rPr>
        <w:lastRenderedPageBreak/>
        <w:t xml:space="preserve">The Police General Orders do to a certain extent include an assessment </w:t>
      </w:r>
      <w:r w:rsidR="006A7507" w:rsidRPr="0040382C">
        <w:rPr>
          <w:rFonts w:ascii="Times New Roman" w:eastAsia="Times New Roman" w:hAnsi="Times New Roman" w:cs="Times New Roman"/>
          <w:color w:val="000000"/>
          <w:sz w:val="24"/>
          <w:szCs w:val="24"/>
        </w:rPr>
        <w:t xml:space="preserve">of vulnerability or risk: </w:t>
      </w:r>
    </w:p>
    <w:p w:rsidR="006A7507" w:rsidRPr="0040382C" w:rsidRDefault="00F6409E" w:rsidP="00F6409E">
      <w:pPr>
        <w:pStyle w:val="a6"/>
        <w:numPr>
          <w:ilvl w:val="0"/>
          <w:numId w:val="3"/>
        </w:numPr>
        <w:tabs>
          <w:tab w:val="left" w:pos="1559"/>
        </w:tabs>
        <w:ind w:right="261"/>
        <w:jc w:val="both"/>
        <w:rPr>
          <w:rFonts w:ascii="Times New Roman" w:hAnsi="Times New Roman" w:cs="Times New Roman"/>
          <w:sz w:val="24"/>
          <w:szCs w:val="24"/>
        </w:rPr>
      </w:pPr>
      <w:r w:rsidRPr="00F6409E">
        <w:rPr>
          <w:rFonts w:ascii="Times New Roman" w:eastAsia="Times New Roman" w:hAnsi="Times New Roman" w:cs="Times New Roman"/>
          <w:b/>
          <w:color w:val="000000"/>
          <w:sz w:val="24"/>
          <w:szCs w:val="24"/>
        </w:rPr>
        <w:t>Custody search</w:t>
      </w:r>
      <w:r>
        <w:rPr>
          <w:rFonts w:ascii="Times New Roman" w:eastAsia="Times New Roman" w:hAnsi="Times New Roman" w:cs="Times New Roman"/>
          <w:color w:val="000000"/>
          <w:sz w:val="24"/>
          <w:szCs w:val="24"/>
        </w:rPr>
        <w:t xml:space="preserve">: </w:t>
      </w:r>
      <w:r w:rsidR="00EC66F9" w:rsidRPr="0040382C">
        <w:rPr>
          <w:rFonts w:ascii="Times New Roman" w:eastAsia="Times New Roman" w:hAnsi="Times New Roman" w:cs="Times New Roman"/>
          <w:color w:val="000000"/>
          <w:sz w:val="24"/>
          <w:szCs w:val="24"/>
        </w:rPr>
        <w:t xml:space="preserve">Firstly, the scope of a custody search is determined by the Custody Officer includes considering suicidal tendency exhibited and previous record of self-harm </w:t>
      </w:r>
      <w:r w:rsidR="00EC66F9" w:rsidRPr="0040382C">
        <w:rPr>
          <w:rFonts w:ascii="Times New Roman" w:hAnsi="Times New Roman" w:cs="Times New Roman"/>
          <w:sz w:val="24"/>
          <w:szCs w:val="24"/>
        </w:rPr>
        <w:t>(PGO 49-4(c))</w:t>
      </w:r>
    </w:p>
    <w:p w:rsidR="006A7507" w:rsidRPr="0040382C" w:rsidRDefault="006A7507" w:rsidP="00F6409E">
      <w:pPr>
        <w:pStyle w:val="a6"/>
        <w:tabs>
          <w:tab w:val="left" w:pos="1559"/>
        </w:tabs>
        <w:ind w:right="261"/>
        <w:jc w:val="both"/>
        <w:rPr>
          <w:rFonts w:ascii="Times New Roman" w:hAnsi="Times New Roman" w:cs="Times New Roman"/>
          <w:sz w:val="24"/>
          <w:szCs w:val="24"/>
        </w:rPr>
      </w:pPr>
    </w:p>
    <w:p w:rsidR="00F6409E" w:rsidRPr="00813361" w:rsidRDefault="00F6409E" w:rsidP="00F6409E">
      <w:pPr>
        <w:pStyle w:val="a6"/>
        <w:numPr>
          <w:ilvl w:val="0"/>
          <w:numId w:val="3"/>
        </w:numPr>
        <w:tabs>
          <w:tab w:val="left" w:pos="1559"/>
        </w:tabs>
        <w:ind w:right="261"/>
        <w:jc w:val="both"/>
        <w:rPr>
          <w:rFonts w:ascii="Times New Roman" w:hAnsi="Times New Roman" w:cs="Times New Roman"/>
          <w:sz w:val="24"/>
          <w:szCs w:val="24"/>
          <w:lang w:val="en-US"/>
        </w:rPr>
      </w:pPr>
      <w:r w:rsidRPr="00F6409E">
        <w:rPr>
          <w:rFonts w:ascii="Times New Roman" w:hAnsi="Times New Roman" w:cs="Times New Roman"/>
          <w:b/>
          <w:sz w:val="24"/>
          <w:szCs w:val="24"/>
        </w:rPr>
        <w:t>Records and communication:</w:t>
      </w:r>
      <w:r>
        <w:rPr>
          <w:rFonts w:ascii="Times New Roman" w:hAnsi="Times New Roman" w:cs="Times New Roman"/>
          <w:sz w:val="24"/>
          <w:szCs w:val="24"/>
        </w:rPr>
        <w:t xml:space="preserve"> </w:t>
      </w:r>
      <w:r w:rsidR="00EC66F9" w:rsidRPr="0040382C">
        <w:rPr>
          <w:rFonts w:ascii="Times New Roman" w:hAnsi="Times New Roman" w:cs="Times New Roman"/>
          <w:sz w:val="24"/>
          <w:szCs w:val="24"/>
        </w:rPr>
        <w:t xml:space="preserve">Whenever a person in police custody attempts to inflict self-harm or is known to have suicidal tendencies, the Duty Officer shall make an entry in CIS. Where applicable, the Duty Officer shall also inform </w:t>
      </w:r>
      <w:proofErr w:type="gramStart"/>
      <w:r w:rsidR="00EC66F9" w:rsidRPr="0040382C">
        <w:rPr>
          <w:rFonts w:ascii="Times New Roman" w:hAnsi="Times New Roman" w:cs="Times New Roman"/>
          <w:sz w:val="24"/>
          <w:szCs w:val="24"/>
        </w:rPr>
        <w:t>the I</w:t>
      </w:r>
      <w:proofErr w:type="gramEnd"/>
      <w:r w:rsidR="00EC66F9" w:rsidRPr="0040382C">
        <w:rPr>
          <w:rFonts w:ascii="Times New Roman" w:hAnsi="Times New Roman" w:cs="Times New Roman"/>
          <w:sz w:val="24"/>
          <w:szCs w:val="24"/>
        </w:rPr>
        <w:t>/C Detained Person Escort Team or the officer taking over custody of the detained person (PGO 49-6(14))</w:t>
      </w:r>
      <w:r>
        <w:rPr>
          <w:rFonts w:ascii="Times New Roman" w:hAnsi="Times New Roman" w:cs="Times New Roman"/>
          <w:sz w:val="24"/>
          <w:szCs w:val="24"/>
        </w:rPr>
        <w:t xml:space="preserve">. </w:t>
      </w:r>
    </w:p>
    <w:p w:rsidR="00F6409E" w:rsidRDefault="00813361" w:rsidP="00813361">
      <w:pPr>
        <w:pStyle w:val="a3"/>
        <w:numPr>
          <w:ilvl w:val="0"/>
          <w:numId w:val="3"/>
        </w:numPr>
        <w:spacing w:before="3"/>
        <w:ind w:right="261"/>
        <w:jc w:val="both"/>
        <w:rPr>
          <w:spacing w:val="-11"/>
          <w:sz w:val="24"/>
          <w:szCs w:val="24"/>
        </w:rPr>
      </w:pPr>
      <w:r w:rsidRPr="0040382C">
        <w:rPr>
          <w:sz w:val="24"/>
          <w:szCs w:val="24"/>
        </w:rPr>
        <w:t>On handing over a person in police custody, the handing over officer shall inform the receiving officer of any relevant matters, which are necessary to know in order to ensure the well-being of such person, including anything said or done by such person that indicates a suicidal tendency or</w:t>
      </w:r>
      <w:r w:rsidRPr="0040382C">
        <w:rPr>
          <w:spacing w:val="-4"/>
          <w:sz w:val="24"/>
          <w:szCs w:val="24"/>
        </w:rPr>
        <w:t xml:space="preserve"> </w:t>
      </w:r>
      <w:r w:rsidRPr="0040382C">
        <w:rPr>
          <w:sz w:val="24"/>
          <w:szCs w:val="24"/>
        </w:rPr>
        <w:t xml:space="preserve">escape </w:t>
      </w:r>
      <w:r w:rsidRPr="0040382C">
        <w:rPr>
          <w:spacing w:val="-11"/>
          <w:sz w:val="24"/>
          <w:szCs w:val="24"/>
        </w:rPr>
        <w:t>(PGO 49-9)</w:t>
      </w:r>
    </w:p>
    <w:p w:rsidR="00813361" w:rsidRPr="00813361" w:rsidRDefault="00813361" w:rsidP="00813361">
      <w:pPr>
        <w:pStyle w:val="a3"/>
        <w:spacing w:before="3"/>
        <w:ind w:left="360" w:right="261"/>
        <w:jc w:val="both"/>
        <w:rPr>
          <w:spacing w:val="-11"/>
          <w:sz w:val="24"/>
          <w:szCs w:val="24"/>
        </w:rPr>
      </w:pPr>
    </w:p>
    <w:p w:rsidR="00813361" w:rsidRPr="00813361" w:rsidRDefault="00813361" w:rsidP="00813361">
      <w:pPr>
        <w:pStyle w:val="a3"/>
        <w:numPr>
          <w:ilvl w:val="0"/>
          <w:numId w:val="3"/>
        </w:numPr>
        <w:spacing w:before="3"/>
        <w:ind w:right="261"/>
        <w:jc w:val="both"/>
        <w:rPr>
          <w:spacing w:val="-11"/>
          <w:sz w:val="24"/>
          <w:szCs w:val="24"/>
        </w:rPr>
      </w:pPr>
      <w:r w:rsidRPr="00F6409E">
        <w:rPr>
          <w:b/>
          <w:sz w:val="24"/>
          <w:szCs w:val="24"/>
        </w:rPr>
        <w:t>Special Watch Detained Persons</w:t>
      </w:r>
      <w:r w:rsidRPr="00F6409E">
        <w:rPr>
          <w:sz w:val="24"/>
          <w:szCs w:val="24"/>
        </w:rPr>
        <w:t xml:space="preserve"> include people with previous records of serious or violent offences; being suspected or, or charged with, serious and violent offences; having an expressed or known suicidal tendency. </w:t>
      </w:r>
      <w:r w:rsidR="00F6409E" w:rsidRPr="00813361">
        <w:rPr>
          <w:sz w:val="24"/>
          <w:szCs w:val="24"/>
        </w:rPr>
        <w:t xml:space="preserve">Officers are to be informed of the presence of Special Watch Detained Persons and the special orders in force for each of them. </w:t>
      </w:r>
    </w:p>
    <w:p w:rsidR="00813361" w:rsidRDefault="00813361" w:rsidP="00813361">
      <w:pPr>
        <w:pStyle w:val="a3"/>
        <w:spacing w:before="3"/>
        <w:ind w:left="720" w:right="261"/>
        <w:jc w:val="both"/>
        <w:rPr>
          <w:spacing w:val="-11"/>
          <w:sz w:val="24"/>
          <w:szCs w:val="24"/>
        </w:rPr>
      </w:pPr>
    </w:p>
    <w:p w:rsidR="006A7507" w:rsidRPr="00813361" w:rsidRDefault="00D37721" w:rsidP="00813361">
      <w:pPr>
        <w:pStyle w:val="a3"/>
        <w:numPr>
          <w:ilvl w:val="0"/>
          <w:numId w:val="3"/>
        </w:numPr>
        <w:spacing w:before="3"/>
        <w:ind w:right="261"/>
        <w:jc w:val="both"/>
        <w:rPr>
          <w:spacing w:val="-11"/>
          <w:sz w:val="24"/>
          <w:szCs w:val="24"/>
        </w:rPr>
      </w:pPr>
      <w:r w:rsidRPr="00813361">
        <w:rPr>
          <w:sz w:val="24"/>
          <w:szCs w:val="24"/>
        </w:rPr>
        <w:t>Special Watch detained persons shall be allocated separate cells form other detained persons and their safe custody shall be subject to the provisions of specific orders (PGO 49(7))</w:t>
      </w:r>
    </w:p>
    <w:p w:rsidR="00582110" w:rsidRPr="0040382C" w:rsidRDefault="00582110" w:rsidP="00F6409E">
      <w:pPr>
        <w:pStyle w:val="a3"/>
        <w:spacing w:before="3"/>
        <w:ind w:left="720" w:right="261"/>
        <w:jc w:val="both"/>
        <w:rPr>
          <w:spacing w:val="-11"/>
          <w:sz w:val="24"/>
          <w:szCs w:val="24"/>
        </w:rPr>
      </w:pPr>
    </w:p>
    <w:p w:rsidR="006A7507" w:rsidRDefault="003E56E4" w:rsidP="00F6409E">
      <w:pPr>
        <w:pStyle w:val="a3"/>
        <w:spacing w:before="3"/>
        <w:ind w:right="261"/>
        <w:jc w:val="both"/>
        <w:rPr>
          <w:sz w:val="24"/>
          <w:szCs w:val="24"/>
          <w:u w:val="single"/>
        </w:rPr>
      </w:pPr>
      <w:r w:rsidRPr="003E56E4">
        <w:rPr>
          <w:sz w:val="24"/>
          <w:szCs w:val="24"/>
          <w:u w:val="single"/>
        </w:rPr>
        <w:t xml:space="preserve">Discussion of </w:t>
      </w:r>
      <w:r w:rsidR="00F64A67" w:rsidRPr="003E56E4">
        <w:rPr>
          <w:sz w:val="24"/>
          <w:szCs w:val="24"/>
          <w:u w:val="single"/>
        </w:rPr>
        <w:t>risk assessment in the PGO</w:t>
      </w:r>
    </w:p>
    <w:p w:rsidR="003E56E4" w:rsidRDefault="003E56E4" w:rsidP="00F6409E">
      <w:pPr>
        <w:pStyle w:val="a3"/>
        <w:spacing w:before="3"/>
        <w:ind w:right="261"/>
        <w:jc w:val="both"/>
        <w:rPr>
          <w:sz w:val="24"/>
          <w:szCs w:val="24"/>
          <w:u w:val="single"/>
        </w:rPr>
      </w:pPr>
    </w:p>
    <w:p w:rsidR="003E56E4" w:rsidRDefault="003E56E4" w:rsidP="00F6409E">
      <w:pPr>
        <w:pStyle w:val="a3"/>
        <w:spacing w:before="3"/>
        <w:ind w:right="261"/>
        <w:jc w:val="both"/>
        <w:rPr>
          <w:sz w:val="24"/>
          <w:szCs w:val="24"/>
        </w:rPr>
      </w:pPr>
      <w:r>
        <w:rPr>
          <w:sz w:val="24"/>
          <w:szCs w:val="24"/>
        </w:rPr>
        <w:t xml:space="preserve">As SoCO does not have access to internal documents we do not know whether more detailed information as to risk assessment exists. If such exist, they should be published, in order for the public to scrutinize. </w:t>
      </w:r>
      <w:r w:rsidR="00AB53F5">
        <w:rPr>
          <w:sz w:val="24"/>
          <w:szCs w:val="24"/>
        </w:rPr>
        <w:t xml:space="preserve">However, the following could be referenced: </w:t>
      </w:r>
    </w:p>
    <w:p w:rsidR="003E56E4" w:rsidRDefault="003E56E4" w:rsidP="00F6409E">
      <w:pPr>
        <w:pStyle w:val="a3"/>
        <w:spacing w:before="3"/>
        <w:ind w:right="261"/>
        <w:jc w:val="both"/>
        <w:rPr>
          <w:sz w:val="24"/>
          <w:szCs w:val="24"/>
        </w:rPr>
      </w:pPr>
    </w:p>
    <w:p w:rsidR="00AB53F5" w:rsidRPr="00AB53F5" w:rsidRDefault="00AB53F5" w:rsidP="00F6409E">
      <w:pPr>
        <w:pStyle w:val="a3"/>
        <w:spacing w:before="3"/>
        <w:ind w:right="261"/>
        <w:jc w:val="both"/>
        <w:rPr>
          <w:b/>
          <w:sz w:val="24"/>
          <w:szCs w:val="24"/>
        </w:rPr>
      </w:pPr>
      <w:r w:rsidRPr="00AB53F5">
        <w:rPr>
          <w:b/>
          <w:sz w:val="24"/>
          <w:szCs w:val="24"/>
        </w:rPr>
        <w:t>Check list</w:t>
      </w:r>
    </w:p>
    <w:p w:rsidR="00F64A67" w:rsidRPr="0040382C" w:rsidRDefault="00F64A67" w:rsidP="00F6409E">
      <w:pPr>
        <w:pStyle w:val="a3"/>
        <w:spacing w:before="3"/>
        <w:ind w:right="261"/>
        <w:jc w:val="both"/>
        <w:rPr>
          <w:sz w:val="24"/>
          <w:szCs w:val="24"/>
        </w:rPr>
      </w:pPr>
      <w:r w:rsidRPr="0040382C">
        <w:rPr>
          <w:sz w:val="24"/>
          <w:szCs w:val="24"/>
        </w:rPr>
        <w:t xml:space="preserve">The college of Policing of the UK has developed a detailed </w:t>
      </w:r>
      <w:r w:rsidRPr="00F8249F">
        <w:rPr>
          <w:b/>
          <w:sz w:val="24"/>
          <w:szCs w:val="24"/>
        </w:rPr>
        <w:t>checklist</w:t>
      </w:r>
      <w:r w:rsidRPr="0040382C">
        <w:rPr>
          <w:sz w:val="24"/>
          <w:szCs w:val="24"/>
        </w:rPr>
        <w:t xml:space="preserve"> on what to ask the detained person in order to assess risk and vulnerability. It includes questions such as: </w:t>
      </w:r>
    </w:p>
    <w:p w:rsidR="00F64A67" w:rsidRPr="0040382C" w:rsidRDefault="00F64A67" w:rsidP="00F6409E">
      <w:pPr>
        <w:numPr>
          <w:ilvl w:val="0"/>
          <w:numId w:val="4"/>
        </w:numPr>
        <w:spacing w:before="100" w:beforeAutospacing="1" w:after="100" w:afterAutospacing="1" w:line="240" w:lineRule="auto"/>
        <w:jc w:val="both"/>
        <w:rPr>
          <w:rFonts w:ascii="Times New Roman" w:hAnsi="Times New Roman" w:cs="Times New Roman"/>
          <w:color w:val="333333"/>
          <w:sz w:val="24"/>
          <w:szCs w:val="24"/>
        </w:rPr>
      </w:pPr>
      <w:r w:rsidRPr="0040382C">
        <w:rPr>
          <w:rFonts w:ascii="Times New Roman" w:hAnsi="Times New Roman" w:cs="Times New Roman"/>
          <w:color w:val="333333"/>
          <w:sz w:val="24"/>
          <w:szCs w:val="24"/>
        </w:rPr>
        <w:t>Are you experiencing any mental ill health or depression?</w:t>
      </w:r>
    </w:p>
    <w:p w:rsidR="00F64A67" w:rsidRPr="0040382C" w:rsidRDefault="00F64A67" w:rsidP="00F6409E">
      <w:pPr>
        <w:numPr>
          <w:ilvl w:val="0"/>
          <w:numId w:val="4"/>
        </w:numPr>
        <w:spacing w:before="100" w:beforeAutospacing="1" w:after="100" w:afterAutospacing="1" w:line="240" w:lineRule="auto"/>
        <w:jc w:val="both"/>
        <w:rPr>
          <w:rFonts w:ascii="Times New Roman" w:hAnsi="Times New Roman" w:cs="Times New Roman"/>
          <w:color w:val="333333"/>
          <w:sz w:val="24"/>
          <w:szCs w:val="24"/>
        </w:rPr>
      </w:pPr>
      <w:r w:rsidRPr="0040382C">
        <w:rPr>
          <w:rFonts w:ascii="Times New Roman" w:hAnsi="Times New Roman" w:cs="Times New Roman"/>
          <w:color w:val="333333"/>
          <w:sz w:val="24"/>
          <w:szCs w:val="24"/>
        </w:rPr>
        <w:t>Have you ever tried to harm yourself? If yes, how often, how long ago, how did you harm yourself, have you sought help?</w:t>
      </w:r>
    </w:p>
    <w:p w:rsidR="00F64A67" w:rsidRPr="0040382C" w:rsidRDefault="00F64A67" w:rsidP="00F6409E">
      <w:pPr>
        <w:numPr>
          <w:ilvl w:val="0"/>
          <w:numId w:val="4"/>
        </w:numPr>
        <w:spacing w:before="100" w:beforeAutospacing="1" w:after="100" w:afterAutospacing="1" w:line="240" w:lineRule="auto"/>
        <w:jc w:val="both"/>
        <w:rPr>
          <w:rFonts w:ascii="Times New Roman" w:hAnsi="Times New Roman" w:cs="Times New Roman"/>
          <w:color w:val="333333"/>
          <w:sz w:val="24"/>
          <w:szCs w:val="24"/>
        </w:rPr>
      </w:pPr>
      <w:r w:rsidRPr="0040382C">
        <w:rPr>
          <w:rFonts w:ascii="Times New Roman" w:hAnsi="Times New Roman" w:cs="Times New Roman"/>
          <w:color w:val="333333"/>
          <w:sz w:val="24"/>
          <w:szCs w:val="24"/>
        </w:rPr>
        <w:t>Is there anything I can do to help?</w:t>
      </w:r>
    </w:p>
    <w:p w:rsidR="00F64A67" w:rsidRPr="0040382C" w:rsidRDefault="003E56E4" w:rsidP="00F6409E">
      <w:pPr>
        <w:spacing w:before="100" w:beforeAutospacing="1" w:after="100" w:afterAutospacing="1" w:line="240" w:lineRule="auto"/>
        <w:jc w:val="both"/>
        <w:rPr>
          <w:rFonts w:ascii="Times New Roman" w:hAnsi="Times New Roman" w:cs="Times New Roman"/>
          <w:color w:val="333333"/>
          <w:sz w:val="24"/>
          <w:szCs w:val="24"/>
        </w:rPr>
      </w:pPr>
      <w:proofErr w:type="gramStart"/>
      <w:r>
        <w:rPr>
          <w:rFonts w:ascii="Times New Roman" w:hAnsi="Times New Roman" w:cs="Times New Roman"/>
          <w:color w:val="333333"/>
          <w:sz w:val="24"/>
          <w:szCs w:val="24"/>
        </w:rPr>
        <w:t xml:space="preserve">( </w:t>
      </w:r>
      <w:proofErr w:type="gramEnd"/>
      <w:r w:rsidR="00733743">
        <w:fldChar w:fldCharType="begin"/>
      </w:r>
      <w:r w:rsidR="00733743">
        <w:instrText xml:space="preserve"> HYPERLINK "https://www.app.college.police.uk/app-content/detention-and-custody-2/risk-assessment/" </w:instrText>
      </w:r>
      <w:r w:rsidR="00733743">
        <w:fldChar w:fldCharType="separate"/>
      </w:r>
      <w:r w:rsidRPr="00E8556C">
        <w:rPr>
          <w:rStyle w:val="a7"/>
          <w:rFonts w:ascii="Times New Roman" w:hAnsi="Times New Roman" w:cs="Times New Roman"/>
          <w:sz w:val="24"/>
          <w:szCs w:val="24"/>
        </w:rPr>
        <w:t>https://www.app.college.police.uk/app-content/detention-and-custody-2/risk-assessment/</w:t>
      </w:r>
      <w:r w:rsidR="00733743">
        <w:rPr>
          <w:rStyle w:val="a7"/>
          <w:rFonts w:ascii="Times New Roman" w:hAnsi="Times New Roman" w:cs="Times New Roman"/>
          <w:sz w:val="24"/>
          <w:szCs w:val="24"/>
        </w:rPr>
        <w:fldChar w:fldCharType="end"/>
      </w:r>
      <w:r>
        <w:rPr>
          <w:rFonts w:ascii="Times New Roman" w:hAnsi="Times New Roman" w:cs="Times New Roman"/>
          <w:color w:val="333333"/>
          <w:sz w:val="24"/>
          <w:szCs w:val="24"/>
        </w:rPr>
        <w:t xml:space="preserve">) </w:t>
      </w:r>
    </w:p>
    <w:p w:rsidR="00FB6B8A" w:rsidRDefault="00FB6B8A" w:rsidP="00F6409E">
      <w:pPr>
        <w:pStyle w:val="Web"/>
        <w:spacing w:before="0" w:beforeAutospacing="0" w:after="150" w:afterAutospacing="0" w:line="330" w:lineRule="atLeast"/>
        <w:jc w:val="both"/>
        <w:rPr>
          <w:color w:val="333333"/>
        </w:rPr>
      </w:pPr>
      <w:r w:rsidRPr="00F8249F">
        <w:rPr>
          <w:b/>
          <w:color w:val="333333"/>
        </w:rPr>
        <w:t>Factors</w:t>
      </w:r>
      <w:r w:rsidRPr="0040382C">
        <w:rPr>
          <w:color w:val="333333"/>
        </w:rPr>
        <w:t xml:space="preserve"> which may indicate an increased risk include:</w:t>
      </w:r>
    </w:p>
    <w:p w:rsidR="003E56E4" w:rsidRDefault="003E56E4" w:rsidP="003E56E4">
      <w:pPr>
        <w:numPr>
          <w:ilvl w:val="0"/>
          <w:numId w:val="6"/>
        </w:numPr>
        <w:spacing w:before="100" w:beforeAutospacing="1" w:after="100" w:afterAutospacing="1"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w:t>
      </w:r>
      <w:r w:rsidRPr="0040382C">
        <w:rPr>
          <w:rFonts w:ascii="Times New Roman" w:hAnsi="Times New Roman" w:cs="Times New Roman"/>
          <w:color w:val="333333"/>
          <w:sz w:val="24"/>
          <w:szCs w:val="24"/>
        </w:rPr>
        <w:t>eople arrested in relation to violent or sexual offences, especially where they involve children, a close friend or family.</w:t>
      </w:r>
    </w:p>
    <w:p w:rsidR="003E56E4" w:rsidRDefault="003E56E4" w:rsidP="003E56E4">
      <w:pPr>
        <w:numPr>
          <w:ilvl w:val="0"/>
          <w:numId w:val="6"/>
        </w:numPr>
        <w:spacing w:before="100" w:beforeAutospacing="1" w:after="100" w:afterAutospacing="1"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w:t>
      </w:r>
      <w:r w:rsidRPr="0040382C">
        <w:rPr>
          <w:rFonts w:ascii="Times New Roman" w:hAnsi="Times New Roman" w:cs="Times New Roman"/>
          <w:color w:val="333333"/>
          <w:sz w:val="24"/>
          <w:szCs w:val="24"/>
        </w:rPr>
        <w:t>eing unemployed</w:t>
      </w:r>
    </w:p>
    <w:p w:rsidR="003E56E4" w:rsidRPr="003E56E4" w:rsidRDefault="003E56E4" w:rsidP="003E56E4">
      <w:pPr>
        <w:numPr>
          <w:ilvl w:val="0"/>
          <w:numId w:val="6"/>
        </w:numPr>
        <w:spacing w:before="100" w:beforeAutospacing="1" w:after="100" w:afterAutospacing="1"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B</w:t>
      </w:r>
      <w:r w:rsidRPr="0040382C">
        <w:rPr>
          <w:rFonts w:ascii="Times New Roman" w:hAnsi="Times New Roman" w:cs="Times New Roman"/>
          <w:color w:val="333333"/>
          <w:sz w:val="24"/>
          <w:szCs w:val="24"/>
        </w:rPr>
        <w:t xml:space="preserve">reakdown of social support and isolation </w:t>
      </w:r>
    </w:p>
    <w:p w:rsidR="00FB6B8A" w:rsidRPr="0040382C" w:rsidRDefault="003E56E4" w:rsidP="00F6409E">
      <w:pPr>
        <w:numPr>
          <w:ilvl w:val="0"/>
          <w:numId w:val="6"/>
        </w:numPr>
        <w:spacing w:before="100" w:beforeAutospacing="1" w:after="100" w:afterAutospacing="1"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lastRenderedPageBreak/>
        <w:t>M</w:t>
      </w:r>
      <w:r w:rsidR="00FB6B8A" w:rsidRPr="0040382C">
        <w:rPr>
          <w:rFonts w:ascii="Times New Roman" w:hAnsi="Times New Roman" w:cs="Times New Roman"/>
          <w:color w:val="333333"/>
          <w:sz w:val="24"/>
          <w:szCs w:val="24"/>
        </w:rPr>
        <w:t>ental ill health including depression, personality disorder, anorexia and schizophrenia</w:t>
      </w:r>
    </w:p>
    <w:p w:rsidR="00FB6B8A" w:rsidRPr="0040382C" w:rsidRDefault="003E56E4" w:rsidP="00F6409E">
      <w:pPr>
        <w:numPr>
          <w:ilvl w:val="0"/>
          <w:numId w:val="6"/>
        </w:numPr>
        <w:spacing w:before="100" w:beforeAutospacing="1" w:after="100" w:afterAutospacing="1"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D</w:t>
      </w:r>
      <w:r w:rsidR="00FB6B8A" w:rsidRPr="0040382C">
        <w:rPr>
          <w:rFonts w:ascii="Times New Roman" w:hAnsi="Times New Roman" w:cs="Times New Roman"/>
          <w:color w:val="333333"/>
          <w:sz w:val="24"/>
          <w:szCs w:val="24"/>
        </w:rPr>
        <w:t>rug, alcohol or substance abuse or withdrawal</w:t>
      </w:r>
    </w:p>
    <w:p w:rsidR="00FB6B8A" w:rsidRDefault="003E56E4" w:rsidP="00F6409E">
      <w:pPr>
        <w:numPr>
          <w:ilvl w:val="0"/>
          <w:numId w:val="6"/>
        </w:numPr>
        <w:spacing w:before="100" w:beforeAutospacing="1" w:after="100" w:afterAutospacing="1"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P</w:t>
      </w:r>
      <w:r w:rsidR="00FB6B8A" w:rsidRPr="0040382C">
        <w:rPr>
          <w:rFonts w:ascii="Times New Roman" w:hAnsi="Times New Roman" w:cs="Times New Roman"/>
          <w:color w:val="333333"/>
          <w:sz w:val="24"/>
          <w:szCs w:val="24"/>
        </w:rPr>
        <w:t>revious episodes of deliberate self-harm, especially if occurring within a custodial environment</w:t>
      </w:r>
    </w:p>
    <w:p w:rsidR="00AB53F5" w:rsidRDefault="00AB53F5" w:rsidP="00F6409E">
      <w:pPr>
        <w:numPr>
          <w:ilvl w:val="0"/>
          <w:numId w:val="6"/>
        </w:numPr>
        <w:spacing w:before="100" w:beforeAutospacing="1" w:after="100" w:afterAutospacing="1"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Young males (ages 15-49)</w:t>
      </w:r>
    </w:p>
    <w:p w:rsidR="00813361" w:rsidRPr="00813361" w:rsidRDefault="00AB53F5" w:rsidP="00813361">
      <w:pPr>
        <w:numPr>
          <w:ilvl w:val="0"/>
          <w:numId w:val="6"/>
        </w:numPr>
        <w:spacing w:before="100" w:beforeAutospacing="1" w:after="100" w:afterAutospacing="1"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Elderly people</w:t>
      </w:r>
    </w:p>
    <w:p w:rsidR="00AB53F5" w:rsidRDefault="00AB53F5" w:rsidP="00AB53F5">
      <w:pPr>
        <w:spacing w:before="100" w:beforeAutospacing="1" w:after="100" w:afterAutospacing="1" w:line="240" w:lineRule="auto"/>
        <w:ind w:left="360"/>
        <w:jc w:val="both"/>
        <w:rPr>
          <w:rFonts w:ascii="Times New Roman" w:hAnsi="Times New Roman" w:cs="Times New Roman"/>
          <w:color w:val="333333"/>
          <w:sz w:val="24"/>
          <w:szCs w:val="24"/>
        </w:rPr>
      </w:pPr>
      <w:r>
        <w:rPr>
          <w:rFonts w:ascii="Times New Roman" w:hAnsi="Times New Roman" w:cs="Times New Roman"/>
          <w:color w:val="333333"/>
          <w:sz w:val="24"/>
          <w:szCs w:val="24"/>
        </w:rPr>
        <w:t>(World Health Organization “Preventing Suicide in jails and prisons” 2007, and (</w:t>
      </w:r>
      <w:hyperlink r:id="rId9" w:history="1">
        <w:r w:rsidRPr="00E8556C">
          <w:rPr>
            <w:rStyle w:val="a7"/>
            <w:rFonts w:ascii="Times New Roman" w:hAnsi="Times New Roman" w:cs="Times New Roman"/>
            <w:sz w:val="24"/>
            <w:szCs w:val="24"/>
          </w:rPr>
          <w:t>https://www.app.college.police.uk/app-content/detention-and-custody-2/risk-assessment/</w:t>
        </w:r>
      </w:hyperlink>
      <w:r>
        <w:rPr>
          <w:rFonts w:ascii="Times New Roman" w:hAnsi="Times New Roman" w:cs="Times New Roman"/>
          <w:color w:val="333333"/>
          <w:sz w:val="24"/>
          <w:szCs w:val="24"/>
        </w:rPr>
        <w:t xml:space="preserve"> </w:t>
      </w:r>
      <w:r w:rsidR="00513E90">
        <w:rPr>
          <w:rFonts w:ascii="Times New Roman" w:hAnsi="Times New Roman" w:cs="Times New Roman"/>
          <w:color w:val="333333"/>
          <w:sz w:val="24"/>
          <w:szCs w:val="24"/>
        </w:rPr>
        <w:t>)</w:t>
      </w:r>
    </w:p>
    <w:p w:rsidR="00FB6B8A" w:rsidRDefault="00FB6B8A" w:rsidP="00F8249F">
      <w:pPr>
        <w:spacing w:before="100" w:beforeAutospacing="1" w:after="100" w:afterAutospacing="1" w:line="240" w:lineRule="auto"/>
        <w:ind w:left="360"/>
        <w:jc w:val="both"/>
        <w:rPr>
          <w:rFonts w:ascii="Times New Roman" w:hAnsi="Times New Roman" w:cs="Times New Roman"/>
          <w:color w:val="333333"/>
          <w:sz w:val="24"/>
          <w:szCs w:val="24"/>
        </w:rPr>
      </w:pPr>
      <w:r w:rsidRPr="00F8249F">
        <w:rPr>
          <w:rFonts w:ascii="Times New Roman" w:hAnsi="Times New Roman" w:cs="Times New Roman"/>
          <w:color w:val="333333"/>
          <w:sz w:val="24"/>
          <w:szCs w:val="24"/>
        </w:rPr>
        <w:t>Whether such factors are part of a risk assessment in the Police Force</w:t>
      </w:r>
      <w:r w:rsidR="00813361">
        <w:rPr>
          <w:rFonts w:ascii="Times New Roman" w:hAnsi="Times New Roman" w:cs="Times New Roman"/>
          <w:color w:val="333333"/>
          <w:sz w:val="24"/>
          <w:szCs w:val="24"/>
        </w:rPr>
        <w:t xml:space="preserve"> needs further clarification, as the Police guidelines mainly focuses on people with a history of violence or suicidal behaviour. </w:t>
      </w:r>
    </w:p>
    <w:tbl>
      <w:tblPr>
        <w:tblStyle w:val="a5"/>
        <w:tblW w:w="0" w:type="auto"/>
        <w:tblInd w:w="360" w:type="dxa"/>
        <w:tblLook w:val="04A0" w:firstRow="1" w:lastRow="0" w:firstColumn="1" w:lastColumn="0" w:noHBand="0" w:noVBand="1"/>
      </w:tblPr>
      <w:tblGrid>
        <w:gridCol w:w="8882"/>
      </w:tblGrid>
      <w:tr w:rsidR="00F8249F" w:rsidTr="00F8249F">
        <w:tc>
          <w:tcPr>
            <w:tcW w:w="9016" w:type="dxa"/>
          </w:tcPr>
          <w:p w:rsidR="00F8249F" w:rsidRDefault="00F8249F" w:rsidP="00F8249F">
            <w:pPr>
              <w:spacing w:before="100" w:beforeAutospacing="1" w:after="100" w:afterAutospacing="1"/>
              <w:jc w:val="both"/>
              <w:rPr>
                <w:rFonts w:ascii="Times New Roman" w:hAnsi="Times New Roman" w:cs="Times New Roman"/>
                <w:b/>
                <w:i/>
                <w:color w:val="333333"/>
                <w:sz w:val="24"/>
                <w:szCs w:val="24"/>
              </w:rPr>
            </w:pPr>
            <w:r>
              <w:rPr>
                <w:rFonts w:ascii="Times New Roman" w:hAnsi="Times New Roman" w:cs="Times New Roman"/>
                <w:b/>
                <w:i/>
                <w:color w:val="333333"/>
                <w:sz w:val="24"/>
                <w:szCs w:val="24"/>
              </w:rPr>
              <w:t xml:space="preserve">Recommendation 3: </w:t>
            </w:r>
          </w:p>
          <w:p w:rsidR="00F8249F" w:rsidRDefault="00437A9F" w:rsidP="00F8249F">
            <w:pPr>
              <w:spacing w:before="100" w:beforeAutospacing="1" w:after="100" w:afterAutospacing="1"/>
              <w:jc w:val="both"/>
              <w:rPr>
                <w:rFonts w:ascii="Times New Roman" w:hAnsi="Times New Roman" w:cs="Times New Roman"/>
                <w:color w:val="333333"/>
                <w:sz w:val="24"/>
                <w:szCs w:val="24"/>
              </w:rPr>
            </w:pPr>
            <w:r>
              <w:rPr>
                <w:rFonts w:ascii="Times New Roman" w:hAnsi="Times New Roman" w:cs="Times New Roman"/>
                <w:color w:val="333333"/>
                <w:sz w:val="24"/>
                <w:szCs w:val="24"/>
              </w:rPr>
              <w:t>a</w:t>
            </w:r>
            <w:r w:rsidR="00F8249F">
              <w:rPr>
                <w:rFonts w:ascii="Times New Roman" w:hAnsi="Times New Roman" w:cs="Times New Roman"/>
                <w:color w:val="333333"/>
                <w:sz w:val="24"/>
                <w:szCs w:val="24"/>
              </w:rPr>
              <w:t xml:space="preserve">. The Police should develop guidelines and amend the Police General Orders to include a more detailed risk assessment of arrested persons. A check list of questions that should be asked the arrested person. The Police should also indicate factors that should be considered when identifying high risk groups. </w:t>
            </w:r>
          </w:p>
          <w:p w:rsidR="00F8249F" w:rsidRDefault="00437A9F" w:rsidP="00F8249F">
            <w:pPr>
              <w:spacing w:before="100" w:beforeAutospacing="1" w:after="100" w:afterAutospacing="1"/>
              <w:jc w:val="both"/>
              <w:rPr>
                <w:rFonts w:ascii="Times New Roman" w:hAnsi="Times New Roman" w:cs="Times New Roman"/>
                <w:color w:val="333333"/>
                <w:sz w:val="24"/>
                <w:szCs w:val="24"/>
              </w:rPr>
            </w:pPr>
            <w:r>
              <w:rPr>
                <w:rFonts w:ascii="Times New Roman" w:hAnsi="Times New Roman" w:cs="Times New Roman"/>
                <w:color w:val="333333"/>
                <w:sz w:val="24"/>
                <w:szCs w:val="24"/>
              </w:rPr>
              <w:t>b</w:t>
            </w:r>
            <w:r w:rsidR="00F8249F">
              <w:rPr>
                <w:rFonts w:ascii="Times New Roman" w:hAnsi="Times New Roman" w:cs="Times New Roman"/>
                <w:color w:val="333333"/>
                <w:sz w:val="24"/>
                <w:szCs w:val="24"/>
              </w:rPr>
              <w:t xml:space="preserve">. The assessment of risk and vulnerability should be ongoing as it may change over time. </w:t>
            </w:r>
          </w:p>
          <w:p w:rsidR="00F8249F" w:rsidRPr="00F8249F" w:rsidRDefault="00437A9F" w:rsidP="00F8249F">
            <w:pPr>
              <w:spacing w:before="100" w:beforeAutospacing="1" w:after="100" w:afterAutospacing="1"/>
              <w:jc w:val="both"/>
              <w:rPr>
                <w:rFonts w:ascii="Times New Roman" w:hAnsi="Times New Roman" w:cs="Times New Roman"/>
                <w:color w:val="333333"/>
                <w:sz w:val="24"/>
                <w:szCs w:val="24"/>
              </w:rPr>
            </w:pPr>
            <w:r>
              <w:rPr>
                <w:rFonts w:ascii="Times New Roman" w:hAnsi="Times New Roman" w:cs="Times New Roman"/>
                <w:color w:val="333333"/>
                <w:sz w:val="24"/>
                <w:szCs w:val="24"/>
              </w:rPr>
              <w:t>c</w:t>
            </w:r>
            <w:r w:rsidR="00F8249F">
              <w:rPr>
                <w:rFonts w:ascii="Times New Roman" w:hAnsi="Times New Roman" w:cs="Times New Roman"/>
                <w:color w:val="333333"/>
                <w:sz w:val="24"/>
                <w:szCs w:val="24"/>
              </w:rPr>
              <w:t>. Officers should be properly trained to assess risk and vulnerability</w:t>
            </w:r>
          </w:p>
        </w:tc>
      </w:tr>
    </w:tbl>
    <w:p w:rsidR="00FB6B8A" w:rsidRDefault="002D083B" w:rsidP="002D083B">
      <w:pPr>
        <w:spacing w:before="100" w:beforeAutospacing="1" w:after="100" w:afterAutospacing="1" w:line="240" w:lineRule="auto"/>
        <w:jc w:val="both"/>
        <w:rPr>
          <w:rFonts w:ascii="Times New Roman" w:hAnsi="Times New Roman" w:cs="Times New Roman"/>
          <w:b/>
          <w:color w:val="333333"/>
          <w:sz w:val="24"/>
          <w:szCs w:val="24"/>
          <w:u w:val="single"/>
        </w:rPr>
      </w:pPr>
      <w:r w:rsidRPr="002D083B">
        <w:rPr>
          <w:rFonts w:ascii="Times New Roman" w:hAnsi="Times New Roman" w:cs="Times New Roman"/>
          <w:b/>
          <w:color w:val="333333"/>
          <w:sz w:val="24"/>
          <w:szCs w:val="24"/>
          <w:u w:val="single"/>
        </w:rPr>
        <w:t xml:space="preserve">3. </w:t>
      </w:r>
      <w:r w:rsidR="00FB6B8A" w:rsidRPr="002D083B">
        <w:rPr>
          <w:rFonts w:ascii="Times New Roman" w:hAnsi="Times New Roman" w:cs="Times New Roman"/>
          <w:b/>
          <w:color w:val="333333"/>
          <w:sz w:val="24"/>
          <w:szCs w:val="24"/>
          <w:u w:val="single"/>
        </w:rPr>
        <w:t>Level</w:t>
      </w:r>
      <w:r w:rsidRPr="002D083B">
        <w:rPr>
          <w:rFonts w:ascii="Times New Roman" w:hAnsi="Times New Roman" w:cs="Times New Roman"/>
          <w:b/>
          <w:color w:val="333333"/>
          <w:sz w:val="24"/>
          <w:szCs w:val="24"/>
          <w:u w:val="single"/>
        </w:rPr>
        <w:t>s</w:t>
      </w:r>
      <w:r w:rsidR="00FB6B8A" w:rsidRPr="002D083B">
        <w:rPr>
          <w:rFonts w:ascii="Times New Roman" w:hAnsi="Times New Roman" w:cs="Times New Roman"/>
          <w:b/>
          <w:color w:val="333333"/>
          <w:sz w:val="24"/>
          <w:szCs w:val="24"/>
          <w:u w:val="single"/>
        </w:rPr>
        <w:t xml:space="preserve"> of observation</w:t>
      </w:r>
    </w:p>
    <w:p w:rsidR="00122074" w:rsidRPr="00122074" w:rsidRDefault="00122074" w:rsidP="002D083B">
      <w:pPr>
        <w:spacing w:before="100" w:beforeAutospacing="1" w:after="100" w:afterAutospacing="1" w:line="240" w:lineRule="auto"/>
        <w:jc w:val="both"/>
        <w:rPr>
          <w:rFonts w:ascii="Times New Roman" w:hAnsi="Times New Roman" w:cs="Times New Roman"/>
          <w:color w:val="333333"/>
          <w:sz w:val="24"/>
          <w:szCs w:val="24"/>
          <w:u w:val="single"/>
        </w:rPr>
      </w:pPr>
      <w:r w:rsidRPr="00122074">
        <w:rPr>
          <w:rFonts w:ascii="Times New Roman" w:hAnsi="Times New Roman" w:cs="Times New Roman"/>
          <w:color w:val="333333"/>
          <w:sz w:val="24"/>
          <w:szCs w:val="24"/>
          <w:u w:val="single"/>
        </w:rPr>
        <w:t xml:space="preserve">Current practice </w:t>
      </w:r>
    </w:p>
    <w:p w:rsidR="00F64A67" w:rsidRPr="0040382C" w:rsidRDefault="00FB6B8A" w:rsidP="00F6409E">
      <w:pPr>
        <w:spacing w:before="100" w:beforeAutospacing="1" w:after="100" w:afterAutospacing="1" w:line="240" w:lineRule="auto"/>
        <w:jc w:val="both"/>
        <w:rPr>
          <w:rFonts w:ascii="Times New Roman" w:hAnsi="Times New Roman" w:cs="Times New Roman"/>
          <w:color w:val="333333"/>
          <w:sz w:val="24"/>
          <w:szCs w:val="24"/>
        </w:rPr>
      </w:pPr>
      <w:r w:rsidRPr="0040382C">
        <w:rPr>
          <w:rFonts w:ascii="Times New Roman" w:hAnsi="Times New Roman" w:cs="Times New Roman"/>
          <w:color w:val="333333"/>
          <w:sz w:val="24"/>
          <w:szCs w:val="24"/>
        </w:rPr>
        <w:t>T</w:t>
      </w:r>
      <w:r w:rsidR="002D083B">
        <w:rPr>
          <w:rFonts w:ascii="Times New Roman" w:hAnsi="Times New Roman" w:cs="Times New Roman"/>
          <w:color w:val="333333"/>
          <w:sz w:val="24"/>
          <w:szCs w:val="24"/>
        </w:rPr>
        <w:t>he Police General Orders do to a certain extent</w:t>
      </w:r>
      <w:r w:rsidRPr="0040382C">
        <w:rPr>
          <w:rFonts w:ascii="Times New Roman" w:hAnsi="Times New Roman" w:cs="Times New Roman"/>
          <w:color w:val="333333"/>
          <w:sz w:val="24"/>
          <w:szCs w:val="24"/>
        </w:rPr>
        <w:t xml:space="preserve"> include different levels of observation depending on risk. </w:t>
      </w:r>
    </w:p>
    <w:p w:rsidR="00582110" w:rsidRPr="0040382C" w:rsidRDefault="00582110" w:rsidP="00F6409E">
      <w:pPr>
        <w:pStyle w:val="a6"/>
        <w:numPr>
          <w:ilvl w:val="0"/>
          <w:numId w:val="7"/>
        </w:numPr>
        <w:tabs>
          <w:tab w:val="left" w:pos="2378"/>
          <w:tab w:val="left" w:pos="2379"/>
        </w:tabs>
        <w:ind w:right="261"/>
        <w:jc w:val="both"/>
        <w:rPr>
          <w:rFonts w:ascii="Times New Roman" w:hAnsi="Times New Roman" w:cs="Times New Roman"/>
          <w:sz w:val="24"/>
          <w:szCs w:val="24"/>
          <w:lang w:val="en-US"/>
        </w:rPr>
      </w:pPr>
      <w:r w:rsidRPr="0040382C">
        <w:rPr>
          <w:rFonts w:ascii="Times New Roman" w:hAnsi="Times New Roman" w:cs="Times New Roman"/>
          <w:sz w:val="24"/>
          <w:szCs w:val="24"/>
        </w:rPr>
        <w:t xml:space="preserve">The </w:t>
      </w:r>
      <w:r w:rsidRPr="0040382C">
        <w:rPr>
          <w:rFonts w:ascii="Times New Roman" w:hAnsi="Times New Roman" w:cs="Times New Roman"/>
          <w:spacing w:val="-3"/>
          <w:sz w:val="24"/>
          <w:szCs w:val="24"/>
        </w:rPr>
        <w:t xml:space="preserve">Duty Officer shall personally supervise </w:t>
      </w:r>
      <w:r w:rsidRPr="0040382C">
        <w:rPr>
          <w:rFonts w:ascii="Times New Roman" w:hAnsi="Times New Roman" w:cs="Times New Roman"/>
          <w:sz w:val="24"/>
          <w:szCs w:val="24"/>
        </w:rPr>
        <w:t xml:space="preserve">the </w:t>
      </w:r>
      <w:r w:rsidRPr="0040382C">
        <w:rPr>
          <w:rFonts w:ascii="Times New Roman" w:hAnsi="Times New Roman" w:cs="Times New Roman"/>
          <w:spacing w:val="-3"/>
          <w:sz w:val="24"/>
          <w:szCs w:val="24"/>
        </w:rPr>
        <w:t xml:space="preserve">searching </w:t>
      </w:r>
      <w:r w:rsidRPr="0040382C">
        <w:rPr>
          <w:rFonts w:ascii="Times New Roman" w:hAnsi="Times New Roman" w:cs="Times New Roman"/>
          <w:sz w:val="24"/>
          <w:szCs w:val="24"/>
        </w:rPr>
        <w:t xml:space="preserve">of all </w:t>
      </w:r>
      <w:r w:rsidRPr="0040382C">
        <w:rPr>
          <w:rFonts w:ascii="Times New Roman" w:hAnsi="Times New Roman" w:cs="Times New Roman"/>
          <w:spacing w:val="-3"/>
          <w:sz w:val="24"/>
          <w:szCs w:val="24"/>
        </w:rPr>
        <w:t xml:space="preserve">cells </w:t>
      </w:r>
      <w:r w:rsidRPr="0040382C">
        <w:rPr>
          <w:rFonts w:ascii="Times New Roman" w:hAnsi="Times New Roman" w:cs="Times New Roman"/>
          <w:sz w:val="24"/>
          <w:szCs w:val="24"/>
        </w:rPr>
        <w:t xml:space="preserve">not </w:t>
      </w:r>
      <w:r w:rsidRPr="0040382C">
        <w:rPr>
          <w:rFonts w:ascii="Times New Roman" w:hAnsi="Times New Roman" w:cs="Times New Roman"/>
          <w:spacing w:val="-3"/>
          <w:sz w:val="24"/>
          <w:szCs w:val="24"/>
        </w:rPr>
        <w:t xml:space="preserve">less than once per shift </w:t>
      </w:r>
      <w:r w:rsidRPr="0040382C">
        <w:rPr>
          <w:rFonts w:ascii="Times New Roman" w:hAnsi="Times New Roman" w:cs="Times New Roman"/>
          <w:sz w:val="24"/>
          <w:szCs w:val="24"/>
          <w:lang w:val="en-US"/>
        </w:rPr>
        <w:t>(PGO 49-6 (4))</w:t>
      </w:r>
    </w:p>
    <w:p w:rsidR="00582110" w:rsidRPr="0040382C" w:rsidRDefault="00582110" w:rsidP="00F6409E">
      <w:pPr>
        <w:pStyle w:val="a6"/>
        <w:tabs>
          <w:tab w:val="left" w:pos="2378"/>
          <w:tab w:val="left" w:pos="2379"/>
        </w:tabs>
        <w:ind w:right="261"/>
        <w:jc w:val="both"/>
        <w:rPr>
          <w:rFonts w:ascii="Times New Roman" w:hAnsi="Times New Roman" w:cs="Times New Roman"/>
          <w:sz w:val="24"/>
          <w:szCs w:val="24"/>
          <w:lang w:val="en-US"/>
        </w:rPr>
      </w:pPr>
    </w:p>
    <w:p w:rsidR="00582110" w:rsidRPr="0040382C" w:rsidRDefault="00582110" w:rsidP="00F6409E">
      <w:pPr>
        <w:pStyle w:val="a6"/>
        <w:numPr>
          <w:ilvl w:val="0"/>
          <w:numId w:val="7"/>
        </w:numPr>
        <w:tabs>
          <w:tab w:val="left" w:pos="2378"/>
          <w:tab w:val="left" w:pos="2379"/>
        </w:tabs>
        <w:ind w:right="261"/>
        <w:jc w:val="both"/>
        <w:rPr>
          <w:rFonts w:ascii="Times New Roman" w:hAnsi="Times New Roman" w:cs="Times New Roman"/>
          <w:sz w:val="24"/>
          <w:szCs w:val="24"/>
          <w:lang w:val="en-US"/>
        </w:rPr>
      </w:pPr>
      <w:r w:rsidRPr="0040382C">
        <w:rPr>
          <w:rFonts w:ascii="Times New Roman" w:hAnsi="Times New Roman" w:cs="Times New Roman"/>
          <w:sz w:val="24"/>
          <w:szCs w:val="24"/>
          <w:lang w:val="en-US"/>
        </w:rPr>
        <w:t>A visit to the cells has to be conducted at a minimum of once per hour (49-6 (9))</w:t>
      </w:r>
    </w:p>
    <w:p w:rsidR="00582110" w:rsidRPr="0040382C" w:rsidRDefault="00582110" w:rsidP="00F6409E">
      <w:pPr>
        <w:pStyle w:val="a6"/>
        <w:jc w:val="both"/>
        <w:rPr>
          <w:rFonts w:ascii="Times New Roman" w:hAnsi="Times New Roman" w:cs="Times New Roman"/>
          <w:sz w:val="24"/>
          <w:szCs w:val="24"/>
        </w:rPr>
      </w:pPr>
    </w:p>
    <w:p w:rsidR="00582110" w:rsidRDefault="00582110" w:rsidP="00F6409E">
      <w:pPr>
        <w:pStyle w:val="a6"/>
        <w:numPr>
          <w:ilvl w:val="0"/>
          <w:numId w:val="7"/>
        </w:numPr>
        <w:tabs>
          <w:tab w:val="left" w:pos="2378"/>
          <w:tab w:val="left" w:pos="2379"/>
        </w:tabs>
        <w:ind w:right="261"/>
        <w:jc w:val="both"/>
        <w:rPr>
          <w:rFonts w:ascii="Times New Roman" w:hAnsi="Times New Roman" w:cs="Times New Roman"/>
          <w:sz w:val="24"/>
          <w:szCs w:val="24"/>
          <w:lang w:val="en-US"/>
        </w:rPr>
      </w:pPr>
      <w:r w:rsidRPr="0040382C">
        <w:rPr>
          <w:rFonts w:ascii="Times New Roman" w:hAnsi="Times New Roman" w:cs="Times New Roman"/>
          <w:sz w:val="24"/>
          <w:szCs w:val="24"/>
        </w:rPr>
        <w:t>In a station where the individual cells do not open directly into the report room, the Duty Officer will order a police constable to check the</w:t>
      </w:r>
      <w:r w:rsidRPr="0040382C">
        <w:rPr>
          <w:rFonts w:ascii="Times New Roman" w:hAnsi="Times New Roman" w:cs="Times New Roman"/>
          <w:spacing w:val="-32"/>
          <w:sz w:val="24"/>
          <w:szCs w:val="24"/>
        </w:rPr>
        <w:t xml:space="preserve"> </w:t>
      </w:r>
      <w:r w:rsidRPr="0040382C">
        <w:rPr>
          <w:rFonts w:ascii="Times New Roman" w:hAnsi="Times New Roman" w:cs="Times New Roman"/>
          <w:sz w:val="24"/>
          <w:szCs w:val="24"/>
        </w:rPr>
        <w:t>detained persons</w:t>
      </w:r>
      <w:r w:rsidRPr="0040382C">
        <w:rPr>
          <w:rFonts w:ascii="Times New Roman" w:hAnsi="Times New Roman" w:cs="Times New Roman"/>
          <w:spacing w:val="-14"/>
          <w:sz w:val="24"/>
          <w:szCs w:val="24"/>
        </w:rPr>
        <w:t xml:space="preserve"> </w:t>
      </w:r>
      <w:r w:rsidRPr="0040382C">
        <w:rPr>
          <w:rFonts w:ascii="Times New Roman" w:hAnsi="Times New Roman" w:cs="Times New Roman"/>
          <w:sz w:val="24"/>
          <w:szCs w:val="24"/>
        </w:rPr>
        <w:t>at</w:t>
      </w:r>
      <w:r w:rsidRPr="0040382C">
        <w:rPr>
          <w:rFonts w:ascii="Times New Roman" w:hAnsi="Times New Roman" w:cs="Times New Roman"/>
          <w:spacing w:val="-14"/>
          <w:sz w:val="24"/>
          <w:szCs w:val="24"/>
        </w:rPr>
        <w:t xml:space="preserve"> </w:t>
      </w:r>
      <w:r w:rsidRPr="0040382C">
        <w:rPr>
          <w:rFonts w:ascii="Times New Roman" w:hAnsi="Times New Roman" w:cs="Times New Roman"/>
          <w:sz w:val="24"/>
          <w:szCs w:val="24"/>
        </w:rPr>
        <w:t>regular</w:t>
      </w:r>
      <w:r w:rsidRPr="0040382C">
        <w:rPr>
          <w:rFonts w:ascii="Times New Roman" w:hAnsi="Times New Roman" w:cs="Times New Roman"/>
          <w:spacing w:val="-14"/>
          <w:sz w:val="24"/>
          <w:szCs w:val="24"/>
        </w:rPr>
        <w:t xml:space="preserve"> </w:t>
      </w:r>
      <w:r w:rsidRPr="0040382C">
        <w:rPr>
          <w:rFonts w:ascii="Times New Roman" w:hAnsi="Times New Roman" w:cs="Times New Roman"/>
          <w:sz w:val="24"/>
          <w:szCs w:val="24"/>
        </w:rPr>
        <w:t>intervals</w:t>
      </w:r>
      <w:r w:rsidRPr="0040382C">
        <w:rPr>
          <w:rFonts w:ascii="Times New Roman" w:hAnsi="Times New Roman" w:cs="Times New Roman"/>
          <w:spacing w:val="-14"/>
          <w:sz w:val="24"/>
          <w:szCs w:val="24"/>
        </w:rPr>
        <w:t xml:space="preserve"> </w:t>
      </w:r>
      <w:r w:rsidRPr="0040382C">
        <w:rPr>
          <w:rFonts w:ascii="Times New Roman" w:hAnsi="Times New Roman" w:cs="Times New Roman"/>
          <w:sz w:val="24"/>
          <w:szCs w:val="24"/>
        </w:rPr>
        <w:t>not</w:t>
      </w:r>
      <w:r w:rsidRPr="0040382C">
        <w:rPr>
          <w:rFonts w:ascii="Times New Roman" w:hAnsi="Times New Roman" w:cs="Times New Roman"/>
          <w:spacing w:val="-14"/>
          <w:sz w:val="24"/>
          <w:szCs w:val="24"/>
        </w:rPr>
        <w:t xml:space="preserve"> </w:t>
      </w:r>
      <w:r w:rsidRPr="0040382C">
        <w:rPr>
          <w:rFonts w:ascii="Times New Roman" w:hAnsi="Times New Roman" w:cs="Times New Roman"/>
          <w:sz w:val="24"/>
          <w:szCs w:val="24"/>
        </w:rPr>
        <w:t>exceeding</w:t>
      </w:r>
      <w:r w:rsidRPr="0040382C">
        <w:rPr>
          <w:rFonts w:ascii="Times New Roman" w:hAnsi="Times New Roman" w:cs="Times New Roman"/>
          <w:spacing w:val="-14"/>
          <w:sz w:val="24"/>
          <w:szCs w:val="24"/>
        </w:rPr>
        <w:t xml:space="preserve"> </w:t>
      </w:r>
      <w:r w:rsidRPr="0040382C">
        <w:rPr>
          <w:rFonts w:ascii="Times New Roman" w:hAnsi="Times New Roman" w:cs="Times New Roman"/>
          <w:sz w:val="24"/>
          <w:szCs w:val="24"/>
        </w:rPr>
        <w:t>25</w:t>
      </w:r>
      <w:r w:rsidRPr="0040382C">
        <w:rPr>
          <w:rFonts w:ascii="Times New Roman" w:hAnsi="Times New Roman" w:cs="Times New Roman"/>
          <w:spacing w:val="-14"/>
          <w:sz w:val="24"/>
          <w:szCs w:val="24"/>
        </w:rPr>
        <w:t xml:space="preserve"> </w:t>
      </w:r>
      <w:r w:rsidRPr="0040382C">
        <w:rPr>
          <w:rFonts w:ascii="Times New Roman" w:hAnsi="Times New Roman" w:cs="Times New Roman"/>
          <w:sz w:val="24"/>
          <w:szCs w:val="24"/>
        </w:rPr>
        <w:t>minutes</w:t>
      </w:r>
      <w:r w:rsidRPr="0040382C">
        <w:rPr>
          <w:rFonts w:ascii="Times New Roman" w:hAnsi="Times New Roman" w:cs="Times New Roman"/>
          <w:spacing w:val="-14"/>
          <w:sz w:val="24"/>
          <w:szCs w:val="24"/>
        </w:rPr>
        <w:t xml:space="preserve"> </w:t>
      </w:r>
      <w:r w:rsidRPr="0040382C">
        <w:rPr>
          <w:rFonts w:ascii="Times New Roman" w:hAnsi="Times New Roman" w:cs="Times New Roman"/>
          <w:sz w:val="24"/>
          <w:szCs w:val="24"/>
        </w:rPr>
        <w:t>(e.g.</w:t>
      </w:r>
      <w:r w:rsidRPr="0040382C">
        <w:rPr>
          <w:rFonts w:ascii="Times New Roman" w:hAnsi="Times New Roman" w:cs="Times New Roman"/>
          <w:spacing w:val="-14"/>
          <w:sz w:val="24"/>
          <w:szCs w:val="24"/>
        </w:rPr>
        <w:t xml:space="preserve"> </w:t>
      </w:r>
      <w:r w:rsidRPr="0040382C">
        <w:rPr>
          <w:rFonts w:ascii="Times New Roman" w:hAnsi="Times New Roman" w:cs="Times New Roman"/>
          <w:sz w:val="24"/>
          <w:szCs w:val="24"/>
        </w:rPr>
        <w:t>one</w:t>
      </w:r>
      <w:r w:rsidRPr="0040382C">
        <w:rPr>
          <w:rFonts w:ascii="Times New Roman" w:hAnsi="Times New Roman" w:cs="Times New Roman"/>
          <w:spacing w:val="-14"/>
          <w:sz w:val="24"/>
          <w:szCs w:val="24"/>
        </w:rPr>
        <w:t xml:space="preserve"> </w:t>
      </w:r>
      <w:r w:rsidRPr="0040382C">
        <w:rPr>
          <w:rFonts w:ascii="Times New Roman" w:hAnsi="Times New Roman" w:cs="Times New Roman"/>
          <w:sz w:val="24"/>
          <w:szCs w:val="24"/>
        </w:rPr>
        <w:t>check</w:t>
      </w:r>
      <w:r w:rsidRPr="0040382C">
        <w:rPr>
          <w:rFonts w:ascii="Times New Roman" w:hAnsi="Times New Roman" w:cs="Times New Roman"/>
          <w:spacing w:val="-13"/>
          <w:sz w:val="24"/>
          <w:szCs w:val="24"/>
        </w:rPr>
        <w:t xml:space="preserve"> </w:t>
      </w:r>
      <w:r w:rsidRPr="0040382C">
        <w:rPr>
          <w:rFonts w:ascii="Times New Roman" w:hAnsi="Times New Roman" w:cs="Times New Roman"/>
          <w:sz w:val="24"/>
          <w:szCs w:val="24"/>
        </w:rPr>
        <w:t>every</w:t>
      </w:r>
      <w:r w:rsidRPr="0040382C">
        <w:rPr>
          <w:rFonts w:ascii="Times New Roman" w:hAnsi="Times New Roman" w:cs="Times New Roman"/>
          <w:spacing w:val="-11"/>
          <w:sz w:val="24"/>
          <w:szCs w:val="24"/>
        </w:rPr>
        <w:t xml:space="preserve"> </w:t>
      </w:r>
      <w:r w:rsidRPr="0040382C">
        <w:rPr>
          <w:rFonts w:ascii="Times New Roman" w:hAnsi="Times New Roman" w:cs="Times New Roman"/>
          <w:sz w:val="24"/>
          <w:szCs w:val="24"/>
        </w:rPr>
        <w:t>25</w:t>
      </w:r>
      <w:r w:rsidRPr="0040382C">
        <w:rPr>
          <w:rFonts w:ascii="Times New Roman" w:hAnsi="Times New Roman" w:cs="Times New Roman"/>
          <w:spacing w:val="-13"/>
          <w:sz w:val="24"/>
          <w:szCs w:val="24"/>
        </w:rPr>
        <w:t xml:space="preserve"> </w:t>
      </w:r>
      <w:r w:rsidRPr="0040382C">
        <w:rPr>
          <w:rFonts w:ascii="Times New Roman" w:hAnsi="Times New Roman" w:cs="Times New Roman"/>
          <w:sz w:val="24"/>
          <w:szCs w:val="24"/>
        </w:rPr>
        <w:t>minutes</w:t>
      </w:r>
      <w:r w:rsidRPr="0040382C">
        <w:rPr>
          <w:rFonts w:ascii="Times New Roman" w:hAnsi="Times New Roman" w:cs="Times New Roman"/>
          <w:spacing w:val="-13"/>
          <w:sz w:val="24"/>
          <w:szCs w:val="24"/>
        </w:rPr>
        <w:t xml:space="preserve"> </w:t>
      </w:r>
      <w:r w:rsidRPr="0040382C">
        <w:rPr>
          <w:rFonts w:ascii="Times New Roman" w:hAnsi="Times New Roman" w:cs="Times New Roman"/>
          <w:sz w:val="24"/>
          <w:szCs w:val="24"/>
        </w:rPr>
        <w:t xml:space="preserve">throughout the shift). </w:t>
      </w:r>
      <w:r w:rsidRPr="0040382C">
        <w:rPr>
          <w:rFonts w:ascii="Times New Roman" w:hAnsi="Times New Roman" w:cs="Times New Roman"/>
          <w:sz w:val="24"/>
          <w:szCs w:val="24"/>
          <w:lang w:val="en-US"/>
        </w:rPr>
        <w:t>(PGO 49-6 (11))</w:t>
      </w:r>
    </w:p>
    <w:p w:rsidR="00813361" w:rsidRPr="0040382C" w:rsidRDefault="00813361" w:rsidP="00813361">
      <w:pPr>
        <w:pStyle w:val="a6"/>
        <w:tabs>
          <w:tab w:val="left" w:pos="2378"/>
          <w:tab w:val="left" w:pos="2379"/>
        </w:tabs>
        <w:ind w:right="261"/>
        <w:jc w:val="both"/>
        <w:rPr>
          <w:rFonts w:ascii="Times New Roman" w:hAnsi="Times New Roman" w:cs="Times New Roman"/>
          <w:sz w:val="24"/>
          <w:szCs w:val="24"/>
          <w:lang w:val="en-US"/>
        </w:rPr>
      </w:pPr>
    </w:p>
    <w:p w:rsidR="00070B81" w:rsidRPr="00813361" w:rsidRDefault="00582110" w:rsidP="00813361">
      <w:pPr>
        <w:pStyle w:val="a6"/>
        <w:numPr>
          <w:ilvl w:val="0"/>
          <w:numId w:val="7"/>
        </w:numPr>
        <w:tabs>
          <w:tab w:val="left" w:pos="2378"/>
          <w:tab w:val="left" w:pos="2379"/>
        </w:tabs>
        <w:ind w:right="261"/>
        <w:jc w:val="both"/>
        <w:rPr>
          <w:rFonts w:ascii="Times New Roman" w:hAnsi="Times New Roman" w:cs="Times New Roman"/>
          <w:sz w:val="24"/>
          <w:szCs w:val="24"/>
          <w:lang w:val="en-US"/>
        </w:rPr>
      </w:pPr>
      <w:r w:rsidRPr="0040382C">
        <w:rPr>
          <w:rFonts w:ascii="Times New Roman" w:hAnsi="Times New Roman" w:cs="Times New Roman"/>
          <w:sz w:val="24"/>
          <w:szCs w:val="24"/>
        </w:rPr>
        <w:t>The Duty Officer shall arrange a continuous watch over a detained person who is known or is reported to be dangerous, violent or have suicidal tendencies (PGO 49-6(15a))</w:t>
      </w:r>
    </w:p>
    <w:p w:rsidR="00F6409E" w:rsidRPr="00122074" w:rsidRDefault="00122074" w:rsidP="00070B81">
      <w:pPr>
        <w:tabs>
          <w:tab w:val="left" w:pos="2378"/>
          <w:tab w:val="left" w:pos="2379"/>
        </w:tabs>
        <w:ind w:right="261"/>
        <w:jc w:val="both"/>
        <w:rPr>
          <w:rFonts w:ascii="Times New Roman" w:hAnsi="Times New Roman" w:cs="Times New Roman"/>
          <w:sz w:val="24"/>
          <w:szCs w:val="24"/>
          <w:lang w:val="en-US"/>
        </w:rPr>
      </w:pPr>
      <w:r w:rsidRPr="00122074">
        <w:rPr>
          <w:rFonts w:ascii="Times New Roman" w:hAnsi="Times New Roman" w:cs="Times New Roman"/>
          <w:sz w:val="24"/>
          <w:szCs w:val="24"/>
          <w:u w:val="single"/>
          <w:lang w:val="en-US"/>
        </w:rPr>
        <w:t>Discussion:</w:t>
      </w:r>
      <w:r w:rsidRPr="00122074">
        <w:rPr>
          <w:rFonts w:ascii="Times New Roman" w:hAnsi="Times New Roman" w:cs="Times New Roman"/>
          <w:sz w:val="24"/>
          <w:szCs w:val="24"/>
          <w:lang w:val="en-US"/>
        </w:rPr>
        <w:t xml:space="preserve"> </w:t>
      </w:r>
    </w:p>
    <w:p w:rsidR="00437A9F" w:rsidRPr="00813361" w:rsidRDefault="00122074" w:rsidP="00813361">
      <w:pPr>
        <w:tabs>
          <w:tab w:val="left" w:pos="2378"/>
          <w:tab w:val="left" w:pos="2379"/>
        </w:tabs>
        <w:ind w:right="261"/>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Police General Orders only refer to frequency of supervision, visits and checks. However, the UK guidelines are much </w:t>
      </w:r>
      <w:r w:rsidR="00437A9F">
        <w:rPr>
          <w:rFonts w:ascii="Times New Roman" w:hAnsi="Times New Roman" w:cs="Times New Roman"/>
          <w:sz w:val="24"/>
          <w:szCs w:val="24"/>
          <w:lang w:val="en-US"/>
        </w:rPr>
        <w:t xml:space="preserve">more detailed and systematized as it based on a </w:t>
      </w:r>
      <w:r w:rsidR="00437A9F">
        <w:rPr>
          <w:rFonts w:ascii="Times New Roman" w:hAnsi="Times New Roman" w:cs="Times New Roman"/>
          <w:sz w:val="24"/>
          <w:szCs w:val="24"/>
          <w:lang w:val="en-US"/>
        </w:rPr>
        <w:lastRenderedPageBreak/>
        <w:t xml:space="preserve">thorough risk assessment and also details requirements regarding checking, visiting and rousing the detainee, level of observation, removal of ligatures, communication </w:t>
      </w:r>
      <w:r w:rsidR="00813361">
        <w:rPr>
          <w:rFonts w:ascii="Times New Roman" w:hAnsi="Times New Roman" w:cs="Times New Roman"/>
          <w:sz w:val="24"/>
          <w:szCs w:val="24"/>
          <w:lang w:val="en-US"/>
        </w:rPr>
        <w:t>with the detainee</w:t>
      </w:r>
      <w:r w:rsidR="00437A9F">
        <w:rPr>
          <w:rFonts w:ascii="Times New Roman" w:hAnsi="Times New Roman" w:cs="Times New Roman"/>
          <w:sz w:val="24"/>
          <w:szCs w:val="24"/>
          <w:lang w:val="en-US"/>
        </w:rPr>
        <w:t xml:space="preserve"> and the involvement of health care prof</w:t>
      </w:r>
      <w:r w:rsidR="00813361">
        <w:rPr>
          <w:rFonts w:ascii="Times New Roman" w:hAnsi="Times New Roman" w:cs="Times New Roman"/>
          <w:sz w:val="24"/>
          <w:szCs w:val="24"/>
          <w:lang w:val="en-US"/>
        </w:rPr>
        <w:t>essionals where necessary.</w:t>
      </w:r>
    </w:p>
    <w:p w:rsidR="00D15DB2" w:rsidRPr="00437A9F" w:rsidRDefault="00D15DB2" w:rsidP="00070B81">
      <w:pPr>
        <w:spacing w:before="100" w:beforeAutospacing="1" w:after="100" w:afterAutospacing="1" w:line="240" w:lineRule="auto"/>
        <w:ind w:left="142"/>
        <w:jc w:val="both"/>
        <w:rPr>
          <w:rFonts w:ascii="Times New Roman" w:hAnsi="Times New Roman" w:cs="Times New Roman"/>
          <w:b/>
          <w:i/>
          <w:color w:val="333333"/>
          <w:sz w:val="24"/>
          <w:szCs w:val="24"/>
          <w:u w:val="single"/>
        </w:rPr>
      </w:pPr>
      <w:r w:rsidRPr="00437A9F">
        <w:rPr>
          <w:rFonts w:ascii="Times New Roman" w:hAnsi="Times New Roman" w:cs="Times New Roman"/>
          <w:b/>
          <w:i/>
          <w:color w:val="333333"/>
          <w:sz w:val="24"/>
          <w:szCs w:val="24"/>
          <w:u w:val="single"/>
        </w:rPr>
        <w:t xml:space="preserve">Level 1 general observation: </w:t>
      </w:r>
    </w:p>
    <w:p w:rsidR="00437A9F" w:rsidRPr="00437A9F" w:rsidRDefault="00122074" w:rsidP="00070B81">
      <w:pPr>
        <w:spacing w:before="100" w:beforeAutospacing="1" w:after="100" w:afterAutospacing="1" w:line="240" w:lineRule="auto"/>
        <w:ind w:left="142"/>
        <w:jc w:val="both"/>
        <w:rPr>
          <w:rFonts w:ascii="Times New Roman" w:hAnsi="Times New Roman" w:cs="Times New Roman"/>
          <w:color w:val="333333"/>
          <w:sz w:val="24"/>
          <w:szCs w:val="24"/>
          <w:u w:val="single"/>
        </w:rPr>
      </w:pPr>
      <w:r w:rsidRPr="00437A9F">
        <w:rPr>
          <w:rFonts w:ascii="Times New Roman" w:hAnsi="Times New Roman" w:cs="Times New Roman"/>
          <w:color w:val="333333"/>
          <w:sz w:val="24"/>
          <w:szCs w:val="24"/>
          <w:u w:val="single"/>
        </w:rPr>
        <w:t xml:space="preserve">Risk assessment: </w:t>
      </w:r>
    </w:p>
    <w:p w:rsidR="00E979F6" w:rsidRPr="00437A9F" w:rsidRDefault="00E979F6" w:rsidP="00070B81">
      <w:pPr>
        <w:spacing w:before="100" w:beforeAutospacing="1" w:after="100" w:afterAutospacing="1" w:line="240" w:lineRule="auto"/>
        <w:ind w:left="142"/>
        <w:jc w:val="both"/>
        <w:rPr>
          <w:rFonts w:ascii="Times New Roman" w:hAnsi="Times New Roman" w:cs="Times New Roman"/>
          <w:b/>
          <w:color w:val="333333"/>
          <w:sz w:val="24"/>
          <w:szCs w:val="24"/>
        </w:rPr>
      </w:pPr>
      <w:r w:rsidRPr="00122074">
        <w:rPr>
          <w:rFonts w:ascii="Times New Roman" w:hAnsi="Times New Roman" w:cs="Times New Roman"/>
          <w:sz w:val="24"/>
          <w:szCs w:val="24"/>
        </w:rPr>
        <w:t>Following full risk assessment, this is the minimum acceptable level of observation required for any detainee</w:t>
      </w:r>
    </w:p>
    <w:p w:rsidR="00437A9F" w:rsidRPr="00437A9F" w:rsidRDefault="00437A9F" w:rsidP="00070B81">
      <w:pPr>
        <w:spacing w:before="100" w:beforeAutospacing="1" w:after="100" w:afterAutospacing="1" w:line="240" w:lineRule="auto"/>
        <w:ind w:left="142"/>
        <w:jc w:val="both"/>
        <w:rPr>
          <w:rFonts w:ascii="Times New Roman" w:hAnsi="Times New Roman" w:cs="Times New Roman"/>
          <w:sz w:val="24"/>
          <w:szCs w:val="24"/>
          <w:u w:val="single"/>
        </w:rPr>
      </w:pPr>
      <w:r w:rsidRPr="00437A9F">
        <w:rPr>
          <w:rFonts w:ascii="Times New Roman" w:hAnsi="Times New Roman" w:cs="Times New Roman"/>
          <w:sz w:val="24"/>
          <w:szCs w:val="24"/>
          <w:u w:val="single"/>
        </w:rPr>
        <w:t xml:space="preserve">Observation: </w:t>
      </w:r>
    </w:p>
    <w:p w:rsidR="00D15DB2" w:rsidRPr="00122074" w:rsidRDefault="00437A9F" w:rsidP="00070B81">
      <w:pPr>
        <w:spacing w:before="100" w:beforeAutospacing="1" w:after="100" w:afterAutospacing="1" w:line="240" w:lineRule="auto"/>
        <w:ind w:left="142"/>
        <w:jc w:val="both"/>
        <w:rPr>
          <w:rFonts w:ascii="Times New Roman" w:hAnsi="Times New Roman" w:cs="Times New Roman"/>
          <w:sz w:val="24"/>
          <w:szCs w:val="24"/>
        </w:rPr>
      </w:pPr>
      <w:r>
        <w:rPr>
          <w:rFonts w:ascii="Times New Roman" w:hAnsi="Times New Roman" w:cs="Times New Roman"/>
          <w:sz w:val="24"/>
          <w:szCs w:val="24"/>
        </w:rPr>
        <w:t>T</w:t>
      </w:r>
      <w:r w:rsidR="00D15DB2" w:rsidRPr="00122074">
        <w:rPr>
          <w:rFonts w:ascii="Times New Roman" w:hAnsi="Times New Roman" w:cs="Times New Roman"/>
          <w:sz w:val="24"/>
          <w:szCs w:val="24"/>
        </w:rPr>
        <w:t>he detainee is checked at least every hour</w:t>
      </w:r>
    </w:p>
    <w:p w:rsidR="00D15DB2" w:rsidRPr="00437A9F" w:rsidRDefault="00D15DB2" w:rsidP="00070B81">
      <w:pPr>
        <w:spacing w:before="100" w:beforeAutospacing="1" w:after="100" w:afterAutospacing="1" w:line="240" w:lineRule="auto"/>
        <w:ind w:left="142"/>
        <w:jc w:val="both"/>
        <w:rPr>
          <w:rFonts w:ascii="Times New Roman" w:hAnsi="Times New Roman" w:cs="Times New Roman"/>
          <w:b/>
          <w:i/>
          <w:sz w:val="24"/>
          <w:szCs w:val="24"/>
          <w:u w:val="single"/>
        </w:rPr>
      </w:pPr>
      <w:r w:rsidRPr="00437A9F">
        <w:rPr>
          <w:rFonts w:ascii="Times New Roman" w:hAnsi="Times New Roman" w:cs="Times New Roman"/>
          <w:b/>
          <w:i/>
          <w:sz w:val="24"/>
          <w:szCs w:val="24"/>
          <w:u w:val="single"/>
        </w:rPr>
        <w:t xml:space="preserve">Level 2 intermittent observation: </w:t>
      </w:r>
    </w:p>
    <w:p w:rsidR="00122074" w:rsidRPr="00437A9F" w:rsidRDefault="00E979F6" w:rsidP="00070B81">
      <w:pPr>
        <w:spacing w:before="100" w:beforeAutospacing="1" w:after="100" w:afterAutospacing="1" w:line="240" w:lineRule="auto"/>
        <w:ind w:left="142"/>
        <w:jc w:val="both"/>
        <w:rPr>
          <w:rFonts w:ascii="Times New Roman" w:hAnsi="Times New Roman" w:cs="Times New Roman"/>
          <w:sz w:val="24"/>
          <w:szCs w:val="24"/>
          <w:u w:val="single"/>
        </w:rPr>
      </w:pPr>
      <w:r w:rsidRPr="00437A9F">
        <w:rPr>
          <w:rFonts w:ascii="Times New Roman" w:hAnsi="Times New Roman" w:cs="Times New Roman"/>
          <w:sz w:val="24"/>
          <w:szCs w:val="24"/>
          <w:u w:val="single"/>
        </w:rPr>
        <w:t xml:space="preserve">Risk assessment: </w:t>
      </w:r>
    </w:p>
    <w:p w:rsidR="00E979F6" w:rsidRDefault="00E979F6" w:rsidP="00070B81">
      <w:pPr>
        <w:spacing w:before="100" w:beforeAutospacing="1" w:after="100" w:afterAutospacing="1" w:line="240" w:lineRule="auto"/>
        <w:ind w:left="142"/>
        <w:jc w:val="both"/>
        <w:rPr>
          <w:rFonts w:ascii="Times New Roman" w:hAnsi="Times New Roman" w:cs="Times New Roman"/>
          <w:sz w:val="24"/>
          <w:szCs w:val="24"/>
        </w:rPr>
      </w:pPr>
      <w:r w:rsidRPr="00122074">
        <w:rPr>
          <w:rFonts w:ascii="Times New Roman" w:hAnsi="Times New Roman" w:cs="Times New Roman"/>
          <w:sz w:val="24"/>
          <w:szCs w:val="24"/>
        </w:rPr>
        <w:t>Subject to medical direction, this is the minimum acceptable level for detainees who are under the influence of alcohol or drugs, or whose level of consciousness causes concern</w:t>
      </w:r>
      <w:r w:rsidR="00122074">
        <w:rPr>
          <w:rFonts w:ascii="Times New Roman" w:hAnsi="Times New Roman" w:cs="Times New Roman"/>
          <w:sz w:val="24"/>
          <w:szCs w:val="24"/>
        </w:rPr>
        <w:t xml:space="preserve">. </w:t>
      </w:r>
    </w:p>
    <w:p w:rsidR="00122074" w:rsidRPr="00437A9F" w:rsidRDefault="00122074" w:rsidP="00070B81">
      <w:pPr>
        <w:spacing w:before="100" w:beforeAutospacing="1" w:after="100" w:afterAutospacing="1" w:line="240" w:lineRule="auto"/>
        <w:ind w:left="142"/>
        <w:jc w:val="both"/>
        <w:rPr>
          <w:rFonts w:ascii="Times New Roman" w:hAnsi="Times New Roman" w:cs="Times New Roman"/>
          <w:sz w:val="24"/>
          <w:szCs w:val="24"/>
          <w:u w:val="single"/>
        </w:rPr>
      </w:pPr>
      <w:r w:rsidRPr="00437A9F">
        <w:rPr>
          <w:rFonts w:ascii="Times New Roman" w:hAnsi="Times New Roman" w:cs="Times New Roman"/>
          <w:sz w:val="24"/>
          <w:szCs w:val="24"/>
          <w:u w:val="single"/>
        </w:rPr>
        <w:t xml:space="preserve">Observation: </w:t>
      </w:r>
    </w:p>
    <w:p w:rsidR="00D15DB2" w:rsidRPr="00122074" w:rsidRDefault="00D15DB2" w:rsidP="00070B81">
      <w:pPr>
        <w:numPr>
          <w:ilvl w:val="0"/>
          <w:numId w:val="8"/>
        </w:numPr>
        <w:spacing w:before="100" w:beforeAutospacing="1" w:after="100" w:afterAutospacing="1" w:line="240" w:lineRule="auto"/>
        <w:ind w:left="426"/>
        <w:jc w:val="both"/>
        <w:rPr>
          <w:rFonts w:ascii="Times New Roman" w:hAnsi="Times New Roman" w:cs="Times New Roman"/>
          <w:sz w:val="24"/>
          <w:szCs w:val="24"/>
        </w:rPr>
      </w:pPr>
      <w:r w:rsidRPr="00122074">
        <w:rPr>
          <w:rFonts w:ascii="Times New Roman" w:hAnsi="Times New Roman" w:cs="Times New Roman"/>
          <w:sz w:val="24"/>
          <w:szCs w:val="24"/>
        </w:rPr>
        <w:t>the detainee is visited and roused at least every 30 minutes</w:t>
      </w:r>
    </w:p>
    <w:p w:rsidR="00D15DB2" w:rsidRPr="00122074" w:rsidRDefault="00D15DB2" w:rsidP="00070B81">
      <w:pPr>
        <w:numPr>
          <w:ilvl w:val="0"/>
          <w:numId w:val="8"/>
        </w:numPr>
        <w:spacing w:before="100" w:beforeAutospacing="1" w:after="100" w:afterAutospacing="1" w:line="240" w:lineRule="auto"/>
        <w:ind w:left="426"/>
        <w:jc w:val="both"/>
        <w:rPr>
          <w:rFonts w:ascii="Times New Roman" w:hAnsi="Times New Roman" w:cs="Times New Roman"/>
          <w:sz w:val="24"/>
          <w:szCs w:val="24"/>
        </w:rPr>
      </w:pPr>
      <w:r w:rsidRPr="00122074">
        <w:rPr>
          <w:rFonts w:ascii="Times New Roman" w:hAnsi="Times New Roman" w:cs="Times New Roman"/>
          <w:sz w:val="24"/>
          <w:szCs w:val="24"/>
        </w:rPr>
        <w:t>physical visits and checks must be carried out – CCTV and other technologies can be used in support of this</w:t>
      </w:r>
    </w:p>
    <w:p w:rsidR="00E979F6" w:rsidRPr="00437A9F" w:rsidRDefault="00E979F6" w:rsidP="00070B81">
      <w:pPr>
        <w:spacing w:before="100" w:beforeAutospacing="1" w:after="100" w:afterAutospacing="1" w:line="240" w:lineRule="auto"/>
        <w:ind w:left="142"/>
        <w:jc w:val="both"/>
        <w:rPr>
          <w:rFonts w:ascii="Times New Roman" w:hAnsi="Times New Roman" w:cs="Times New Roman"/>
          <w:b/>
          <w:i/>
          <w:sz w:val="24"/>
          <w:szCs w:val="24"/>
          <w:u w:val="single"/>
        </w:rPr>
      </w:pPr>
      <w:r w:rsidRPr="00437A9F">
        <w:rPr>
          <w:rFonts w:ascii="Times New Roman" w:hAnsi="Times New Roman" w:cs="Times New Roman"/>
          <w:b/>
          <w:i/>
          <w:sz w:val="24"/>
          <w:szCs w:val="24"/>
          <w:u w:val="single"/>
        </w:rPr>
        <w:t>Level 3 constant observation</w:t>
      </w:r>
    </w:p>
    <w:p w:rsidR="00122074" w:rsidRPr="00437A9F" w:rsidRDefault="00E979F6" w:rsidP="00070B81">
      <w:pPr>
        <w:spacing w:before="100" w:beforeAutospacing="1" w:after="100" w:afterAutospacing="1" w:line="240" w:lineRule="auto"/>
        <w:ind w:left="142"/>
        <w:jc w:val="both"/>
        <w:rPr>
          <w:rFonts w:ascii="Times New Roman" w:hAnsi="Times New Roman" w:cs="Times New Roman"/>
          <w:sz w:val="24"/>
          <w:szCs w:val="24"/>
          <w:u w:val="single"/>
        </w:rPr>
      </w:pPr>
      <w:r w:rsidRPr="00437A9F">
        <w:rPr>
          <w:rFonts w:ascii="Times New Roman" w:hAnsi="Times New Roman" w:cs="Times New Roman"/>
          <w:sz w:val="24"/>
          <w:szCs w:val="24"/>
          <w:u w:val="single"/>
        </w:rPr>
        <w:t xml:space="preserve">Risk assessment: </w:t>
      </w:r>
    </w:p>
    <w:p w:rsidR="00E979F6" w:rsidRDefault="00437A9F" w:rsidP="00070B81">
      <w:pPr>
        <w:spacing w:before="100" w:beforeAutospacing="1" w:after="100" w:afterAutospacing="1" w:line="240" w:lineRule="auto"/>
        <w:ind w:left="142"/>
        <w:jc w:val="both"/>
        <w:rPr>
          <w:rFonts w:ascii="Times New Roman" w:hAnsi="Times New Roman" w:cs="Times New Roman"/>
          <w:sz w:val="24"/>
          <w:szCs w:val="24"/>
        </w:rPr>
      </w:pPr>
      <w:r>
        <w:rPr>
          <w:rFonts w:ascii="Times New Roman" w:hAnsi="Times New Roman" w:cs="Times New Roman"/>
          <w:sz w:val="24"/>
          <w:szCs w:val="24"/>
        </w:rPr>
        <w:t>I</w:t>
      </w:r>
      <w:r w:rsidR="00E979F6" w:rsidRPr="00122074">
        <w:rPr>
          <w:rFonts w:ascii="Times New Roman" w:hAnsi="Times New Roman" w:cs="Times New Roman"/>
          <w:sz w:val="24"/>
          <w:szCs w:val="24"/>
        </w:rPr>
        <w:t>ndicates a heightened level of risk to the detainee (</w:t>
      </w:r>
      <w:proofErr w:type="spellStart"/>
      <w:r w:rsidR="00E979F6" w:rsidRPr="00122074">
        <w:rPr>
          <w:rFonts w:ascii="Times New Roman" w:hAnsi="Times New Roman" w:cs="Times New Roman"/>
          <w:sz w:val="24"/>
          <w:szCs w:val="24"/>
        </w:rPr>
        <w:t>eg</w:t>
      </w:r>
      <w:proofErr w:type="spellEnd"/>
      <w:r w:rsidR="00E979F6" w:rsidRPr="00122074">
        <w:rPr>
          <w:rFonts w:ascii="Times New Roman" w:hAnsi="Times New Roman" w:cs="Times New Roman"/>
          <w:sz w:val="24"/>
          <w:szCs w:val="24"/>
        </w:rPr>
        <w:t>, self-harm, suicide risk or other significant mental or physical vulnerability)</w:t>
      </w:r>
    </w:p>
    <w:p w:rsidR="00122074" w:rsidRPr="00437A9F" w:rsidRDefault="00122074" w:rsidP="00070B81">
      <w:pPr>
        <w:spacing w:before="100" w:beforeAutospacing="1" w:after="100" w:afterAutospacing="1" w:line="240" w:lineRule="auto"/>
        <w:ind w:left="142"/>
        <w:jc w:val="both"/>
        <w:rPr>
          <w:rFonts w:ascii="Times New Roman" w:hAnsi="Times New Roman" w:cs="Times New Roman"/>
          <w:sz w:val="24"/>
          <w:szCs w:val="24"/>
          <w:u w:val="single"/>
        </w:rPr>
      </w:pPr>
      <w:r w:rsidRPr="00437A9F">
        <w:rPr>
          <w:rFonts w:ascii="Times New Roman" w:hAnsi="Times New Roman" w:cs="Times New Roman"/>
          <w:sz w:val="24"/>
          <w:szCs w:val="24"/>
          <w:u w:val="single"/>
        </w:rPr>
        <w:t xml:space="preserve">Observation: </w:t>
      </w:r>
    </w:p>
    <w:p w:rsidR="00E979F6" w:rsidRPr="00122074" w:rsidRDefault="00E979F6" w:rsidP="00070B81">
      <w:pPr>
        <w:numPr>
          <w:ilvl w:val="0"/>
          <w:numId w:val="9"/>
        </w:numPr>
        <w:spacing w:before="100" w:beforeAutospacing="1" w:after="100" w:afterAutospacing="1" w:line="240" w:lineRule="auto"/>
        <w:ind w:left="426"/>
        <w:jc w:val="both"/>
        <w:rPr>
          <w:rFonts w:ascii="Times New Roman" w:hAnsi="Times New Roman" w:cs="Times New Roman"/>
          <w:sz w:val="24"/>
          <w:szCs w:val="24"/>
        </w:rPr>
      </w:pPr>
      <w:r w:rsidRPr="00122074">
        <w:rPr>
          <w:rFonts w:ascii="Times New Roman" w:hAnsi="Times New Roman" w:cs="Times New Roman"/>
          <w:sz w:val="24"/>
          <w:szCs w:val="24"/>
        </w:rPr>
        <w:t>the detainee is under constant observation and accessible at all times</w:t>
      </w:r>
    </w:p>
    <w:p w:rsidR="00E979F6" w:rsidRPr="00122074" w:rsidRDefault="00E979F6" w:rsidP="00070B81">
      <w:pPr>
        <w:numPr>
          <w:ilvl w:val="0"/>
          <w:numId w:val="9"/>
        </w:numPr>
        <w:spacing w:before="100" w:beforeAutospacing="1" w:after="100" w:afterAutospacing="1" w:line="240" w:lineRule="auto"/>
        <w:ind w:left="426"/>
        <w:jc w:val="both"/>
        <w:rPr>
          <w:rFonts w:ascii="Times New Roman" w:hAnsi="Times New Roman" w:cs="Times New Roman"/>
          <w:sz w:val="24"/>
          <w:szCs w:val="24"/>
        </w:rPr>
      </w:pPr>
      <w:r w:rsidRPr="00122074">
        <w:rPr>
          <w:rFonts w:ascii="Times New Roman" w:hAnsi="Times New Roman" w:cs="Times New Roman"/>
          <w:sz w:val="24"/>
          <w:szCs w:val="24"/>
        </w:rPr>
        <w:t>physical checks and visits must be carried out at least every 30 minutes</w:t>
      </w:r>
    </w:p>
    <w:p w:rsidR="00E979F6" w:rsidRPr="00122074" w:rsidRDefault="00E979F6" w:rsidP="00070B81">
      <w:pPr>
        <w:numPr>
          <w:ilvl w:val="0"/>
          <w:numId w:val="9"/>
        </w:numPr>
        <w:spacing w:before="100" w:beforeAutospacing="1" w:after="100" w:afterAutospacing="1" w:line="240" w:lineRule="auto"/>
        <w:ind w:left="426"/>
        <w:jc w:val="both"/>
        <w:rPr>
          <w:rFonts w:ascii="Times New Roman" w:hAnsi="Times New Roman" w:cs="Times New Roman"/>
          <w:sz w:val="24"/>
          <w:szCs w:val="24"/>
        </w:rPr>
      </w:pPr>
      <w:r w:rsidRPr="00122074">
        <w:rPr>
          <w:rFonts w:ascii="Times New Roman" w:hAnsi="Times New Roman" w:cs="Times New Roman"/>
          <w:sz w:val="24"/>
          <w:szCs w:val="24"/>
        </w:rPr>
        <w:t>CCTV is constantly monitored (other technologies can also be used)</w:t>
      </w:r>
    </w:p>
    <w:p w:rsidR="00E979F6" w:rsidRPr="00122074" w:rsidRDefault="00E979F6" w:rsidP="00070B81">
      <w:pPr>
        <w:numPr>
          <w:ilvl w:val="0"/>
          <w:numId w:val="9"/>
        </w:numPr>
        <w:spacing w:before="100" w:beforeAutospacing="1" w:after="100" w:afterAutospacing="1" w:line="240" w:lineRule="auto"/>
        <w:ind w:left="426"/>
        <w:jc w:val="both"/>
        <w:rPr>
          <w:rFonts w:ascii="Times New Roman" w:hAnsi="Times New Roman" w:cs="Times New Roman"/>
          <w:sz w:val="24"/>
          <w:szCs w:val="24"/>
        </w:rPr>
      </w:pPr>
      <w:r w:rsidRPr="00122074">
        <w:rPr>
          <w:rFonts w:ascii="Times New Roman" w:hAnsi="Times New Roman" w:cs="Times New Roman"/>
          <w:sz w:val="24"/>
          <w:szCs w:val="24"/>
        </w:rPr>
        <w:t>any possible ligatures are removed</w:t>
      </w:r>
    </w:p>
    <w:p w:rsidR="00E979F6" w:rsidRPr="00122074" w:rsidRDefault="00E979F6" w:rsidP="00070B81">
      <w:pPr>
        <w:numPr>
          <w:ilvl w:val="0"/>
          <w:numId w:val="9"/>
        </w:numPr>
        <w:spacing w:before="100" w:beforeAutospacing="1" w:after="100" w:afterAutospacing="1" w:line="240" w:lineRule="auto"/>
        <w:ind w:left="426"/>
        <w:jc w:val="both"/>
        <w:rPr>
          <w:rFonts w:ascii="Times New Roman" w:hAnsi="Times New Roman" w:cs="Times New Roman"/>
          <w:sz w:val="24"/>
          <w:szCs w:val="24"/>
        </w:rPr>
      </w:pPr>
      <w:r w:rsidRPr="00122074">
        <w:rPr>
          <w:rFonts w:ascii="Times New Roman" w:hAnsi="Times New Roman" w:cs="Times New Roman"/>
          <w:sz w:val="24"/>
          <w:szCs w:val="24"/>
        </w:rPr>
        <w:t>the detainee is positively communicated with at frequent and irregular intervals</w:t>
      </w:r>
    </w:p>
    <w:p w:rsidR="00E979F6" w:rsidRPr="00122074" w:rsidRDefault="00E979F6" w:rsidP="00070B81">
      <w:pPr>
        <w:numPr>
          <w:ilvl w:val="0"/>
          <w:numId w:val="9"/>
        </w:numPr>
        <w:spacing w:before="100" w:beforeAutospacing="1" w:after="100" w:afterAutospacing="1" w:line="240" w:lineRule="auto"/>
        <w:ind w:left="426"/>
        <w:jc w:val="both"/>
        <w:rPr>
          <w:rFonts w:ascii="Times New Roman" w:hAnsi="Times New Roman" w:cs="Times New Roman"/>
          <w:sz w:val="24"/>
          <w:szCs w:val="24"/>
        </w:rPr>
      </w:pPr>
      <w:proofErr w:type="gramStart"/>
      <w:r w:rsidRPr="00122074">
        <w:rPr>
          <w:rFonts w:ascii="Times New Roman" w:hAnsi="Times New Roman" w:cs="Times New Roman"/>
          <w:sz w:val="24"/>
          <w:szCs w:val="24"/>
        </w:rPr>
        <w:t>review</w:t>
      </w:r>
      <w:proofErr w:type="gramEnd"/>
      <w:r w:rsidRPr="00122074">
        <w:rPr>
          <w:rFonts w:ascii="Times New Roman" w:hAnsi="Times New Roman" w:cs="Times New Roman"/>
          <w:sz w:val="24"/>
          <w:szCs w:val="24"/>
        </w:rPr>
        <w:t xml:space="preserve"> by the health care professional in accordance with the relevant service level agreement.</w:t>
      </w:r>
    </w:p>
    <w:p w:rsidR="00E979F6" w:rsidRDefault="00E979F6" w:rsidP="00070B81">
      <w:pPr>
        <w:spacing w:before="100" w:beforeAutospacing="1" w:after="100" w:afterAutospacing="1" w:line="240" w:lineRule="auto"/>
        <w:ind w:left="142"/>
        <w:jc w:val="both"/>
        <w:rPr>
          <w:rFonts w:ascii="Times New Roman" w:hAnsi="Times New Roman" w:cs="Times New Roman"/>
          <w:b/>
          <w:i/>
          <w:sz w:val="24"/>
          <w:szCs w:val="24"/>
        </w:rPr>
      </w:pPr>
      <w:r w:rsidRPr="00437A9F">
        <w:rPr>
          <w:rFonts w:ascii="Times New Roman" w:hAnsi="Times New Roman" w:cs="Times New Roman"/>
          <w:b/>
          <w:i/>
          <w:sz w:val="24"/>
          <w:szCs w:val="24"/>
        </w:rPr>
        <w:t>Level 4 close proximity</w:t>
      </w:r>
    </w:p>
    <w:p w:rsidR="00437A9F" w:rsidRPr="00437A9F" w:rsidRDefault="00437A9F" w:rsidP="00070B81">
      <w:pPr>
        <w:spacing w:before="100" w:beforeAutospacing="1" w:after="100" w:afterAutospacing="1" w:line="240" w:lineRule="auto"/>
        <w:ind w:left="142"/>
        <w:jc w:val="both"/>
        <w:rPr>
          <w:rFonts w:ascii="Times New Roman" w:hAnsi="Times New Roman" w:cs="Times New Roman"/>
          <w:sz w:val="24"/>
          <w:szCs w:val="24"/>
          <w:u w:val="single"/>
        </w:rPr>
      </w:pPr>
      <w:r w:rsidRPr="00437A9F">
        <w:rPr>
          <w:rFonts w:ascii="Times New Roman" w:hAnsi="Times New Roman" w:cs="Times New Roman"/>
          <w:sz w:val="24"/>
          <w:szCs w:val="24"/>
          <w:u w:val="single"/>
        </w:rPr>
        <w:t xml:space="preserve">Risk assessment: </w:t>
      </w:r>
    </w:p>
    <w:p w:rsidR="00070B81" w:rsidRDefault="00E979F6" w:rsidP="00813361">
      <w:pPr>
        <w:spacing w:before="100" w:beforeAutospacing="1" w:after="100" w:afterAutospacing="1" w:line="240" w:lineRule="auto"/>
        <w:ind w:left="142"/>
        <w:jc w:val="both"/>
        <w:rPr>
          <w:rFonts w:ascii="Times New Roman" w:hAnsi="Times New Roman" w:cs="Times New Roman"/>
          <w:sz w:val="24"/>
          <w:szCs w:val="24"/>
        </w:rPr>
      </w:pPr>
      <w:r w:rsidRPr="00122074">
        <w:rPr>
          <w:rFonts w:ascii="Times New Roman" w:hAnsi="Times New Roman" w:cs="Times New Roman"/>
          <w:sz w:val="24"/>
          <w:szCs w:val="24"/>
        </w:rPr>
        <w:t>Detainees at the highest risk of self-harm should be observed at this level.</w:t>
      </w:r>
    </w:p>
    <w:p w:rsidR="00437A9F" w:rsidRPr="00070B81" w:rsidRDefault="00437A9F" w:rsidP="00070B81">
      <w:pPr>
        <w:spacing w:before="100" w:beforeAutospacing="1" w:after="100" w:afterAutospacing="1" w:line="240" w:lineRule="auto"/>
        <w:ind w:left="142"/>
        <w:jc w:val="both"/>
        <w:rPr>
          <w:rFonts w:ascii="Times New Roman" w:hAnsi="Times New Roman" w:cs="Times New Roman"/>
          <w:sz w:val="24"/>
          <w:szCs w:val="24"/>
          <w:u w:val="single"/>
        </w:rPr>
      </w:pPr>
      <w:r w:rsidRPr="00437A9F">
        <w:rPr>
          <w:rFonts w:ascii="Times New Roman" w:hAnsi="Times New Roman" w:cs="Times New Roman"/>
          <w:sz w:val="24"/>
          <w:szCs w:val="24"/>
          <w:u w:val="single"/>
        </w:rPr>
        <w:t xml:space="preserve">Observation: </w:t>
      </w:r>
    </w:p>
    <w:p w:rsidR="00E979F6" w:rsidRPr="0040382C" w:rsidRDefault="00E979F6" w:rsidP="00F6409E">
      <w:pPr>
        <w:numPr>
          <w:ilvl w:val="0"/>
          <w:numId w:val="10"/>
        </w:numPr>
        <w:spacing w:before="100" w:beforeAutospacing="1" w:after="100" w:afterAutospacing="1" w:line="240" w:lineRule="auto"/>
        <w:jc w:val="both"/>
        <w:rPr>
          <w:rFonts w:ascii="Times New Roman" w:hAnsi="Times New Roman" w:cs="Times New Roman"/>
          <w:color w:val="333333"/>
          <w:sz w:val="24"/>
          <w:szCs w:val="24"/>
        </w:rPr>
      </w:pPr>
      <w:r w:rsidRPr="0040382C">
        <w:rPr>
          <w:rFonts w:ascii="Times New Roman" w:hAnsi="Times New Roman" w:cs="Times New Roman"/>
          <w:color w:val="333333"/>
          <w:sz w:val="24"/>
          <w:szCs w:val="24"/>
        </w:rPr>
        <w:lastRenderedPageBreak/>
        <w:t>the detainee is physically supervised in close proximity to enable immediate physical intervention to take place if necessary</w:t>
      </w:r>
    </w:p>
    <w:p w:rsidR="00E979F6" w:rsidRPr="0040382C" w:rsidRDefault="00E979F6" w:rsidP="00F6409E">
      <w:pPr>
        <w:numPr>
          <w:ilvl w:val="0"/>
          <w:numId w:val="10"/>
        </w:numPr>
        <w:spacing w:before="100" w:beforeAutospacing="1" w:after="100" w:afterAutospacing="1" w:line="240" w:lineRule="auto"/>
        <w:jc w:val="both"/>
        <w:rPr>
          <w:rFonts w:ascii="Times New Roman" w:hAnsi="Times New Roman" w:cs="Times New Roman"/>
          <w:color w:val="333333"/>
          <w:sz w:val="24"/>
          <w:szCs w:val="24"/>
        </w:rPr>
      </w:pPr>
      <w:r w:rsidRPr="0040382C">
        <w:rPr>
          <w:rFonts w:ascii="Times New Roman" w:hAnsi="Times New Roman" w:cs="Times New Roman"/>
          <w:color w:val="333333"/>
          <w:sz w:val="24"/>
          <w:szCs w:val="24"/>
        </w:rPr>
        <w:t>CCTV and other technologies do not meet the criteria of close proximity observation but may complement it</w:t>
      </w:r>
    </w:p>
    <w:p w:rsidR="00E979F6" w:rsidRPr="0040382C" w:rsidRDefault="00E979F6" w:rsidP="00F6409E">
      <w:pPr>
        <w:numPr>
          <w:ilvl w:val="0"/>
          <w:numId w:val="10"/>
        </w:numPr>
        <w:spacing w:before="100" w:beforeAutospacing="1" w:after="100" w:afterAutospacing="1" w:line="240" w:lineRule="auto"/>
        <w:jc w:val="both"/>
        <w:rPr>
          <w:rFonts w:ascii="Times New Roman" w:hAnsi="Times New Roman" w:cs="Times New Roman"/>
          <w:color w:val="333333"/>
          <w:sz w:val="24"/>
          <w:szCs w:val="24"/>
        </w:rPr>
      </w:pPr>
      <w:r w:rsidRPr="0040382C">
        <w:rPr>
          <w:rFonts w:ascii="Times New Roman" w:hAnsi="Times New Roman" w:cs="Times New Roman"/>
          <w:color w:val="333333"/>
          <w:sz w:val="24"/>
          <w:szCs w:val="24"/>
        </w:rPr>
        <w:t>issues of privacy, dignity and gender are taken into consideration</w:t>
      </w:r>
    </w:p>
    <w:p w:rsidR="00E979F6" w:rsidRPr="0040382C" w:rsidRDefault="00E979F6" w:rsidP="00F6409E">
      <w:pPr>
        <w:numPr>
          <w:ilvl w:val="0"/>
          <w:numId w:val="10"/>
        </w:numPr>
        <w:spacing w:before="100" w:beforeAutospacing="1" w:after="100" w:afterAutospacing="1" w:line="240" w:lineRule="auto"/>
        <w:jc w:val="both"/>
        <w:rPr>
          <w:rFonts w:ascii="Times New Roman" w:hAnsi="Times New Roman" w:cs="Times New Roman"/>
          <w:color w:val="333333"/>
          <w:sz w:val="24"/>
          <w:szCs w:val="24"/>
        </w:rPr>
      </w:pPr>
      <w:r w:rsidRPr="0040382C">
        <w:rPr>
          <w:rFonts w:ascii="Times New Roman" w:hAnsi="Times New Roman" w:cs="Times New Roman"/>
          <w:color w:val="333333"/>
          <w:sz w:val="24"/>
          <w:szCs w:val="24"/>
        </w:rPr>
        <w:t>any possible ligatures are removed</w:t>
      </w:r>
    </w:p>
    <w:p w:rsidR="00E979F6" w:rsidRPr="0040382C" w:rsidRDefault="00E979F6" w:rsidP="00F6409E">
      <w:pPr>
        <w:numPr>
          <w:ilvl w:val="0"/>
          <w:numId w:val="10"/>
        </w:numPr>
        <w:spacing w:before="100" w:beforeAutospacing="1" w:after="100" w:afterAutospacing="1" w:line="240" w:lineRule="auto"/>
        <w:jc w:val="both"/>
        <w:rPr>
          <w:rFonts w:ascii="Times New Roman" w:hAnsi="Times New Roman" w:cs="Times New Roman"/>
          <w:color w:val="333333"/>
          <w:sz w:val="24"/>
          <w:szCs w:val="24"/>
        </w:rPr>
      </w:pPr>
      <w:r w:rsidRPr="0040382C">
        <w:rPr>
          <w:rFonts w:ascii="Times New Roman" w:hAnsi="Times New Roman" w:cs="Times New Roman"/>
          <w:color w:val="333333"/>
          <w:sz w:val="24"/>
          <w:szCs w:val="24"/>
        </w:rPr>
        <w:t>the detainee is positively communicated with at frequent and irregular intervals</w:t>
      </w:r>
    </w:p>
    <w:p w:rsidR="00070B81" w:rsidRPr="00813361" w:rsidRDefault="00E979F6" w:rsidP="00813361">
      <w:pPr>
        <w:numPr>
          <w:ilvl w:val="0"/>
          <w:numId w:val="10"/>
        </w:numPr>
        <w:spacing w:before="100" w:beforeAutospacing="1" w:after="100" w:afterAutospacing="1" w:line="240" w:lineRule="auto"/>
        <w:jc w:val="both"/>
        <w:rPr>
          <w:rFonts w:ascii="Times New Roman" w:hAnsi="Times New Roman" w:cs="Times New Roman"/>
          <w:color w:val="333333"/>
          <w:sz w:val="24"/>
          <w:szCs w:val="24"/>
        </w:rPr>
      </w:pPr>
      <w:proofErr w:type="gramStart"/>
      <w:r w:rsidRPr="0040382C">
        <w:rPr>
          <w:rFonts w:ascii="Times New Roman" w:hAnsi="Times New Roman" w:cs="Times New Roman"/>
          <w:color w:val="333333"/>
          <w:sz w:val="24"/>
          <w:szCs w:val="24"/>
        </w:rPr>
        <w:t>review</w:t>
      </w:r>
      <w:proofErr w:type="gramEnd"/>
      <w:r w:rsidRPr="0040382C">
        <w:rPr>
          <w:rFonts w:ascii="Times New Roman" w:hAnsi="Times New Roman" w:cs="Times New Roman"/>
          <w:color w:val="333333"/>
          <w:sz w:val="24"/>
          <w:szCs w:val="24"/>
        </w:rPr>
        <w:t xml:space="preserve"> by the HCP in accordance the relevant with service level agreement.</w:t>
      </w:r>
    </w:p>
    <w:tbl>
      <w:tblPr>
        <w:tblStyle w:val="a5"/>
        <w:tblW w:w="0" w:type="auto"/>
        <w:tblInd w:w="421" w:type="dxa"/>
        <w:tblLook w:val="04A0" w:firstRow="1" w:lastRow="0" w:firstColumn="1" w:lastColumn="0" w:noHBand="0" w:noVBand="1"/>
      </w:tblPr>
      <w:tblGrid>
        <w:gridCol w:w="8296"/>
      </w:tblGrid>
      <w:tr w:rsidR="00437A9F" w:rsidTr="00437A9F">
        <w:tc>
          <w:tcPr>
            <w:tcW w:w="8296" w:type="dxa"/>
          </w:tcPr>
          <w:p w:rsidR="00437A9F" w:rsidRPr="00437A9F" w:rsidRDefault="00437A9F" w:rsidP="00437A9F">
            <w:pPr>
              <w:spacing w:before="100" w:beforeAutospacing="1" w:after="100" w:afterAutospacing="1"/>
              <w:jc w:val="both"/>
              <w:rPr>
                <w:rFonts w:ascii="Times New Roman" w:hAnsi="Times New Roman" w:cs="Times New Roman"/>
                <w:b/>
                <w:i/>
                <w:color w:val="333333"/>
                <w:sz w:val="24"/>
                <w:szCs w:val="24"/>
              </w:rPr>
            </w:pPr>
            <w:r w:rsidRPr="00437A9F">
              <w:rPr>
                <w:rFonts w:ascii="Times New Roman" w:hAnsi="Times New Roman" w:cs="Times New Roman"/>
                <w:b/>
                <w:i/>
                <w:color w:val="333333"/>
                <w:sz w:val="24"/>
                <w:szCs w:val="24"/>
              </w:rPr>
              <w:t xml:space="preserve">Recommendation 4: </w:t>
            </w:r>
          </w:p>
          <w:p w:rsidR="00437A9F" w:rsidRPr="00813361" w:rsidRDefault="00437A9F" w:rsidP="00813361">
            <w:pPr>
              <w:tabs>
                <w:tab w:val="left" w:pos="2378"/>
                <w:tab w:val="left" w:pos="2379"/>
              </w:tabs>
              <w:ind w:right="261"/>
              <w:jc w:val="both"/>
              <w:rPr>
                <w:rFonts w:ascii="Times New Roman" w:hAnsi="Times New Roman" w:cs="Times New Roman"/>
                <w:sz w:val="24"/>
                <w:szCs w:val="24"/>
                <w:lang w:val="en-US"/>
              </w:rPr>
            </w:pPr>
            <w:r>
              <w:rPr>
                <w:rFonts w:ascii="Times New Roman" w:hAnsi="Times New Roman" w:cs="Times New Roman"/>
                <w:color w:val="333333"/>
                <w:sz w:val="24"/>
                <w:szCs w:val="24"/>
              </w:rPr>
              <w:t xml:space="preserve">Develop a more structured response to risk by detailing levels of observation referring to </w:t>
            </w:r>
            <w:r>
              <w:rPr>
                <w:rFonts w:ascii="Times New Roman" w:hAnsi="Times New Roman" w:cs="Times New Roman"/>
                <w:sz w:val="24"/>
                <w:szCs w:val="24"/>
                <w:lang w:val="en-US"/>
              </w:rPr>
              <w:t xml:space="preserve">requirements regarding checking, visiting and rousing the detainee, level of observation, removal of ligatures, communication with the detainee, and the involvement of health care professionals where necessary. </w:t>
            </w:r>
          </w:p>
        </w:tc>
      </w:tr>
    </w:tbl>
    <w:p w:rsidR="00E979F6" w:rsidRPr="00437A9F" w:rsidRDefault="00437A9F" w:rsidP="00437A9F">
      <w:pPr>
        <w:spacing w:before="100" w:beforeAutospacing="1" w:after="100" w:afterAutospacing="1" w:line="240" w:lineRule="auto"/>
        <w:ind w:left="360"/>
        <w:jc w:val="both"/>
        <w:rPr>
          <w:rFonts w:ascii="Times New Roman" w:hAnsi="Times New Roman" w:cs="Times New Roman"/>
          <w:b/>
          <w:color w:val="333333"/>
          <w:sz w:val="24"/>
          <w:szCs w:val="24"/>
          <w:u w:val="single"/>
        </w:rPr>
      </w:pPr>
      <w:r w:rsidRPr="00437A9F">
        <w:rPr>
          <w:rFonts w:ascii="Times New Roman" w:hAnsi="Times New Roman" w:cs="Times New Roman"/>
          <w:b/>
          <w:color w:val="333333"/>
          <w:sz w:val="24"/>
          <w:szCs w:val="24"/>
          <w:u w:val="single"/>
        </w:rPr>
        <w:t xml:space="preserve">4. </w:t>
      </w:r>
      <w:r w:rsidR="00E979F6" w:rsidRPr="00437A9F">
        <w:rPr>
          <w:rFonts w:ascii="Times New Roman" w:hAnsi="Times New Roman" w:cs="Times New Roman"/>
          <w:b/>
          <w:color w:val="333333"/>
          <w:sz w:val="24"/>
          <w:szCs w:val="24"/>
          <w:u w:val="single"/>
        </w:rPr>
        <w:t>Involvement of health care professional</w:t>
      </w:r>
    </w:p>
    <w:p w:rsidR="00E979F6" w:rsidRPr="0040382C" w:rsidRDefault="00E979F6" w:rsidP="00F6409E">
      <w:pPr>
        <w:spacing w:before="100" w:beforeAutospacing="1" w:after="100" w:afterAutospacing="1" w:line="240" w:lineRule="auto"/>
        <w:ind w:left="360"/>
        <w:jc w:val="both"/>
        <w:rPr>
          <w:rFonts w:ascii="Times New Roman" w:hAnsi="Times New Roman" w:cs="Times New Roman"/>
          <w:color w:val="333333"/>
          <w:sz w:val="24"/>
          <w:szCs w:val="24"/>
        </w:rPr>
      </w:pPr>
      <w:r w:rsidRPr="0040382C">
        <w:rPr>
          <w:rFonts w:ascii="Times New Roman" w:hAnsi="Times New Roman" w:cs="Times New Roman"/>
          <w:color w:val="333333"/>
          <w:sz w:val="24"/>
          <w:szCs w:val="24"/>
        </w:rPr>
        <w:t xml:space="preserve">The PGO does not mention involvement of a health care professional if a person is deemed to be vulnerable or at risk. </w:t>
      </w:r>
    </w:p>
    <w:p w:rsidR="00E979F6" w:rsidRDefault="00E979F6" w:rsidP="00F6409E">
      <w:pPr>
        <w:spacing w:before="100" w:beforeAutospacing="1" w:after="100" w:afterAutospacing="1" w:line="240" w:lineRule="auto"/>
        <w:ind w:left="360"/>
        <w:jc w:val="both"/>
        <w:rPr>
          <w:rFonts w:ascii="Times New Roman" w:hAnsi="Times New Roman" w:cs="Times New Roman"/>
          <w:color w:val="333333"/>
          <w:sz w:val="24"/>
          <w:szCs w:val="24"/>
        </w:rPr>
      </w:pPr>
      <w:r w:rsidRPr="0040382C">
        <w:rPr>
          <w:rFonts w:ascii="Times New Roman" w:hAnsi="Times New Roman" w:cs="Times New Roman"/>
          <w:color w:val="333333"/>
          <w:sz w:val="24"/>
          <w:szCs w:val="24"/>
        </w:rPr>
        <w:t>The College of Policing in the UK stipulates that detainees who are deemed to be a high risk of suicide or self-harm must be seen by an HCP and kept unde</w:t>
      </w:r>
      <w:r w:rsidR="00437A9F">
        <w:rPr>
          <w:rFonts w:ascii="Times New Roman" w:hAnsi="Times New Roman" w:cs="Times New Roman"/>
          <w:color w:val="333333"/>
          <w:sz w:val="24"/>
          <w:szCs w:val="24"/>
        </w:rPr>
        <w:t>r close proximity supervision. T</w:t>
      </w:r>
      <w:r w:rsidRPr="0040382C">
        <w:rPr>
          <w:rFonts w:ascii="Times New Roman" w:hAnsi="Times New Roman" w:cs="Times New Roman"/>
          <w:color w:val="333333"/>
          <w:sz w:val="24"/>
          <w:szCs w:val="24"/>
        </w:rPr>
        <w:t>he HCP should provide a care plan that will specifically identify their assessment of the risk and any mitigating measures in all cases of suicidal ideation and self-harm.</w:t>
      </w:r>
    </w:p>
    <w:tbl>
      <w:tblPr>
        <w:tblStyle w:val="a5"/>
        <w:tblW w:w="0" w:type="auto"/>
        <w:tblInd w:w="279" w:type="dxa"/>
        <w:tblLook w:val="04A0" w:firstRow="1" w:lastRow="0" w:firstColumn="1" w:lastColumn="0" w:noHBand="0" w:noVBand="1"/>
      </w:tblPr>
      <w:tblGrid>
        <w:gridCol w:w="8656"/>
      </w:tblGrid>
      <w:tr w:rsidR="00437A9F" w:rsidTr="00070B81">
        <w:tc>
          <w:tcPr>
            <w:tcW w:w="8656" w:type="dxa"/>
          </w:tcPr>
          <w:p w:rsidR="00437A9F" w:rsidRPr="00437A9F" w:rsidRDefault="00437A9F" w:rsidP="00437A9F">
            <w:pPr>
              <w:spacing w:before="100" w:beforeAutospacing="1" w:after="100" w:afterAutospacing="1"/>
              <w:jc w:val="both"/>
              <w:rPr>
                <w:rFonts w:ascii="Times New Roman" w:hAnsi="Times New Roman" w:cs="Times New Roman"/>
                <w:b/>
                <w:i/>
                <w:color w:val="333333"/>
                <w:sz w:val="24"/>
                <w:szCs w:val="24"/>
              </w:rPr>
            </w:pPr>
            <w:r w:rsidRPr="00437A9F">
              <w:rPr>
                <w:rFonts w:ascii="Times New Roman" w:hAnsi="Times New Roman" w:cs="Times New Roman"/>
                <w:b/>
                <w:i/>
                <w:color w:val="333333"/>
                <w:sz w:val="24"/>
                <w:szCs w:val="24"/>
              </w:rPr>
              <w:t xml:space="preserve">Recommendation 5: </w:t>
            </w:r>
          </w:p>
          <w:p w:rsidR="00437A9F" w:rsidRDefault="00437A9F" w:rsidP="00F6409E">
            <w:pPr>
              <w:spacing w:before="100" w:beforeAutospacing="1" w:after="100" w:afterAutospacing="1"/>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The Police Force should provide a care plan for people deemed vulnerable or at risk, and set up a working relationship with community mental health institutions. </w:t>
            </w:r>
          </w:p>
        </w:tc>
      </w:tr>
    </w:tbl>
    <w:p w:rsidR="00813361" w:rsidRDefault="00813361" w:rsidP="00F6409E">
      <w:pPr>
        <w:pStyle w:val="a3"/>
        <w:spacing w:before="3"/>
        <w:ind w:right="261"/>
        <w:jc w:val="both"/>
        <w:rPr>
          <w:b/>
          <w:sz w:val="24"/>
          <w:szCs w:val="24"/>
        </w:rPr>
      </w:pPr>
    </w:p>
    <w:p w:rsidR="00813361" w:rsidRDefault="00813361" w:rsidP="00F6409E">
      <w:pPr>
        <w:pStyle w:val="a3"/>
        <w:spacing w:before="3"/>
        <w:ind w:right="261"/>
        <w:jc w:val="both"/>
        <w:rPr>
          <w:b/>
          <w:sz w:val="24"/>
          <w:szCs w:val="24"/>
        </w:rPr>
      </w:pPr>
    </w:p>
    <w:p w:rsidR="00813361" w:rsidRDefault="00813361" w:rsidP="00F6409E">
      <w:pPr>
        <w:pStyle w:val="a3"/>
        <w:spacing w:before="3"/>
        <w:ind w:right="261"/>
        <w:jc w:val="both"/>
        <w:rPr>
          <w:b/>
          <w:sz w:val="24"/>
          <w:szCs w:val="24"/>
        </w:rPr>
      </w:pPr>
    </w:p>
    <w:p w:rsidR="00437A9F" w:rsidRPr="00070B81" w:rsidRDefault="00070B81" w:rsidP="00F6409E">
      <w:pPr>
        <w:pStyle w:val="a3"/>
        <w:spacing w:before="3"/>
        <w:ind w:right="261"/>
        <w:jc w:val="both"/>
        <w:rPr>
          <w:b/>
          <w:sz w:val="24"/>
          <w:szCs w:val="24"/>
        </w:rPr>
      </w:pPr>
      <w:r>
        <w:rPr>
          <w:b/>
          <w:sz w:val="24"/>
          <w:szCs w:val="24"/>
        </w:rPr>
        <w:t xml:space="preserve">Summary of recommendations: </w:t>
      </w:r>
    </w:p>
    <w:p w:rsidR="00813361" w:rsidRDefault="00437A9F" w:rsidP="00813361">
      <w:pPr>
        <w:spacing w:before="100" w:beforeAutospacing="1" w:after="100" w:afterAutospacing="1" w:line="240" w:lineRule="auto"/>
        <w:jc w:val="both"/>
        <w:rPr>
          <w:rFonts w:ascii="Times New Roman" w:hAnsi="Times New Roman" w:cs="Times New Roman"/>
          <w:b/>
          <w:i/>
          <w:sz w:val="24"/>
          <w:szCs w:val="24"/>
        </w:rPr>
      </w:pPr>
      <w:r w:rsidRPr="00EF3B55">
        <w:rPr>
          <w:rFonts w:ascii="Times New Roman" w:hAnsi="Times New Roman" w:cs="Times New Roman"/>
          <w:b/>
          <w:i/>
          <w:sz w:val="24"/>
          <w:szCs w:val="24"/>
        </w:rPr>
        <w:t>Recommendation</w:t>
      </w:r>
      <w:r>
        <w:rPr>
          <w:rFonts w:ascii="Times New Roman" w:hAnsi="Times New Roman" w:cs="Times New Roman"/>
          <w:b/>
          <w:i/>
          <w:sz w:val="24"/>
          <w:szCs w:val="24"/>
        </w:rPr>
        <w:t xml:space="preserve"> 1</w:t>
      </w:r>
      <w:r w:rsidRPr="00EF3B55">
        <w:rPr>
          <w:rFonts w:ascii="Times New Roman" w:hAnsi="Times New Roman" w:cs="Times New Roman"/>
          <w:b/>
          <w:i/>
          <w:sz w:val="24"/>
          <w:szCs w:val="24"/>
        </w:rPr>
        <w:t>:</w:t>
      </w:r>
    </w:p>
    <w:p w:rsidR="00437A9F" w:rsidRPr="00813361" w:rsidRDefault="00437A9F" w:rsidP="00813361">
      <w:pPr>
        <w:spacing w:before="100" w:beforeAutospacing="1" w:after="100" w:afterAutospacing="1" w:line="240" w:lineRule="auto"/>
        <w:jc w:val="both"/>
        <w:rPr>
          <w:rFonts w:ascii="Times New Roman" w:hAnsi="Times New Roman" w:cs="Times New Roman"/>
          <w:b/>
          <w:i/>
          <w:sz w:val="24"/>
          <w:szCs w:val="24"/>
        </w:rPr>
      </w:pPr>
      <w:r w:rsidRPr="00EF3B55">
        <w:rPr>
          <w:rFonts w:ascii="Times New Roman" w:hAnsi="Times New Roman" w:cs="Times New Roman"/>
          <w:b/>
          <w:i/>
          <w:sz w:val="24"/>
          <w:szCs w:val="24"/>
        </w:rPr>
        <w:t xml:space="preserve"> </w:t>
      </w:r>
      <w:r w:rsidRPr="00EF3B55">
        <w:rPr>
          <w:rFonts w:ascii="Times New Roman" w:hAnsi="Times New Roman" w:cs="Times New Roman"/>
          <w:sz w:val="24"/>
          <w:szCs w:val="24"/>
        </w:rPr>
        <w:t>It is recommended that the Independent Police Complaints Council of Hong Kong is given statutory powers to investigate deaths in police custody and the power to determine which mode of investigation is to be adopted.</w:t>
      </w:r>
    </w:p>
    <w:p w:rsidR="00733743" w:rsidRPr="00EF3B55" w:rsidRDefault="00733743" w:rsidP="00733743">
      <w:pPr>
        <w:spacing w:before="100" w:beforeAutospacing="1" w:after="100" w:afterAutospacing="1"/>
        <w:jc w:val="both"/>
        <w:rPr>
          <w:rFonts w:ascii="Times New Roman" w:eastAsia="Times New Roman" w:hAnsi="Times New Roman" w:cs="Times New Roman"/>
          <w:b/>
          <w:i/>
          <w:color w:val="000000"/>
          <w:sz w:val="24"/>
          <w:szCs w:val="24"/>
        </w:rPr>
      </w:pPr>
      <w:r w:rsidRPr="00EF3B55">
        <w:rPr>
          <w:rFonts w:ascii="Times New Roman" w:eastAsia="Times New Roman" w:hAnsi="Times New Roman" w:cs="Times New Roman"/>
          <w:b/>
          <w:i/>
          <w:color w:val="000000"/>
          <w:sz w:val="24"/>
          <w:szCs w:val="24"/>
        </w:rPr>
        <w:t>Recommendation 2</w:t>
      </w:r>
      <w:r>
        <w:rPr>
          <w:rFonts w:ascii="Times New Roman" w:eastAsia="Times New Roman" w:hAnsi="Times New Roman" w:cs="Times New Roman"/>
          <w:b/>
          <w:i/>
          <w:color w:val="000000"/>
          <w:sz w:val="24"/>
          <w:szCs w:val="24"/>
        </w:rPr>
        <w:t>:</w:t>
      </w:r>
    </w:p>
    <w:p w:rsidR="00733743" w:rsidRDefault="00733743" w:rsidP="00733743">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a. The IPCC should review </w:t>
      </w:r>
      <w:r w:rsidRPr="00EF3B55">
        <w:rPr>
          <w:rFonts w:ascii="Times New Roman" w:hAnsi="Times New Roman" w:cs="Times New Roman"/>
          <w:b/>
          <w:sz w:val="24"/>
          <w:szCs w:val="24"/>
        </w:rPr>
        <w:t xml:space="preserve">the </w:t>
      </w:r>
      <w:r w:rsidRPr="00EF3B55">
        <w:rPr>
          <w:rFonts w:ascii="Times New Roman" w:eastAsia="Times New Roman" w:hAnsi="Times New Roman" w:cs="Times New Roman"/>
          <w:b/>
          <w:color w:val="000000"/>
          <w:sz w:val="24"/>
          <w:szCs w:val="24"/>
        </w:rPr>
        <w:t>Police General Orders</w:t>
      </w:r>
      <w:r w:rsidRPr="0040382C">
        <w:rPr>
          <w:rFonts w:ascii="Times New Roman" w:eastAsia="Times New Roman" w:hAnsi="Times New Roman" w:cs="Times New Roman"/>
          <w:color w:val="000000"/>
          <w:sz w:val="24"/>
          <w:szCs w:val="24"/>
        </w:rPr>
        <w:t xml:space="preserve"> Chapter 49 regarding the handling of person detained in police custody and the </w:t>
      </w:r>
      <w:r w:rsidRPr="00EF3B55">
        <w:rPr>
          <w:rFonts w:ascii="Times New Roman" w:eastAsia="Times New Roman" w:hAnsi="Times New Roman" w:cs="Times New Roman"/>
          <w:b/>
          <w:color w:val="000000"/>
          <w:sz w:val="24"/>
          <w:szCs w:val="24"/>
        </w:rPr>
        <w:t>Force Procedure Manual</w:t>
      </w:r>
      <w:r w:rsidRPr="0040382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referring to experience and legislation overseas, such as those in the UK, in order to prevent deaths in custody. </w:t>
      </w:r>
    </w:p>
    <w:p w:rsidR="00733743" w:rsidRPr="0040382C" w:rsidRDefault="00733743" w:rsidP="00733743">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w:t>
      </w:r>
      <w:r w:rsidRPr="0040382C">
        <w:rPr>
          <w:rFonts w:ascii="Times New Roman" w:eastAsia="Times New Roman" w:hAnsi="Times New Roman" w:cs="Times New Roman"/>
          <w:color w:val="000000"/>
          <w:sz w:val="24"/>
          <w:szCs w:val="24"/>
        </w:rPr>
        <w:t xml:space="preserve">The IPCC should also analyse </w:t>
      </w:r>
      <w:r w:rsidRPr="00EF3B55">
        <w:rPr>
          <w:rFonts w:ascii="Times New Roman" w:eastAsia="Times New Roman" w:hAnsi="Times New Roman" w:cs="Times New Roman"/>
          <w:b/>
          <w:color w:val="000000"/>
          <w:sz w:val="24"/>
          <w:szCs w:val="24"/>
        </w:rPr>
        <w:t xml:space="preserve">recommendations and statistics published by the Coroners’ Court </w:t>
      </w:r>
      <w:r w:rsidRPr="0040382C">
        <w:rPr>
          <w:rFonts w:ascii="Times New Roman" w:eastAsia="Times New Roman" w:hAnsi="Times New Roman" w:cs="Times New Roman"/>
          <w:color w:val="000000"/>
          <w:sz w:val="24"/>
          <w:szCs w:val="24"/>
        </w:rPr>
        <w:t>not only in relation to suicide attempts and deaths in police custody, but also those relating to suicides in prisons and other places where people are detained such</w:t>
      </w:r>
      <w:r>
        <w:rPr>
          <w:rFonts w:ascii="Times New Roman" w:eastAsia="Times New Roman" w:hAnsi="Times New Roman" w:cs="Times New Roman"/>
          <w:color w:val="000000"/>
          <w:sz w:val="24"/>
          <w:szCs w:val="24"/>
        </w:rPr>
        <w:t xml:space="preserve"> as </w:t>
      </w:r>
      <w:r>
        <w:rPr>
          <w:rFonts w:ascii="Times New Roman" w:eastAsia="Times New Roman" w:hAnsi="Times New Roman" w:cs="Times New Roman"/>
          <w:color w:val="000000"/>
          <w:sz w:val="24"/>
          <w:szCs w:val="24"/>
        </w:rPr>
        <w:lastRenderedPageBreak/>
        <w:t xml:space="preserve">mental health institutions, as such recommendations might be relevant when considering police custody settings. </w:t>
      </w:r>
    </w:p>
    <w:p w:rsidR="00733743" w:rsidRDefault="00733743" w:rsidP="00733743">
      <w:pPr>
        <w:spacing w:before="100" w:beforeAutospacing="1" w:after="100" w:afterAutospacing="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w:t>
      </w:r>
      <w:r w:rsidRPr="0040382C">
        <w:rPr>
          <w:rFonts w:ascii="Times New Roman" w:eastAsia="Times New Roman" w:hAnsi="Times New Roman" w:cs="Times New Roman"/>
          <w:color w:val="000000"/>
          <w:sz w:val="24"/>
          <w:szCs w:val="24"/>
        </w:rPr>
        <w:t>The Security Bureau should initiate a</w:t>
      </w:r>
      <w:r>
        <w:rPr>
          <w:rFonts w:ascii="Times New Roman" w:eastAsia="Times New Roman" w:hAnsi="Times New Roman" w:cs="Times New Roman"/>
          <w:color w:val="000000"/>
          <w:sz w:val="24"/>
          <w:szCs w:val="24"/>
        </w:rPr>
        <w:t xml:space="preserve">n </w:t>
      </w:r>
      <w:r w:rsidRPr="00EF3B55">
        <w:rPr>
          <w:rFonts w:ascii="Times New Roman" w:eastAsia="Times New Roman" w:hAnsi="Times New Roman" w:cs="Times New Roman"/>
          <w:b/>
          <w:color w:val="000000"/>
          <w:sz w:val="24"/>
          <w:szCs w:val="24"/>
        </w:rPr>
        <w:t>independent review</w:t>
      </w:r>
      <w:r w:rsidRPr="0040382C">
        <w:rPr>
          <w:rFonts w:ascii="Times New Roman" w:eastAsia="Times New Roman" w:hAnsi="Times New Roman" w:cs="Times New Roman"/>
          <w:color w:val="000000"/>
          <w:sz w:val="24"/>
          <w:szCs w:val="24"/>
        </w:rPr>
        <w:t xml:space="preserve"> into suicides and incidences of self-harm in all places where people are detained by the disciplinary forces, including the Police, the Correctional Services Department, the Immigration Department, the Customs and Excise Department. This could enhance cross-departmental learning, as experience and issues investigated in one department may be useful for other departments. </w:t>
      </w:r>
    </w:p>
    <w:p w:rsidR="00733743" w:rsidRDefault="00733743" w:rsidP="00733743">
      <w:pPr>
        <w:spacing w:before="100" w:beforeAutospacing="1" w:after="100" w:afterAutospacing="1"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The Security Bureau should also set up an independent </w:t>
      </w:r>
      <w:r w:rsidRPr="00EF3B55">
        <w:rPr>
          <w:rFonts w:ascii="Times New Roman" w:eastAsia="Times New Roman" w:hAnsi="Times New Roman" w:cs="Times New Roman"/>
          <w:b/>
          <w:color w:val="000000"/>
          <w:sz w:val="24"/>
          <w:szCs w:val="24"/>
        </w:rPr>
        <w:t>advisory panel</w:t>
      </w:r>
      <w:r>
        <w:rPr>
          <w:rFonts w:ascii="Times New Roman" w:eastAsia="Times New Roman" w:hAnsi="Times New Roman" w:cs="Times New Roman"/>
          <w:color w:val="000000"/>
          <w:sz w:val="24"/>
          <w:szCs w:val="24"/>
        </w:rPr>
        <w:t xml:space="preserve"> to shape government policy and provide independent advice and expertise in order to share learning and information to prevent deaths in custody. </w:t>
      </w:r>
    </w:p>
    <w:p w:rsidR="00437A9F" w:rsidRDefault="00437A9F" w:rsidP="00733743">
      <w:pPr>
        <w:spacing w:before="100" w:beforeAutospacing="1" w:after="100" w:afterAutospacing="1" w:line="240" w:lineRule="auto"/>
        <w:jc w:val="both"/>
        <w:rPr>
          <w:rFonts w:ascii="Times New Roman" w:hAnsi="Times New Roman" w:cs="Times New Roman"/>
          <w:b/>
          <w:i/>
          <w:color w:val="333333"/>
          <w:sz w:val="24"/>
          <w:szCs w:val="24"/>
        </w:rPr>
      </w:pPr>
      <w:r>
        <w:rPr>
          <w:rFonts w:ascii="Times New Roman" w:hAnsi="Times New Roman" w:cs="Times New Roman"/>
          <w:b/>
          <w:i/>
          <w:color w:val="333333"/>
          <w:sz w:val="24"/>
          <w:szCs w:val="24"/>
        </w:rPr>
        <w:t xml:space="preserve">Recommendation 3: </w:t>
      </w:r>
    </w:p>
    <w:p w:rsidR="00437A9F" w:rsidRDefault="00437A9F" w:rsidP="00813361">
      <w:pPr>
        <w:spacing w:before="100" w:beforeAutospacing="1" w:after="100" w:afterAutospacing="1"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1. The Police should develop guidelines and amend the Police General Orders to include a more detailed risk assessment of arrested persons. A check list of questions that should be asked the arrested person. The Police should also indicate factors that should be considered when identifying high risk groups. </w:t>
      </w:r>
    </w:p>
    <w:p w:rsidR="00813361" w:rsidRDefault="00437A9F" w:rsidP="00813361">
      <w:pPr>
        <w:spacing w:before="100" w:beforeAutospacing="1" w:after="100" w:afterAutospacing="1"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2. The assessment of risk and vulnerability should be ongoing as it may change over time. </w:t>
      </w:r>
    </w:p>
    <w:p w:rsidR="00437A9F" w:rsidRDefault="00437A9F" w:rsidP="00813361">
      <w:pPr>
        <w:spacing w:before="100" w:beforeAutospacing="1" w:after="100" w:afterAutospacing="1"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3. Officers should be properly trained to assess risk and vulnerability</w:t>
      </w:r>
    </w:p>
    <w:p w:rsidR="00437A9F" w:rsidRPr="00437A9F" w:rsidRDefault="00437A9F" w:rsidP="00813361">
      <w:pPr>
        <w:spacing w:before="100" w:beforeAutospacing="1" w:after="100" w:afterAutospacing="1" w:line="240" w:lineRule="auto"/>
        <w:jc w:val="both"/>
        <w:rPr>
          <w:rFonts w:ascii="Times New Roman" w:hAnsi="Times New Roman" w:cs="Times New Roman"/>
          <w:b/>
          <w:i/>
          <w:color w:val="333333"/>
          <w:sz w:val="24"/>
          <w:szCs w:val="24"/>
        </w:rPr>
      </w:pPr>
      <w:r w:rsidRPr="00437A9F">
        <w:rPr>
          <w:rFonts w:ascii="Times New Roman" w:hAnsi="Times New Roman" w:cs="Times New Roman"/>
          <w:b/>
          <w:i/>
          <w:color w:val="333333"/>
          <w:sz w:val="24"/>
          <w:szCs w:val="24"/>
        </w:rPr>
        <w:t xml:space="preserve">Recommendation 4: </w:t>
      </w:r>
    </w:p>
    <w:p w:rsidR="00813361" w:rsidRDefault="00437A9F" w:rsidP="00813361">
      <w:pPr>
        <w:tabs>
          <w:tab w:val="left" w:pos="2378"/>
          <w:tab w:val="left" w:pos="2379"/>
        </w:tabs>
        <w:spacing w:line="240" w:lineRule="auto"/>
        <w:ind w:right="261"/>
        <w:jc w:val="both"/>
        <w:rPr>
          <w:rFonts w:ascii="Times New Roman" w:hAnsi="Times New Roman" w:cs="Times New Roman"/>
          <w:sz w:val="24"/>
          <w:szCs w:val="24"/>
          <w:lang w:val="en-US"/>
        </w:rPr>
      </w:pPr>
      <w:r>
        <w:rPr>
          <w:rFonts w:ascii="Times New Roman" w:hAnsi="Times New Roman" w:cs="Times New Roman"/>
          <w:color w:val="333333"/>
          <w:sz w:val="24"/>
          <w:szCs w:val="24"/>
        </w:rPr>
        <w:t xml:space="preserve">1. Develop a more structured response to risk by detailing levels of observation referring to </w:t>
      </w:r>
      <w:r>
        <w:rPr>
          <w:rFonts w:ascii="Times New Roman" w:hAnsi="Times New Roman" w:cs="Times New Roman"/>
          <w:sz w:val="24"/>
          <w:szCs w:val="24"/>
          <w:lang w:val="en-US"/>
        </w:rPr>
        <w:t xml:space="preserve">requirements regarding checking, visiting and rousing the detainee, level of observation, removal of ligatures, communication with the detainee, and the involvement of health care professionals where necessary. </w:t>
      </w:r>
    </w:p>
    <w:p w:rsidR="00733743" w:rsidRPr="00437A9F" w:rsidRDefault="00733743" w:rsidP="00733743">
      <w:pPr>
        <w:spacing w:before="100" w:beforeAutospacing="1" w:after="100" w:afterAutospacing="1" w:line="240" w:lineRule="auto"/>
        <w:jc w:val="both"/>
        <w:rPr>
          <w:rFonts w:ascii="Times New Roman" w:hAnsi="Times New Roman" w:cs="Times New Roman"/>
          <w:b/>
          <w:i/>
          <w:color w:val="333333"/>
          <w:sz w:val="24"/>
          <w:szCs w:val="24"/>
        </w:rPr>
      </w:pPr>
      <w:r w:rsidRPr="00437A9F">
        <w:rPr>
          <w:rFonts w:ascii="Times New Roman" w:hAnsi="Times New Roman" w:cs="Times New Roman"/>
          <w:b/>
          <w:i/>
          <w:color w:val="333333"/>
          <w:sz w:val="24"/>
          <w:szCs w:val="24"/>
        </w:rPr>
        <w:t xml:space="preserve">Recommendation 5: </w:t>
      </w:r>
    </w:p>
    <w:p w:rsidR="00813361" w:rsidRPr="00813361" w:rsidRDefault="00733743" w:rsidP="00733743">
      <w:pPr>
        <w:tabs>
          <w:tab w:val="left" w:pos="2378"/>
          <w:tab w:val="left" w:pos="2379"/>
        </w:tabs>
        <w:spacing w:line="240" w:lineRule="auto"/>
        <w:ind w:right="261"/>
        <w:jc w:val="both"/>
        <w:rPr>
          <w:rFonts w:ascii="Times New Roman" w:hAnsi="Times New Roman" w:cs="Times New Roman"/>
          <w:sz w:val="24"/>
          <w:szCs w:val="24"/>
        </w:rPr>
      </w:pPr>
      <w:r>
        <w:rPr>
          <w:rFonts w:ascii="Times New Roman" w:hAnsi="Times New Roman" w:cs="Times New Roman"/>
          <w:color w:val="333333"/>
          <w:sz w:val="24"/>
          <w:szCs w:val="24"/>
        </w:rPr>
        <w:t>The Police Force should provide a care plan for people deemed vulnerable or at risk, and set up a working relationship with community mental health institutions.</w:t>
      </w:r>
    </w:p>
    <w:p w:rsidR="00E403EE" w:rsidRDefault="00E403EE" w:rsidP="00F6409E">
      <w:pPr>
        <w:spacing w:before="100" w:beforeAutospacing="1" w:after="100" w:afterAutospacing="1" w:line="240" w:lineRule="auto"/>
        <w:jc w:val="both"/>
        <w:rPr>
          <w:rFonts w:ascii="Times New Roman" w:eastAsia="Times New Roman" w:hAnsi="Times New Roman" w:cs="Times New Roman"/>
          <w:color w:val="000000"/>
          <w:sz w:val="24"/>
          <w:szCs w:val="24"/>
        </w:rPr>
      </w:pPr>
    </w:p>
    <w:p w:rsidR="00813361" w:rsidRDefault="00813361" w:rsidP="00F6409E">
      <w:pPr>
        <w:spacing w:before="100" w:beforeAutospacing="1" w:after="100" w:afterAutospacing="1" w:line="240" w:lineRule="auto"/>
        <w:jc w:val="both"/>
        <w:rPr>
          <w:rFonts w:ascii="Times New Roman" w:eastAsia="Times New Roman" w:hAnsi="Times New Roman" w:cs="Times New Roman"/>
          <w:color w:val="000000"/>
          <w:sz w:val="24"/>
          <w:szCs w:val="24"/>
        </w:rPr>
      </w:pPr>
    </w:p>
    <w:p w:rsidR="00813361" w:rsidRDefault="00813361" w:rsidP="00F6409E">
      <w:pPr>
        <w:spacing w:before="100" w:beforeAutospacing="1" w:after="100" w:afterAutospacing="1" w:line="240" w:lineRule="auto"/>
        <w:jc w:val="both"/>
        <w:rPr>
          <w:rFonts w:ascii="Times New Roman" w:eastAsia="Times New Roman" w:hAnsi="Times New Roman" w:cs="Times New Roman"/>
          <w:color w:val="000000"/>
          <w:sz w:val="24"/>
          <w:szCs w:val="24"/>
        </w:rPr>
      </w:pPr>
    </w:p>
    <w:p w:rsidR="00813361" w:rsidRDefault="00813361" w:rsidP="00F6409E">
      <w:pPr>
        <w:spacing w:before="100" w:beforeAutospacing="1" w:after="100" w:afterAutospacing="1" w:line="240" w:lineRule="auto"/>
        <w:jc w:val="both"/>
        <w:rPr>
          <w:rFonts w:ascii="Times New Roman" w:eastAsia="Times New Roman" w:hAnsi="Times New Roman" w:cs="Times New Roman"/>
          <w:color w:val="000000"/>
          <w:sz w:val="24"/>
          <w:szCs w:val="24"/>
        </w:rPr>
      </w:pPr>
    </w:p>
    <w:p w:rsidR="00813361" w:rsidRDefault="00813361" w:rsidP="00F6409E">
      <w:pPr>
        <w:spacing w:before="100" w:beforeAutospacing="1" w:after="100" w:afterAutospacing="1" w:line="240" w:lineRule="auto"/>
        <w:jc w:val="both"/>
        <w:rPr>
          <w:rFonts w:ascii="Times New Roman" w:eastAsia="Times New Roman" w:hAnsi="Times New Roman" w:cs="Times New Roman"/>
          <w:color w:val="000000"/>
          <w:sz w:val="24"/>
          <w:szCs w:val="24"/>
        </w:rPr>
      </w:pPr>
    </w:p>
    <w:p w:rsidR="00813361" w:rsidRDefault="00813361" w:rsidP="00F6409E">
      <w:pPr>
        <w:spacing w:before="100" w:beforeAutospacing="1" w:after="100" w:afterAutospacing="1" w:line="240" w:lineRule="auto"/>
        <w:jc w:val="both"/>
        <w:rPr>
          <w:rFonts w:ascii="Times New Roman" w:eastAsia="Times New Roman" w:hAnsi="Times New Roman" w:cs="Times New Roman"/>
          <w:color w:val="000000"/>
          <w:sz w:val="24"/>
          <w:szCs w:val="24"/>
        </w:rPr>
      </w:pPr>
    </w:p>
    <w:p w:rsidR="00813361" w:rsidRDefault="00813361" w:rsidP="00F6409E">
      <w:pPr>
        <w:spacing w:before="100" w:beforeAutospacing="1" w:after="100" w:afterAutospacing="1" w:line="240" w:lineRule="auto"/>
        <w:jc w:val="both"/>
        <w:rPr>
          <w:rFonts w:ascii="Times New Roman" w:eastAsia="Times New Roman" w:hAnsi="Times New Roman" w:cs="Times New Roman"/>
          <w:color w:val="000000"/>
          <w:sz w:val="24"/>
          <w:szCs w:val="24"/>
        </w:rPr>
      </w:pPr>
    </w:p>
    <w:p w:rsidR="00813361" w:rsidRDefault="00813361" w:rsidP="00F6409E">
      <w:pPr>
        <w:spacing w:before="100" w:beforeAutospacing="1" w:after="100" w:afterAutospacing="1" w:line="240" w:lineRule="auto"/>
        <w:jc w:val="both"/>
        <w:rPr>
          <w:rFonts w:ascii="Times New Roman" w:eastAsia="Times New Roman" w:hAnsi="Times New Roman" w:cs="Times New Roman"/>
          <w:color w:val="000000"/>
          <w:sz w:val="24"/>
          <w:szCs w:val="24"/>
        </w:rPr>
      </w:pPr>
    </w:p>
    <w:p w:rsidR="00E403EE" w:rsidRPr="0040382C" w:rsidRDefault="00E403EE" w:rsidP="00F6409E">
      <w:pPr>
        <w:spacing w:before="100" w:beforeAutospacing="1" w:after="100" w:afterAutospacing="1" w:line="240" w:lineRule="auto"/>
        <w:jc w:val="both"/>
        <w:rPr>
          <w:rFonts w:ascii="Times New Roman" w:eastAsia="Times New Roman" w:hAnsi="Times New Roman" w:cs="Times New Roman"/>
          <w:color w:val="000000"/>
          <w:sz w:val="24"/>
          <w:szCs w:val="24"/>
        </w:rPr>
      </w:pPr>
      <w:r w:rsidRPr="0040382C">
        <w:rPr>
          <w:rFonts w:ascii="Times New Roman" w:eastAsia="Times New Roman" w:hAnsi="Times New Roman" w:cs="Times New Roman"/>
          <w:color w:val="000000"/>
          <w:sz w:val="24"/>
          <w:szCs w:val="24"/>
        </w:rPr>
        <w:lastRenderedPageBreak/>
        <w:t>Appendix 1</w:t>
      </w:r>
    </w:p>
    <w:p w:rsidR="00E403EE" w:rsidRPr="0040382C" w:rsidRDefault="00E403EE" w:rsidP="00F6409E">
      <w:pPr>
        <w:tabs>
          <w:tab w:val="left" w:pos="1559"/>
        </w:tabs>
        <w:ind w:right="261"/>
        <w:jc w:val="both"/>
        <w:rPr>
          <w:rFonts w:ascii="Times New Roman" w:hAnsi="Times New Roman" w:cs="Times New Roman"/>
          <w:b/>
          <w:sz w:val="24"/>
          <w:szCs w:val="24"/>
        </w:rPr>
      </w:pPr>
      <w:r w:rsidRPr="0040382C">
        <w:rPr>
          <w:rFonts w:ascii="Times New Roman" w:hAnsi="Times New Roman" w:cs="Times New Roman"/>
          <w:b/>
          <w:sz w:val="24"/>
          <w:szCs w:val="24"/>
        </w:rPr>
        <w:t>Recommendations in the Coroners’ Report regarding suicides in police and prison custody 2003-2015</w:t>
      </w:r>
    </w:p>
    <w:tbl>
      <w:tblPr>
        <w:tblStyle w:val="a5"/>
        <w:tblW w:w="0" w:type="auto"/>
        <w:tblLook w:val="04A0" w:firstRow="1" w:lastRow="0" w:firstColumn="1" w:lastColumn="0" w:noHBand="0" w:noVBand="1"/>
      </w:tblPr>
      <w:tblGrid>
        <w:gridCol w:w="1130"/>
        <w:gridCol w:w="2441"/>
        <w:gridCol w:w="5671"/>
      </w:tblGrid>
      <w:tr w:rsidR="00E403EE" w:rsidRPr="0040382C" w:rsidTr="0040382C">
        <w:tc>
          <w:tcPr>
            <w:tcW w:w="1130" w:type="dxa"/>
          </w:tcPr>
          <w:p w:rsidR="00E403EE" w:rsidRPr="0040382C" w:rsidRDefault="00E403EE" w:rsidP="00F6409E">
            <w:pPr>
              <w:tabs>
                <w:tab w:val="left" w:pos="1559"/>
              </w:tabs>
              <w:ind w:right="261"/>
              <w:jc w:val="both"/>
              <w:rPr>
                <w:rFonts w:ascii="Times New Roman" w:hAnsi="Times New Roman" w:cs="Times New Roman"/>
                <w:b/>
                <w:sz w:val="24"/>
                <w:szCs w:val="24"/>
              </w:rPr>
            </w:pPr>
            <w:r w:rsidRPr="0040382C">
              <w:rPr>
                <w:rFonts w:ascii="Times New Roman" w:hAnsi="Times New Roman" w:cs="Times New Roman"/>
                <w:b/>
                <w:sz w:val="24"/>
                <w:szCs w:val="24"/>
              </w:rPr>
              <w:t>Year of report</w:t>
            </w:r>
          </w:p>
        </w:tc>
        <w:tc>
          <w:tcPr>
            <w:tcW w:w="2551" w:type="dxa"/>
          </w:tcPr>
          <w:p w:rsidR="00E403EE" w:rsidRPr="0040382C" w:rsidRDefault="00E403EE" w:rsidP="00F6409E">
            <w:pPr>
              <w:tabs>
                <w:tab w:val="left" w:pos="1559"/>
              </w:tabs>
              <w:ind w:right="261"/>
              <w:jc w:val="both"/>
              <w:rPr>
                <w:rFonts w:ascii="Times New Roman" w:hAnsi="Times New Roman" w:cs="Times New Roman"/>
                <w:b/>
                <w:sz w:val="24"/>
                <w:szCs w:val="24"/>
              </w:rPr>
            </w:pPr>
            <w:r w:rsidRPr="0040382C">
              <w:rPr>
                <w:rFonts w:ascii="Times New Roman" w:hAnsi="Times New Roman" w:cs="Times New Roman"/>
                <w:b/>
                <w:sz w:val="24"/>
                <w:szCs w:val="24"/>
              </w:rPr>
              <w:t xml:space="preserve">Incidence </w:t>
            </w:r>
          </w:p>
        </w:tc>
        <w:tc>
          <w:tcPr>
            <w:tcW w:w="6068" w:type="dxa"/>
          </w:tcPr>
          <w:p w:rsidR="00E403EE" w:rsidRPr="0040382C" w:rsidRDefault="00E403EE" w:rsidP="00F6409E">
            <w:pPr>
              <w:tabs>
                <w:tab w:val="left" w:pos="1559"/>
              </w:tabs>
              <w:ind w:right="261"/>
              <w:jc w:val="both"/>
              <w:rPr>
                <w:rFonts w:ascii="Times New Roman" w:hAnsi="Times New Roman" w:cs="Times New Roman"/>
                <w:b/>
                <w:sz w:val="24"/>
                <w:szCs w:val="24"/>
              </w:rPr>
            </w:pPr>
            <w:r w:rsidRPr="0040382C">
              <w:rPr>
                <w:rFonts w:ascii="Times New Roman" w:hAnsi="Times New Roman" w:cs="Times New Roman"/>
                <w:b/>
                <w:sz w:val="24"/>
                <w:szCs w:val="24"/>
              </w:rPr>
              <w:t>Recommendation</w:t>
            </w:r>
          </w:p>
        </w:tc>
      </w:tr>
      <w:tr w:rsidR="00E403EE" w:rsidRPr="0040382C" w:rsidTr="0040382C">
        <w:tc>
          <w:tcPr>
            <w:tcW w:w="1130" w:type="dxa"/>
          </w:tcPr>
          <w:p w:rsidR="00E403EE" w:rsidRPr="0040382C" w:rsidRDefault="00E403EE" w:rsidP="00F6409E">
            <w:pPr>
              <w:tabs>
                <w:tab w:val="left" w:pos="1559"/>
              </w:tabs>
              <w:ind w:right="261"/>
              <w:jc w:val="both"/>
              <w:rPr>
                <w:rFonts w:ascii="Times New Roman" w:hAnsi="Times New Roman" w:cs="Times New Roman"/>
                <w:sz w:val="24"/>
                <w:szCs w:val="24"/>
              </w:rPr>
            </w:pPr>
            <w:r w:rsidRPr="0040382C">
              <w:rPr>
                <w:rFonts w:ascii="Times New Roman" w:hAnsi="Times New Roman" w:cs="Times New Roman"/>
                <w:sz w:val="24"/>
                <w:szCs w:val="24"/>
              </w:rPr>
              <w:t>2015</w:t>
            </w:r>
          </w:p>
        </w:tc>
        <w:tc>
          <w:tcPr>
            <w:tcW w:w="2551" w:type="dxa"/>
          </w:tcPr>
          <w:p w:rsidR="00E403EE" w:rsidRPr="0040382C" w:rsidRDefault="00E403EE" w:rsidP="00F6409E">
            <w:pPr>
              <w:tabs>
                <w:tab w:val="left" w:pos="1559"/>
              </w:tabs>
              <w:ind w:right="261"/>
              <w:jc w:val="both"/>
              <w:rPr>
                <w:rFonts w:ascii="Times New Roman" w:hAnsi="Times New Roman" w:cs="Times New Roman"/>
                <w:sz w:val="24"/>
                <w:szCs w:val="24"/>
              </w:rPr>
            </w:pPr>
            <w:r w:rsidRPr="0040382C">
              <w:rPr>
                <w:rFonts w:ascii="Times New Roman" w:hAnsi="Times New Roman" w:cs="Times New Roman"/>
                <w:sz w:val="24"/>
                <w:szCs w:val="24"/>
              </w:rPr>
              <w:t>A male committed suicide by hanging himself in a police cell</w:t>
            </w:r>
          </w:p>
        </w:tc>
        <w:tc>
          <w:tcPr>
            <w:tcW w:w="6068" w:type="dxa"/>
          </w:tcPr>
          <w:p w:rsidR="00E403EE" w:rsidRPr="0040382C" w:rsidRDefault="00E403EE" w:rsidP="00F6409E">
            <w:pPr>
              <w:tabs>
                <w:tab w:val="left" w:pos="1559"/>
              </w:tabs>
              <w:ind w:right="261"/>
              <w:jc w:val="both"/>
              <w:rPr>
                <w:rFonts w:ascii="Times New Roman" w:hAnsi="Times New Roman" w:cs="Times New Roman"/>
                <w:sz w:val="24"/>
                <w:szCs w:val="24"/>
              </w:rPr>
            </w:pPr>
            <w:r w:rsidRPr="0040382C">
              <w:rPr>
                <w:rFonts w:ascii="Times New Roman" w:hAnsi="Times New Roman" w:cs="Times New Roman"/>
                <w:sz w:val="24"/>
                <w:szCs w:val="24"/>
              </w:rPr>
              <w:t xml:space="preserve">1. To increase the number of CCTV or to adjust the angle of the CCTV cameras so as to enable the surveillance of the situation in various cells. </w:t>
            </w:r>
          </w:p>
          <w:p w:rsidR="00E403EE" w:rsidRPr="0040382C" w:rsidRDefault="00E403EE" w:rsidP="00F6409E">
            <w:pPr>
              <w:tabs>
                <w:tab w:val="left" w:pos="1559"/>
              </w:tabs>
              <w:ind w:right="261"/>
              <w:jc w:val="both"/>
              <w:rPr>
                <w:rFonts w:ascii="Times New Roman" w:hAnsi="Times New Roman" w:cs="Times New Roman"/>
                <w:sz w:val="24"/>
                <w:szCs w:val="24"/>
              </w:rPr>
            </w:pPr>
            <w:r w:rsidRPr="0040382C">
              <w:rPr>
                <w:rFonts w:ascii="Times New Roman" w:hAnsi="Times New Roman" w:cs="Times New Roman"/>
                <w:sz w:val="24"/>
                <w:szCs w:val="24"/>
              </w:rPr>
              <w:t xml:space="preserve">2. To arrange contractors to conduct regular check on the video system and recording functions of the CCTV. </w:t>
            </w:r>
          </w:p>
          <w:p w:rsidR="00E403EE" w:rsidRPr="0040382C" w:rsidRDefault="00E403EE" w:rsidP="00F6409E">
            <w:pPr>
              <w:tabs>
                <w:tab w:val="left" w:pos="1559"/>
              </w:tabs>
              <w:ind w:right="261"/>
              <w:jc w:val="both"/>
              <w:rPr>
                <w:rFonts w:ascii="Times New Roman" w:hAnsi="Times New Roman" w:cs="Times New Roman"/>
                <w:sz w:val="24"/>
                <w:szCs w:val="24"/>
              </w:rPr>
            </w:pPr>
            <w:r w:rsidRPr="0040382C">
              <w:rPr>
                <w:rFonts w:ascii="Times New Roman" w:hAnsi="Times New Roman" w:cs="Times New Roman"/>
                <w:sz w:val="24"/>
                <w:szCs w:val="24"/>
              </w:rPr>
              <w:t>3. To add more monitor to display through respective CCTV to situation in the cells throughout to facilitate the surveillance of various cells and to ensure the normal operation of the CCTV</w:t>
            </w:r>
          </w:p>
        </w:tc>
      </w:tr>
    </w:tbl>
    <w:p w:rsidR="00E403EE" w:rsidRPr="0040382C" w:rsidRDefault="00E403EE" w:rsidP="00F6409E">
      <w:pPr>
        <w:tabs>
          <w:tab w:val="left" w:pos="1559"/>
        </w:tabs>
        <w:ind w:right="261"/>
        <w:jc w:val="both"/>
        <w:rPr>
          <w:rFonts w:ascii="Times New Roman" w:hAnsi="Times New Roman" w:cs="Times New Roman"/>
          <w:sz w:val="24"/>
          <w:szCs w:val="24"/>
        </w:rPr>
      </w:pPr>
    </w:p>
    <w:p w:rsidR="00E403EE" w:rsidRPr="0040382C" w:rsidRDefault="00E403EE" w:rsidP="00F6409E">
      <w:pPr>
        <w:tabs>
          <w:tab w:val="left" w:pos="1559"/>
        </w:tabs>
        <w:ind w:right="261"/>
        <w:jc w:val="both"/>
        <w:rPr>
          <w:rFonts w:ascii="Times New Roman" w:hAnsi="Times New Roman" w:cs="Times New Roman"/>
          <w:b/>
          <w:sz w:val="24"/>
          <w:szCs w:val="24"/>
        </w:rPr>
      </w:pPr>
      <w:r w:rsidRPr="0040382C">
        <w:rPr>
          <w:rFonts w:ascii="Times New Roman" w:hAnsi="Times New Roman" w:cs="Times New Roman"/>
          <w:b/>
          <w:sz w:val="24"/>
          <w:szCs w:val="24"/>
        </w:rPr>
        <w:t xml:space="preserve">Prison custody: </w:t>
      </w:r>
    </w:p>
    <w:tbl>
      <w:tblPr>
        <w:tblStyle w:val="a5"/>
        <w:tblW w:w="0" w:type="auto"/>
        <w:tblLook w:val="04A0" w:firstRow="1" w:lastRow="0" w:firstColumn="1" w:lastColumn="0" w:noHBand="0" w:noVBand="1"/>
      </w:tblPr>
      <w:tblGrid>
        <w:gridCol w:w="1130"/>
        <w:gridCol w:w="2260"/>
        <w:gridCol w:w="5852"/>
      </w:tblGrid>
      <w:tr w:rsidR="00E403EE" w:rsidRPr="0040382C" w:rsidTr="0040382C">
        <w:tc>
          <w:tcPr>
            <w:tcW w:w="1130" w:type="dxa"/>
          </w:tcPr>
          <w:p w:rsidR="00E403EE" w:rsidRPr="0040382C" w:rsidRDefault="00E403EE" w:rsidP="00F6409E">
            <w:pPr>
              <w:tabs>
                <w:tab w:val="left" w:pos="1559"/>
              </w:tabs>
              <w:ind w:right="261"/>
              <w:jc w:val="both"/>
              <w:rPr>
                <w:rFonts w:ascii="Times New Roman" w:hAnsi="Times New Roman" w:cs="Times New Roman"/>
                <w:b/>
                <w:sz w:val="24"/>
                <w:szCs w:val="24"/>
              </w:rPr>
            </w:pPr>
            <w:r w:rsidRPr="0040382C">
              <w:rPr>
                <w:rFonts w:ascii="Times New Roman" w:hAnsi="Times New Roman" w:cs="Times New Roman"/>
                <w:b/>
                <w:sz w:val="24"/>
                <w:szCs w:val="24"/>
              </w:rPr>
              <w:t>Year of report</w:t>
            </w:r>
          </w:p>
        </w:tc>
        <w:tc>
          <w:tcPr>
            <w:tcW w:w="2320" w:type="dxa"/>
          </w:tcPr>
          <w:p w:rsidR="00E403EE" w:rsidRPr="0040382C" w:rsidRDefault="00E403EE" w:rsidP="00F6409E">
            <w:pPr>
              <w:tabs>
                <w:tab w:val="left" w:pos="1559"/>
              </w:tabs>
              <w:ind w:right="261"/>
              <w:jc w:val="both"/>
              <w:rPr>
                <w:rFonts w:ascii="Times New Roman" w:hAnsi="Times New Roman" w:cs="Times New Roman"/>
                <w:b/>
                <w:sz w:val="24"/>
                <w:szCs w:val="24"/>
              </w:rPr>
            </w:pPr>
            <w:r w:rsidRPr="0040382C">
              <w:rPr>
                <w:rFonts w:ascii="Times New Roman" w:hAnsi="Times New Roman" w:cs="Times New Roman"/>
                <w:b/>
                <w:sz w:val="24"/>
                <w:szCs w:val="24"/>
              </w:rPr>
              <w:t xml:space="preserve">Incidence </w:t>
            </w:r>
          </w:p>
        </w:tc>
        <w:tc>
          <w:tcPr>
            <w:tcW w:w="6299" w:type="dxa"/>
          </w:tcPr>
          <w:p w:rsidR="00E403EE" w:rsidRPr="0040382C" w:rsidRDefault="00E403EE" w:rsidP="00F6409E">
            <w:pPr>
              <w:tabs>
                <w:tab w:val="left" w:pos="1559"/>
              </w:tabs>
              <w:ind w:right="261"/>
              <w:jc w:val="both"/>
              <w:rPr>
                <w:rFonts w:ascii="Times New Roman" w:hAnsi="Times New Roman" w:cs="Times New Roman"/>
                <w:b/>
                <w:sz w:val="24"/>
                <w:szCs w:val="24"/>
              </w:rPr>
            </w:pPr>
            <w:r w:rsidRPr="0040382C">
              <w:rPr>
                <w:rFonts w:ascii="Times New Roman" w:hAnsi="Times New Roman" w:cs="Times New Roman"/>
                <w:b/>
                <w:sz w:val="24"/>
                <w:szCs w:val="24"/>
              </w:rPr>
              <w:t>Recommendation</w:t>
            </w:r>
          </w:p>
        </w:tc>
      </w:tr>
      <w:tr w:rsidR="00E403EE" w:rsidRPr="0040382C" w:rsidTr="0040382C">
        <w:tc>
          <w:tcPr>
            <w:tcW w:w="1130" w:type="dxa"/>
          </w:tcPr>
          <w:p w:rsidR="00E403EE" w:rsidRPr="0040382C" w:rsidRDefault="00E403EE" w:rsidP="00F6409E">
            <w:pPr>
              <w:tabs>
                <w:tab w:val="left" w:pos="1559"/>
              </w:tabs>
              <w:ind w:right="261"/>
              <w:jc w:val="both"/>
              <w:rPr>
                <w:rFonts w:ascii="Times New Roman" w:hAnsi="Times New Roman" w:cs="Times New Roman"/>
                <w:sz w:val="24"/>
                <w:szCs w:val="24"/>
              </w:rPr>
            </w:pPr>
            <w:r w:rsidRPr="0040382C">
              <w:rPr>
                <w:rFonts w:ascii="Times New Roman" w:hAnsi="Times New Roman" w:cs="Times New Roman"/>
                <w:sz w:val="24"/>
                <w:szCs w:val="24"/>
              </w:rPr>
              <w:t>2015</w:t>
            </w:r>
          </w:p>
        </w:tc>
        <w:tc>
          <w:tcPr>
            <w:tcW w:w="2320" w:type="dxa"/>
          </w:tcPr>
          <w:p w:rsidR="00E403EE" w:rsidRPr="0040382C" w:rsidRDefault="00E403EE" w:rsidP="00F6409E">
            <w:pPr>
              <w:tabs>
                <w:tab w:val="left" w:pos="1559"/>
              </w:tabs>
              <w:ind w:right="261"/>
              <w:jc w:val="both"/>
              <w:rPr>
                <w:rFonts w:ascii="Times New Roman" w:hAnsi="Times New Roman" w:cs="Times New Roman"/>
                <w:sz w:val="24"/>
                <w:szCs w:val="24"/>
              </w:rPr>
            </w:pPr>
            <w:r w:rsidRPr="0040382C">
              <w:rPr>
                <w:rFonts w:ascii="Times New Roman" w:hAnsi="Times New Roman" w:cs="Times New Roman"/>
                <w:sz w:val="24"/>
                <w:szCs w:val="24"/>
              </w:rPr>
              <w:t>Inmate hung himself in cell</w:t>
            </w:r>
          </w:p>
        </w:tc>
        <w:tc>
          <w:tcPr>
            <w:tcW w:w="6299" w:type="dxa"/>
          </w:tcPr>
          <w:p w:rsidR="00E403EE" w:rsidRPr="0040382C" w:rsidRDefault="00E403EE" w:rsidP="00F6409E">
            <w:pPr>
              <w:tabs>
                <w:tab w:val="left" w:pos="1559"/>
              </w:tabs>
              <w:ind w:right="261"/>
              <w:jc w:val="both"/>
              <w:rPr>
                <w:rFonts w:ascii="Times New Roman" w:hAnsi="Times New Roman" w:cs="Times New Roman"/>
                <w:sz w:val="24"/>
                <w:szCs w:val="24"/>
              </w:rPr>
            </w:pPr>
            <w:r w:rsidRPr="0040382C">
              <w:rPr>
                <w:rFonts w:ascii="Times New Roman" w:hAnsi="Times New Roman" w:cs="Times New Roman"/>
                <w:sz w:val="24"/>
                <w:szCs w:val="24"/>
              </w:rPr>
              <w:t>1. All consumables upon depletion must be returned to the duty officer for replacements or to be written off, and cannot be at others’ disposal</w:t>
            </w:r>
          </w:p>
          <w:p w:rsidR="00E403EE" w:rsidRPr="0040382C" w:rsidRDefault="00E403EE" w:rsidP="00F6409E">
            <w:pPr>
              <w:tabs>
                <w:tab w:val="left" w:pos="1559"/>
              </w:tabs>
              <w:ind w:right="261"/>
              <w:jc w:val="both"/>
              <w:rPr>
                <w:rFonts w:ascii="Times New Roman" w:hAnsi="Times New Roman" w:cs="Times New Roman"/>
                <w:sz w:val="24"/>
                <w:szCs w:val="24"/>
              </w:rPr>
            </w:pPr>
            <w:r w:rsidRPr="0040382C">
              <w:rPr>
                <w:rFonts w:ascii="Times New Roman" w:hAnsi="Times New Roman" w:cs="Times New Roman"/>
                <w:sz w:val="24"/>
                <w:szCs w:val="24"/>
              </w:rPr>
              <w:t xml:space="preserve">2. The windows of the prison cells are recommended to be moved to a position too high to reach. </w:t>
            </w:r>
          </w:p>
          <w:p w:rsidR="00E403EE" w:rsidRPr="0040382C" w:rsidRDefault="00E403EE" w:rsidP="00F6409E">
            <w:pPr>
              <w:tabs>
                <w:tab w:val="left" w:pos="1559"/>
              </w:tabs>
              <w:ind w:right="261"/>
              <w:jc w:val="both"/>
              <w:rPr>
                <w:rFonts w:ascii="Times New Roman" w:hAnsi="Times New Roman" w:cs="Times New Roman"/>
                <w:sz w:val="24"/>
                <w:szCs w:val="24"/>
              </w:rPr>
            </w:pPr>
            <w:r w:rsidRPr="0040382C">
              <w:rPr>
                <w:rFonts w:ascii="Times New Roman" w:hAnsi="Times New Roman" w:cs="Times New Roman"/>
                <w:sz w:val="24"/>
                <w:szCs w:val="24"/>
              </w:rPr>
              <w:t>3. Install additional barriers; for example cover surrounding key holes to prevent prisoners from touching the key holes from inside. (recommendation iii)</w:t>
            </w:r>
          </w:p>
        </w:tc>
      </w:tr>
      <w:tr w:rsidR="00E403EE" w:rsidRPr="0040382C" w:rsidTr="0040382C">
        <w:tc>
          <w:tcPr>
            <w:tcW w:w="1130" w:type="dxa"/>
          </w:tcPr>
          <w:p w:rsidR="00E403EE" w:rsidRPr="0040382C" w:rsidRDefault="00E403EE" w:rsidP="00F6409E">
            <w:pPr>
              <w:tabs>
                <w:tab w:val="left" w:pos="1559"/>
              </w:tabs>
              <w:ind w:right="261"/>
              <w:jc w:val="both"/>
              <w:rPr>
                <w:rFonts w:ascii="Times New Roman" w:hAnsi="Times New Roman" w:cs="Times New Roman"/>
                <w:sz w:val="24"/>
                <w:szCs w:val="24"/>
              </w:rPr>
            </w:pPr>
            <w:r w:rsidRPr="0040382C">
              <w:rPr>
                <w:rFonts w:ascii="Times New Roman" w:hAnsi="Times New Roman" w:cs="Times New Roman"/>
                <w:sz w:val="24"/>
                <w:szCs w:val="24"/>
              </w:rPr>
              <w:t>2015</w:t>
            </w:r>
          </w:p>
        </w:tc>
        <w:tc>
          <w:tcPr>
            <w:tcW w:w="2320" w:type="dxa"/>
          </w:tcPr>
          <w:p w:rsidR="00E403EE" w:rsidRPr="0040382C" w:rsidRDefault="00E403EE" w:rsidP="00F6409E">
            <w:pPr>
              <w:tabs>
                <w:tab w:val="left" w:pos="1559"/>
              </w:tabs>
              <w:ind w:right="261"/>
              <w:jc w:val="both"/>
              <w:rPr>
                <w:rFonts w:ascii="Times New Roman" w:hAnsi="Times New Roman" w:cs="Times New Roman"/>
                <w:sz w:val="24"/>
                <w:szCs w:val="24"/>
              </w:rPr>
            </w:pPr>
            <w:r w:rsidRPr="0040382C">
              <w:rPr>
                <w:rFonts w:ascii="Times New Roman" w:hAnsi="Times New Roman" w:cs="Times New Roman"/>
                <w:sz w:val="24"/>
                <w:szCs w:val="24"/>
              </w:rPr>
              <w:t>Inmate committed suicide by hanging himself in cell</w:t>
            </w:r>
          </w:p>
        </w:tc>
        <w:tc>
          <w:tcPr>
            <w:tcW w:w="6299" w:type="dxa"/>
          </w:tcPr>
          <w:p w:rsidR="00E403EE" w:rsidRPr="0040382C" w:rsidRDefault="00E403EE" w:rsidP="00F6409E">
            <w:pPr>
              <w:tabs>
                <w:tab w:val="left" w:pos="1559"/>
              </w:tabs>
              <w:ind w:right="261"/>
              <w:jc w:val="both"/>
              <w:rPr>
                <w:rFonts w:ascii="Times New Roman" w:hAnsi="Times New Roman" w:cs="Times New Roman"/>
                <w:sz w:val="24"/>
                <w:szCs w:val="24"/>
              </w:rPr>
            </w:pPr>
            <w:r w:rsidRPr="0040382C">
              <w:rPr>
                <w:rFonts w:ascii="Times New Roman" w:hAnsi="Times New Roman" w:cs="Times New Roman"/>
                <w:sz w:val="24"/>
                <w:szCs w:val="24"/>
              </w:rPr>
              <w:t xml:space="preserve">1. It is recommended that the department (CSD and police) may set out guidelines on the patrol duration so at to let CSD officers make good use of the opportunity during patrol to observe the prisoners’ situation. </w:t>
            </w:r>
          </w:p>
        </w:tc>
      </w:tr>
      <w:tr w:rsidR="00E403EE" w:rsidRPr="0040382C" w:rsidTr="0040382C">
        <w:tc>
          <w:tcPr>
            <w:tcW w:w="1130" w:type="dxa"/>
          </w:tcPr>
          <w:p w:rsidR="00E403EE" w:rsidRPr="0040382C" w:rsidRDefault="00E403EE" w:rsidP="00F6409E">
            <w:pPr>
              <w:tabs>
                <w:tab w:val="left" w:pos="1559"/>
              </w:tabs>
              <w:ind w:right="261"/>
              <w:jc w:val="both"/>
              <w:rPr>
                <w:rFonts w:ascii="Times New Roman" w:hAnsi="Times New Roman" w:cs="Times New Roman"/>
                <w:sz w:val="24"/>
                <w:szCs w:val="24"/>
              </w:rPr>
            </w:pPr>
            <w:r w:rsidRPr="0040382C">
              <w:rPr>
                <w:rFonts w:ascii="Times New Roman" w:hAnsi="Times New Roman" w:cs="Times New Roman"/>
                <w:sz w:val="24"/>
                <w:szCs w:val="24"/>
              </w:rPr>
              <w:t>2011</w:t>
            </w:r>
          </w:p>
        </w:tc>
        <w:tc>
          <w:tcPr>
            <w:tcW w:w="2320" w:type="dxa"/>
          </w:tcPr>
          <w:p w:rsidR="00E403EE" w:rsidRPr="0040382C" w:rsidRDefault="00E403EE" w:rsidP="00F6409E">
            <w:pPr>
              <w:tabs>
                <w:tab w:val="left" w:pos="1559"/>
              </w:tabs>
              <w:ind w:right="261"/>
              <w:jc w:val="both"/>
              <w:rPr>
                <w:rFonts w:ascii="Times New Roman" w:hAnsi="Times New Roman" w:cs="Times New Roman"/>
                <w:sz w:val="24"/>
                <w:szCs w:val="24"/>
              </w:rPr>
            </w:pPr>
            <w:r w:rsidRPr="0040382C">
              <w:rPr>
                <w:rFonts w:ascii="Times New Roman" w:hAnsi="Times New Roman" w:cs="Times New Roman"/>
                <w:sz w:val="24"/>
                <w:szCs w:val="24"/>
              </w:rPr>
              <w:t>Five prisoners committed suicide by hanging within a period of nice months; four of them being prisoners in Stanley prison</w:t>
            </w:r>
          </w:p>
        </w:tc>
        <w:tc>
          <w:tcPr>
            <w:tcW w:w="6299" w:type="dxa"/>
          </w:tcPr>
          <w:p w:rsidR="00E403EE" w:rsidRPr="0040382C" w:rsidRDefault="00E403EE" w:rsidP="00F6409E">
            <w:pPr>
              <w:tabs>
                <w:tab w:val="left" w:pos="1559"/>
              </w:tabs>
              <w:ind w:right="261"/>
              <w:jc w:val="both"/>
              <w:rPr>
                <w:rFonts w:ascii="Times New Roman" w:hAnsi="Times New Roman" w:cs="Times New Roman"/>
                <w:sz w:val="24"/>
                <w:szCs w:val="24"/>
              </w:rPr>
            </w:pPr>
            <w:r w:rsidRPr="0040382C">
              <w:rPr>
                <w:rFonts w:ascii="Times New Roman" w:hAnsi="Times New Roman" w:cs="Times New Roman"/>
                <w:sz w:val="24"/>
                <w:szCs w:val="24"/>
              </w:rPr>
              <w:t xml:space="preserve">1. When situation arises which requires emergency rescue vehicles to be called, staff has to be deployed to stand by at the main entrance to open the gate, so at to reduce the time for rescue personnel to arrive at the scene. </w:t>
            </w:r>
          </w:p>
          <w:p w:rsidR="00E403EE" w:rsidRPr="0040382C" w:rsidRDefault="00E403EE" w:rsidP="00F6409E">
            <w:pPr>
              <w:tabs>
                <w:tab w:val="left" w:pos="1559"/>
              </w:tabs>
              <w:ind w:right="261"/>
              <w:jc w:val="both"/>
              <w:rPr>
                <w:rFonts w:ascii="Times New Roman" w:hAnsi="Times New Roman" w:cs="Times New Roman"/>
                <w:sz w:val="24"/>
                <w:szCs w:val="24"/>
              </w:rPr>
            </w:pPr>
            <w:r w:rsidRPr="0040382C">
              <w:rPr>
                <w:rFonts w:ascii="Times New Roman" w:hAnsi="Times New Roman" w:cs="Times New Roman"/>
                <w:sz w:val="24"/>
                <w:szCs w:val="24"/>
              </w:rPr>
              <w:t xml:space="preserve">2. The duty officers on patrol, when making entries in the “Remark” or “Finding” column in the escapee list and medical observation list, should record the prisoners’ condition more specifically. </w:t>
            </w:r>
          </w:p>
          <w:p w:rsidR="00E403EE" w:rsidRPr="0040382C" w:rsidRDefault="00E403EE" w:rsidP="00F6409E">
            <w:pPr>
              <w:tabs>
                <w:tab w:val="left" w:pos="1559"/>
              </w:tabs>
              <w:ind w:right="261"/>
              <w:jc w:val="both"/>
              <w:rPr>
                <w:rFonts w:ascii="Times New Roman" w:hAnsi="Times New Roman" w:cs="Times New Roman"/>
                <w:sz w:val="24"/>
                <w:szCs w:val="24"/>
              </w:rPr>
            </w:pPr>
            <w:r w:rsidRPr="0040382C">
              <w:rPr>
                <w:rFonts w:ascii="Times New Roman" w:hAnsi="Times New Roman" w:cs="Times New Roman"/>
                <w:sz w:val="24"/>
                <w:szCs w:val="24"/>
              </w:rPr>
              <w:t xml:space="preserve">3. Strengthen the training of frontline staff so as to improve their alertness on the suicidal tendency of prisoners. </w:t>
            </w:r>
          </w:p>
          <w:p w:rsidR="00E403EE" w:rsidRPr="0040382C" w:rsidRDefault="00E403EE" w:rsidP="00F6409E">
            <w:pPr>
              <w:tabs>
                <w:tab w:val="left" w:pos="1559"/>
              </w:tabs>
              <w:ind w:right="261"/>
              <w:jc w:val="both"/>
              <w:rPr>
                <w:rFonts w:ascii="Times New Roman" w:hAnsi="Times New Roman" w:cs="Times New Roman"/>
                <w:sz w:val="24"/>
                <w:szCs w:val="24"/>
              </w:rPr>
            </w:pPr>
            <w:r w:rsidRPr="0040382C">
              <w:rPr>
                <w:rFonts w:ascii="Times New Roman" w:hAnsi="Times New Roman" w:cs="Times New Roman"/>
                <w:sz w:val="24"/>
                <w:szCs w:val="24"/>
              </w:rPr>
              <w:t xml:space="preserve">4. Study the feasibility of bedsheet substitutes. </w:t>
            </w:r>
          </w:p>
          <w:p w:rsidR="00E403EE" w:rsidRPr="0040382C" w:rsidRDefault="00E403EE" w:rsidP="00F6409E">
            <w:pPr>
              <w:tabs>
                <w:tab w:val="left" w:pos="1559"/>
              </w:tabs>
              <w:ind w:right="261"/>
              <w:jc w:val="both"/>
              <w:rPr>
                <w:rFonts w:ascii="Times New Roman" w:hAnsi="Times New Roman" w:cs="Times New Roman"/>
                <w:sz w:val="24"/>
                <w:szCs w:val="24"/>
              </w:rPr>
            </w:pPr>
            <w:r w:rsidRPr="0040382C">
              <w:rPr>
                <w:rFonts w:ascii="Times New Roman" w:hAnsi="Times New Roman" w:cs="Times New Roman"/>
                <w:sz w:val="24"/>
                <w:szCs w:val="24"/>
              </w:rPr>
              <w:t xml:space="preserve">5. Ensure adequate supervision of prisoners during shift handovers. </w:t>
            </w:r>
          </w:p>
          <w:p w:rsidR="00E403EE" w:rsidRPr="0040382C" w:rsidRDefault="00E403EE" w:rsidP="00F6409E">
            <w:pPr>
              <w:tabs>
                <w:tab w:val="left" w:pos="1559"/>
              </w:tabs>
              <w:ind w:right="261"/>
              <w:jc w:val="both"/>
              <w:rPr>
                <w:rFonts w:ascii="Times New Roman" w:hAnsi="Times New Roman" w:cs="Times New Roman"/>
                <w:sz w:val="24"/>
                <w:szCs w:val="24"/>
              </w:rPr>
            </w:pPr>
            <w:r w:rsidRPr="0040382C">
              <w:rPr>
                <w:rFonts w:ascii="Times New Roman" w:hAnsi="Times New Roman" w:cs="Times New Roman"/>
                <w:sz w:val="24"/>
                <w:szCs w:val="24"/>
              </w:rPr>
              <w:lastRenderedPageBreak/>
              <w:t xml:space="preserve">6. When the number of inmates in a block has increased, the number of patrolling officers should also increase accordingly so as to maintain the quality of patrolling. </w:t>
            </w:r>
          </w:p>
        </w:tc>
      </w:tr>
      <w:tr w:rsidR="00E403EE" w:rsidRPr="0040382C" w:rsidTr="0040382C">
        <w:tc>
          <w:tcPr>
            <w:tcW w:w="1130" w:type="dxa"/>
          </w:tcPr>
          <w:p w:rsidR="00E403EE" w:rsidRPr="0040382C" w:rsidRDefault="00E403EE" w:rsidP="00F6409E">
            <w:pPr>
              <w:tabs>
                <w:tab w:val="left" w:pos="1559"/>
              </w:tabs>
              <w:ind w:right="261"/>
              <w:jc w:val="both"/>
              <w:rPr>
                <w:rFonts w:ascii="Times New Roman" w:hAnsi="Times New Roman" w:cs="Times New Roman"/>
                <w:sz w:val="24"/>
                <w:szCs w:val="24"/>
              </w:rPr>
            </w:pPr>
            <w:r w:rsidRPr="0040382C">
              <w:rPr>
                <w:rFonts w:ascii="Times New Roman" w:hAnsi="Times New Roman" w:cs="Times New Roman"/>
                <w:sz w:val="24"/>
                <w:szCs w:val="24"/>
              </w:rPr>
              <w:lastRenderedPageBreak/>
              <w:t>2010</w:t>
            </w:r>
          </w:p>
        </w:tc>
        <w:tc>
          <w:tcPr>
            <w:tcW w:w="2320" w:type="dxa"/>
          </w:tcPr>
          <w:p w:rsidR="00E403EE" w:rsidRPr="0040382C" w:rsidRDefault="00E403EE" w:rsidP="00F6409E">
            <w:pPr>
              <w:tabs>
                <w:tab w:val="left" w:pos="1559"/>
              </w:tabs>
              <w:ind w:right="261"/>
              <w:jc w:val="both"/>
              <w:rPr>
                <w:rFonts w:ascii="Times New Roman" w:hAnsi="Times New Roman" w:cs="Times New Roman"/>
                <w:sz w:val="24"/>
                <w:szCs w:val="24"/>
              </w:rPr>
            </w:pPr>
            <w:r w:rsidRPr="0040382C">
              <w:rPr>
                <w:rFonts w:ascii="Times New Roman" w:hAnsi="Times New Roman" w:cs="Times New Roman"/>
                <w:sz w:val="24"/>
                <w:szCs w:val="24"/>
              </w:rPr>
              <w:t>Prisoner hanged  himself  in  cell  not  being  noticed  by  Correctional Services Department’s staff several hours after his death, despite the staff claiming regular patrol of 20 minutes intervals</w:t>
            </w:r>
          </w:p>
        </w:tc>
        <w:tc>
          <w:tcPr>
            <w:tcW w:w="6299" w:type="dxa"/>
          </w:tcPr>
          <w:p w:rsidR="00E403EE" w:rsidRPr="0040382C" w:rsidRDefault="00E403EE" w:rsidP="00F6409E">
            <w:pPr>
              <w:pStyle w:val="a3"/>
              <w:spacing w:before="65"/>
              <w:jc w:val="both"/>
              <w:rPr>
                <w:sz w:val="24"/>
                <w:szCs w:val="24"/>
              </w:rPr>
            </w:pPr>
            <w:r w:rsidRPr="0040382C">
              <w:rPr>
                <w:sz w:val="24"/>
                <w:szCs w:val="24"/>
              </w:rPr>
              <w:t>1. Senior officers to carry out surprise inspections on the work of patrolling officers.</w:t>
            </w:r>
          </w:p>
          <w:p w:rsidR="00E403EE" w:rsidRPr="0040382C" w:rsidRDefault="00E403EE" w:rsidP="00F6409E">
            <w:pPr>
              <w:pStyle w:val="a3"/>
              <w:spacing w:before="65"/>
              <w:jc w:val="both"/>
              <w:rPr>
                <w:sz w:val="24"/>
                <w:szCs w:val="24"/>
              </w:rPr>
            </w:pPr>
            <w:r w:rsidRPr="0040382C">
              <w:rPr>
                <w:sz w:val="24"/>
                <w:szCs w:val="24"/>
              </w:rPr>
              <w:t>2. Senior officers to conduct random patrols on cells.</w:t>
            </w:r>
          </w:p>
          <w:p w:rsidR="00E403EE" w:rsidRPr="0040382C" w:rsidRDefault="00E403EE" w:rsidP="00F6409E">
            <w:pPr>
              <w:pStyle w:val="a3"/>
              <w:spacing w:before="1"/>
              <w:ind w:right="404"/>
              <w:jc w:val="both"/>
              <w:rPr>
                <w:sz w:val="24"/>
                <w:szCs w:val="24"/>
              </w:rPr>
            </w:pPr>
            <w:r w:rsidRPr="0040382C">
              <w:rPr>
                <w:sz w:val="24"/>
                <w:szCs w:val="24"/>
              </w:rPr>
              <w:t xml:space="preserve">3. The number of suicidal risk assessments on prisoners to be increased. </w:t>
            </w:r>
          </w:p>
          <w:p w:rsidR="00E403EE" w:rsidRPr="0040382C" w:rsidRDefault="00E403EE" w:rsidP="00F6409E">
            <w:pPr>
              <w:pStyle w:val="a3"/>
              <w:spacing w:before="1"/>
              <w:ind w:right="404"/>
              <w:jc w:val="both"/>
              <w:rPr>
                <w:sz w:val="24"/>
                <w:szCs w:val="24"/>
              </w:rPr>
            </w:pPr>
            <w:r w:rsidRPr="0040382C">
              <w:rPr>
                <w:sz w:val="24"/>
                <w:szCs w:val="24"/>
              </w:rPr>
              <w:t xml:space="preserve">4. The number of psychological counselling on prisoners to be increased. </w:t>
            </w:r>
          </w:p>
          <w:p w:rsidR="00E403EE" w:rsidRPr="0040382C" w:rsidRDefault="00E403EE" w:rsidP="00F6409E">
            <w:pPr>
              <w:pStyle w:val="a3"/>
              <w:spacing w:before="1"/>
              <w:ind w:right="404"/>
              <w:jc w:val="both"/>
              <w:rPr>
                <w:sz w:val="24"/>
                <w:szCs w:val="24"/>
              </w:rPr>
            </w:pPr>
            <w:r w:rsidRPr="0040382C">
              <w:rPr>
                <w:sz w:val="24"/>
                <w:szCs w:val="24"/>
              </w:rPr>
              <w:t>5. CCTVs to be installed in the corridors of prison cells.</w:t>
            </w:r>
          </w:p>
          <w:p w:rsidR="00E403EE" w:rsidRPr="0040382C" w:rsidRDefault="00E403EE" w:rsidP="00F6409E">
            <w:pPr>
              <w:tabs>
                <w:tab w:val="left" w:pos="1559"/>
              </w:tabs>
              <w:ind w:right="261"/>
              <w:jc w:val="both"/>
              <w:rPr>
                <w:rFonts w:ascii="Times New Roman" w:hAnsi="Times New Roman" w:cs="Times New Roman"/>
                <w:sz w:val="24"/>
                <w:szCs w:val="24"/>
                <w:lang w:val="en-US"/>
              </w:rPr>
            </w:pPr>
          </w:p>
        </w:tc>
      </w:tr>
    </w:tbl>
    <w:p w:rsidR="00070B81" w:rsidRPr="00ED63EB" w:rsidRDefault="00070B81" w:rsidP="00F6409E">
      <w:pPr>
        <w:jc w:val="both"/>
        <w:rPr>
          <w:rFonts w:ascii="Times New Roman" w:eastAsia="新細明體" w:hAnsi="Times New Roman" w:cs="Times New Roman" w:hint="eastAsia"/>
          <w:sz w:val="24"/>
          <w:szCs w:val="24"/>
          <w:lang w:eastAsia="zh-TW"/>
        </w:rPr>
      </w:pPr>
      <w:bookmarkStart w:id="0" w:name="_GoBack"/>
      <w:bookmarkEnd w:id="0"/>
    </w:p>
    <w:sectPr w:rsidR="00070B81" w:rsidRPr="00ED63EB" w:rsidSect="00813361">
      <w:footerReference w:type="default" r:id="rId10"/>
      <w:pgSz w:w="11906" w:h="16838"/>
      <w:pgMar w:top="993"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930" w:rsidRDefault="00362930" w:rsidP="0040382C">
      <w:pPr>
        <w:spacing w:after="0" w:line="240" w:lineRule="auto"/>
      </w:pPr>
      <w:r>
        <w:separator/>
      </w:r>
    </w:p>
  </w:endnote>
  <w:endnote w:type="continuationSeparator" w:id="0">
    <w:p w:rsidR="00362930" w:rsidRDefault="00362930" w:rsidP="00403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756240"/>
      <w:docPartObj>
        <w:docPartGallery w:val="Page Numbers (Bottom of Page)"/>
        <w:docPartUnique/>
      </w:docPartObj>
    </w:sdtPr>
    <w:sdtEndPr>
      <w:rPr>
        <w:noProof/>
      </w:rPr>
    </w:sdtEndPr>
    <w:sdtContent>
      <w:p w:rsidR="0040382C" w:rsidRDefault="0040382C">
        <w:pPr>
          <w:pStyle w:val="aa"/>
          <w:jc w:val="right"/>
        </w:pPr>
        <w:r>
          <w:fldChar w:fldCharType="begin"/>
        </w:r>
        <w:r>
          <w:instrText xml:space="preserve"> PAGE   \* MERGEFORMAT </w:instrText>
        </w:r>
        <w:r>
          <w:fldChar w:fldCharType="separate"/>
        </w:r>
        <w:r w:rsidR="00ED63EB">
          <w:rPr>
            <w:noProof/>
          </w:rPr>
          <w:t>10</w:t>
        </w:r>
        <w:r>
          <w:rPr>
            <w:noProof/>
          </w:rPr>
          <w:fldChar w:fldCharType="end"/>
        </w:r>
      </w:p>
    </w:sdtContent>
  </w:sdt>
  <w:p w:rsidR="0040382C" w:rsidRDefault="0040382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930" w:rsidRDefault="00362930" w:rsidP="0040382C">
      <w:pPr>
        <w:spacing w:after="0" w:line="240" w:lineRule="auto"/>
      </w:pPr>
      <w:r>
        <w:separator/>
      </w:r>
    </w:p>
  </w:footnote>
  <w:footnote w:type="continuationSeparator" w:id="0">
    <w:p w:rsidR="00362930" w:rsidRDefault="00362930" w:rsidP="004038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A3398"/>
    <w:multiLevelType w:val="multilevel"/>
    <w:tmpl w:val="3128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4E7771"/>
    <w:multiLevelType w:val="multilevel"/>
    <w:tmpl w:val="FA205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0E2D62"/>
    <w:multiLevelType w:val="hybridMultilevel"/>
    <w:tmpl w:val="1D1402F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nsid w:val="2C9E641E"/>
    <w:multiLevelType w:val="multilevel"/>
    <w:tmpl w:val="4BF2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6322BC"/>
    <w:multiLevelType w:val="multilevel"/>
    <w:tmpl w:val="78025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07310C"/>
    <w:multiLevelType w:val="hybridMultilevel"/>
    <w:tmpl w:val="A07AE164"/>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6">
    <w:nsid w:val="46C36C64"/>
    <w:multiLevelType w:val="hybridMultilevel"/>
    <w:tmpl w:val="6592FDAA"/>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nsid w:val="4F9E1BD6"/>
    <w:multiLevelType w:val="multilevel"/>
    <w:tmpl w:val="4B08E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C22F09"/>
    <w:multiLevelType w:val="hybridMultilevel"/>
    <w:tmpl w:val="804C4064"/>
    <w:lvl w:ilvl="0" w:tplc="4296FD5C">
      <w:start w:val="1"/>
      <w:numFmt w:val="decimal"/>
      <w:lvlText w:val="%1."/>
      <w:lvlJc w:val="left"/>
      <w:pPr>
        <w:ind w:left="720" w:hanging="360"/>
      </w:pPr>
      <w:rPr>
        <w:rFonts w:eastAsia="Times New Roman" w:hint="default"/>
        <w:color w:val="000000"/>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9">
    <w:nsid w:val="5F6F60D5"/>
    <w:multiLevelType w:val="hybridMultilevel"/>
    <w:tmpl w:val="4A9CB7A4"/>
    <w:lvl w:ilvl="0" w:tplc="06868FE8">
      <w:start w:val="2"/>
      <w:numFmt w:val="bullet"/>
      <w:lvlText w:val="-"/>
      <w:lvlJc w:val="left"/>
      <w:pPr>
        <w:ind w:left="720" w:hanging="360"/>
      </w:pPr>
      <w:rPr>
        <w:rFonts w:ascii="Times New Roman" w:eastAsiaTheme="minorEastAsia"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AA330A2"/>
    <w:multiLevelType w:val="multilevel"/>
    <w:tmpl w:val="D802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4"/>
  </w:num>
  <w:num w:numId="5">
    <w:abstractNumId w:val="0"/>
  </w:num>
  <w:num w:numId="6">
    <w:abstractNumId w:val="1"/>
  </w:num>
  <w:num w:numId="7">
    <w:abstractNumId w:val="6"/>
  </w:num>
  <w:num w:numId="8">
    <w:abstractNumId w:val="10"/>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958"/>
    <w:rsid w:val="00070B81"/>
    <w:rsid w:val="00122074"/>
    <w:rsid w:val="0016530F"/>
    <w:rsid w:val="001877DD"/>
    <w:rsid w:val="00214EA9"/>
    <w:rsid w:val="002200B0"/>
    <w:rsid w:val="0024606B"/>
    <w:rsid w:val="00256EFE"/>
    <w:rsid w:val="0026223D"/>
    <w:rsid w:val="002877ED"/>
    <w:rsid w:val="002D083B"/>
    <w:rsid w:val="00335385"/>
    <w:rsid w:val="00362930"/>
    <w:rsid w:val="00367D12"/>
    <w:rsid w:val="003E56E4"/>
    <w:rsid w:val="003F26FD"/>
    <w:rsid w:val="0040382C"/>
    <w:rsid w:val="00437A9F"/>
    <w:rsid w:val="00486448"/>
    <w:rsid w:val="00513E90"/>
    <w:rsid w:val="005378AB"/>
    <w:rsid w:val="005700C8"/>
    <w:rsid w:val="00582110"/>
    <w:rsid w:val="005C14DB"/>
    <w:rsid w:val="005E073C"/>
    <w:rsid w:val="0069364B"/>
    <w:rsid w:val="006A7507"/>
    <w:rsid w:val="00733743"/>
    <w:rsid w:val="00813361"/>
    <w:rsid w:val="008A31BF"/>
    <w:rsid w:val="00982282"/>
    <w:rsid w:val="009B55DB"/>
    <w:rsid w:val="009D68D1"/>
    <w:rsid w:val="00A3516B"/>
    <w:rsid w:val="00A96A86"/>
    <w:rsid w:val="00AB53F5"/>
    <w:rsid w:val="00AE6BAD"/>
    <w:rsid w:val="00B67768"/>
    <w:rsid w:val="00B9716F"/>
    <w:rsid w:val="00C03337"/>
    <w:rsid w:val="00CD7088"/>
    <w:rsid w:val="00CF5EF0"/>
    <w:rsid w:val="00D15DB2"/>
    <w:rsid w:val="00D37721"/>
    <w:rsid w:val="00DB43F0"/>
    <w:rsid w:val="00DC6958"/>
    <w:rsid w:val="00E403EE"/>
    <w:rsid w:val="00E47C71"/>
    <w:rsid w:val="00E87561"/>
    <w:rsid w:val="00E979F6"/>
    <w:rsid w:val="00EC66F9"/>
    <w:rsid w:val="00ED63EB"/>
    <w:rsid w:val="00EF3B55"/>
    <w:rsid w:val="00F6409E"/>
    <w:rsid w:val="00F64A67"/>
    <w:rsid w:val="00F8249F"/>
    <w:rsid w:val="00FB6B8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9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403EE"/>
    <w:pPr>
      <w:widowControl w:val="0"/>
      <w:spacing w:after="0" w:line="240" w:lineRule="auto"/>
    </w:pPr>
    <w:rPr>
      <w:rFonts w:ascii="Times New Roman" w:eastAsia="Times New Roman" w:hAnsi="Times New Roman" w:cs="Times New Roman"/>
      <w:lang w:val="en-US" w:eastAsia="en-US"/>
    </w:rPr>
  </w:style>
  <w:style w:type="character" w:customStyle="1" w:styleId="a4">
    <w:name w:val="本文 字元"/>
    <w:basedOn w:val="a0"/>
    <w:link w:val="a3"/>
    <w:uiPriority w:val="1"/>
    <w:rsid w:val="00E403EE"/>
    <w:rPr>
      <w:rFonts w:ascii="Times New Roman" w:eastAsia="Times New Roman" w:hAnsi="Times New Roman" w:cs="Times New Roman"/>
      <w:lang w:val="en-US" w:eastAsia="en-US"/>
    </w:rPr>
  </w:style>
  <w:style w:type="table" w:styleId="a5">
    <w:name w:val="Table Grid"/>
    <w:basedOn w:val="a1"/>
    <w:uiPriority w:val="39"/>
    <w:rsid w:val="00E40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C66F9"/>
    <w:pPr>
      <w:ind w:left="720"/>
      <w:contextualSpacing/>
    </w:pPr>
  </w:style>
  <w:style w:type="paragraph" w:styleId="Web">
    <w:name w:val="Normal (Web)"/>
    <w:basedOn w:val="a"/>
    <w:uiPriority w:val="99"/>
    <w:semiHidden/>
    <w:unhideWhenUsed/>
    <w:rsid w:val="00FB6B8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FB6B8A"/>
    <w:rPr>
      <w:color w:val="0000FF"/>
      <w:u w:val="single"/>
    </w:rPr>
  </w:style>
  <w:style w:type="character" w:customStyle="1" w:styleId="zilla-toggle-title">
    <w:name w:val="zilla-toggle-title"/>
    <w:basedOn w:val="a0"/>
    <w:rsid w:val="00D15DB2"/>
  </w:style>
  <w:style w:type="paragraph" w:styleId="a8">
    <w:name w:val="header"/>
    <w:basedOn w:val="a"/>
    <w:link w:val="a9"/>
    <w:uiPriority w:val="99"/>
    <w:unhideWhenUsed/>
    <w:rsid w:val="0040382C"/>
    <w:pPr>
      <w:tabs>
        <w:tab w:val="center" w:pos="4513"/>
        <w:tab w:val="right" w:pos="9026"/>
      </w:tabs>
      <w:spacing w:after="0" w:line="240" w:lineRule="auto"/>
    </w:pPr>
  </w:style>
  <w:style w:type="character" w:customStyle="1" w:styleId="a9">
    <w:name w:val="頁首 字元"/>
    <w:basedOn w:val="a0"/>
    <w:link w:val="a8"/>
    <w:uiPriority w:val="99"/>
    <w:rsid w:val="0040382C"/>
  </w:style>
  <w:style w:type="paragraph" w:styleId="aa">
    <w:name w:val="footer"/>
    <w:basedOn w:val="a"/>
    <w:link w:val="ab"/>
    <w:uiPriority w:val="99"/>
    <w:unhideWhenUsed/>
    <w:rsid w:val="0040382C"/>
    <w:pPr>
      <w:tabs>
        <w:tab w:val="center" w:pos="4513"/>
        <w:tab w:val="right" w:pos="9026"/>
      </w:tabs>
      <w:spacing w:after="0" w:line="240" w:lineRule="auto"/>
    </w:pPr>
  </w:style>
  <w:style w:type="character" w:customStyle="1" w:styleId="ab">
    <w:name w:val="頁尾 字元"/>
    <w:basedOn w:val="a0"/>
    <w:link w:val="aa"/>
    <w:uiPriority w:val="99"/>
    <w:rsid w:val="004038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9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E403EE"/>
    <w:pPr>
      <w:widowControl w:val="0"/>
      <w:spacing w:after="0" w:line="240" w:lineRule="auto"/>
    </w:pPr>
    <w:rPr>
      <w:rFonts w:ascii="Times New Roman" w:eastAsia="Times New Roman" w:hAnsi="Times New Roman" w:cs="Times New Roman"/>
      <w:lang w:val="en-US" w:eastAsia="en-US"/>
    </w:rPr>
  </w:style>
  <w:style w:type="character" w:customStyle="1" w:styleId="a4">
    <w:name w:val="本文 字元"/>
    <w:basedOn w:val="a0"/>
    <w:link w:val="a3"/>
    <w:uiPriority w:val="1"/>
    <w:rsid w:val="00E403EE"/>
    <w:rPr>
      <w:rFonts w:ascii="Times New Roman" w:eastAsia="Times New Roman" w:hAnsi="Times New Roman" w:cs="Times New Roman"/>
      <w:lang w:val="en-US" w:eastAsia="en-US"/>
    </w:rPr>
  </w:style>
  <w:style w:type="table" w:styleId="a5">
    <w:name w:val="Table Grid"/>
    <w:basedOn w:val="a1"/>
    <w:uiPriority w:val="39"/>
    <w:rsid w:val="00E40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C66F9"/>
    <w:pPr>
      <w:ind w:left="720"/>
      <w:contextualSpacing/>
    </w:pPr>
  </w:style>
  <w:style w:type="paragraph" w:styleId="Web">
    <w:name w:val="Normal (Web)"/>
    <w:basedOn w:val="a"/>
    <w:uiPriority w:val="99"/>
    <w:semiHidden/>
    <w:unhideWhenUsed/>
    <w:rsid w:val="00FB6B8A"/>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FB6B8A"/>
    <w:rPr>
      <w:color w:val="0000FF"/>
      <w:u w:val="single"/>
    </w:rPr>
  </w:style>
  <w:style w:type="character" w:customStyle="1" w:styleId="zilla-toggle-title">
    <w:name w:val="zilla-toggle-title"/>
    <w:basedOn w:val="a0"/>
    <w:rsid w:val="00D15DB2"/>
  </w:style>
  <w:style w:type="paragraph" w:styleId="a8">
    <w:name w:val="header"/>
    <w:basedOn w:val="a"/>
    <w:link w:val="a9"/>
    <w:uiPriority w:val="99"/>
    <w:unhideWhenUsed/>
    <w:rsid w:val="0040382C"/>
    <w:pPr>
      <w:tabs>
        <w:tab w:val="center" w:pos="4513"/>
        <w:tab w:val="right" w:pos="9026"/>
      </w:tabs>
      <w:spacing w:after="0" w:line="240" w:lineRule="auto"/>
    </w:pPr>
  </w:style>
  <w:style w:type="character" w:customStyle="1" w:styleId="a9">
    <w:name w:val="頁首 字元"/>
    <w:basedOn w:val="a0"/>
    <w:link w:val="a8"/>
    <w:uiPriority w:val="99"/>
    <w:rsid w:val="0040382C"/>
  </w:style>
  <w:style w:type="paragraph" w:styleId="aa">
    <w:name w:val="footer"/>
    <w:basedOn w:val="a"/>
    <w:link w:val="ab"/>
    <w:uiPriority w:val="99"/>
    <w:unhideWhenUsed/>
    <w:rsid w:val="0040382C"/>
    <w:pPr>
      <w:tabs>
        <w:tab w:val="center" w:pos="4513"/>
        <w:tab w:val="right" w:pos="9026"/>
      </w:tabs>
      <w:spacing w:after="0" w:line="240" w:lineRule="auto"/>
    </w:pPr>
  </w:style>
  <w:style w:type="character" w:customStyle="1" w:styleId="ab">
    <w:name w:val="頁尾 字元"/>
    <w:basedOn w:val="a0"/>
    <w:link w:val="aa"/>
    <w:uiPriority w:val="99"/>
    <w:rsid w:val="00403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cc.gov.uk/page/referra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app.college.police.uk/app-content/detention-and-custody-2/risk-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10</Pages>
  <Words>3213</Words>
  <Characters>18316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Lin</dc:creator>
  <cp:keywords/>
  <dc:description/>
  <cp:lastModifiedBy>Yuen</cp:lastModifiedBy>
  <cp:revision>16</cp:revision>
  <cp:lastPrinted>2017-05-17T13:19:00Z</cp:lastPrinted>
  <dcterms:created xsi:type="dcterms:W3CDTF">2017-05-17T04:07:00Z</dcterms:created>
  <dcterms:modified xsi:type="dcterms:W3CDTF">2017-05-18T09:19:00Z</dcterms:modified>
</cp:coreProperties>
</file>