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35" w:rsidRPr="00D63841" w:rsidRDefault="00786D9A" w:rsidP="00D63841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D63841">
        <w:rPr>
          <w:rFonts w:asciiTheme="majorEastAsia" w:eastAsiaTheme="majorEastAsia" w:hAnsiTheme="majorEastAsia" w:hint="eastAsia"/>
          <w:b/>
          <w:sz w:val="36"/>
        </w:rPr>
        <w:t>香港社區組織協會 香港老人權益聯盟</w:t>
      </w:r>
    </w:p>
    <w:p w:rsidR="00786D9A" w:rsidRPr="00D63841" w:rsidRDefault="00360CD4" w:rsidP="00D63841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「</w:t>
      </w:r>
      <w:r w:rsidR="00786D9A" w:rsidRPr="00D63841">
        <w:rPr>
          <w:rFonts w:asciiTheme="majorEastAsia" w:eastAsiaTheme="majorEastAsia" w:hAnsiTheme="majorEastAsia" w:hint="eastAsia"/>
          <w:b/>
          <w:sz w:val="32"/>
          <w:u w:val="single"/>
        </w:rPr>
        <w:t>基層長者健康需要</w:t>
      </w:r>
      <w:r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」</w:t>
      </w:r>
      <w:r w:rsidR="00786D9A" w:rsidRPr="00D63841">
        <w:rPr>
          <w:rFonts w:asciiTheme="majorEastAsia" w:eastAsiaTheme="majorEastAsia" w:hAnsiTheme="majorEastAsia" w:hint="eastAsia"/>
          <w:b/>
          <w:sz w:val="32"/>
          <w:u w:val="single"/>
        </w:rPr>
        <w:t>調查</w:t>
      </w:r>
      <w:r w:rsidR="00786D9A"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發佈</w:t>
      </w:r>
      <w:r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會</w:t>
      </w:r>
      <w:r w:rsidR="00786D9A" w:rsidRPr="00D63841">
        <w:rPr>
          <w:rFonts w:asciiTheme="majorEastAsia" w:eastAsiaTheme="majorEastAsia" w:hAnsiTheme="majorEastAsia" w:hint="eastAsia"/>
          <w:b/>
          <w:sz w:val="32"/>
          <w:u w:val="single"/>
        </w:rPr>
        <w:t xml:space="preserve"> 暨</w:t>
      </w:r>
    </w:p>
    <w:p w:rsidR="00786D9A" w:rsidRPr="00D63841" w:rsidRDefault="00786D9A" w:rsidP="00D63841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u w:val="single"/>
        </w:rPr>
      </w:pPr>
      <w:r w:rsidRPr="00D63841">
        <w:rPr>
          <w:rFonts w:asciiTheme="majorEastAsia" w:eastAsiaTheme="majorEastAsia" w:hAnsiTheme="majorEastAsia" w:hint="eastAsia"/>
          <w:b/>
          <w:sz w:val="32"/>
          <w:u w:val="single"/>
        </w:rPr>
        <w:t>長者於立法會任期第</w:t>
      </w:r>
      <w:r w:rsidR="00F74776"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二</w:t>
      </w:r>
      <w:r w:rsidRPr="00D63841">
        <w:rPr>
          <w:rFonts w:asciiTheme="majorEastAsia" w:eastAsiaTheme="majorEastAsia" w:hAnsiTheme="majorEastAsia" w:hint="eastAsia"/>
          <w:b/>
          <w:sz w:val="32"/>
          <w:u w:val="single"/>
        </w:rPr>
        <w:t xml:space="preserve">日與五位新晉議員對談 </w:t>
      </w:r>
      <w:r w:rsidRPr="00D63841">
        <w:rPr>
          <w:rFonts w:asciiTheme="majorEastAsia" w:eastAsiaTheme="majorEastAsia" w:hAnsiTheme="majorEastAsia" w:hint="eastAsia"/>
          <w:b/>
          <w:sz w:val="32"/>
          <w:u w:val="single"/>
          <w:lang w:eastAsia="zh-HK"/>
        </w:rPr>
        <w:t>新聞稿</w:t>
      </w:r>
    </w:p>
    <w:p w:rsidR="00786D9A" w:rsidRPr="00DA1C5D" w:rsidRDefault="00786D9A" w:rsidP="00DA1C5D">
      <w:pPr>
        <w:ind w:firstLine="480"/>
        <w:rPr>
          <w:rFonts w:ascii="新細明體" w:eastAsia="新細明體" w:hAnsi="新細明體" w:cs="Arial"/>
          <w:color w:val="000000"/>
          <w:kern w:val="0"/>
          <w:sz w:val="27"/>
          <w:szCs w:val="27"/>
          <w:lang w:eastAsia="zh-HK"/>
        </w:rPr>
      </w:pPr>
    </w:p>
    <w:p w:rsidR="00786D9A" w:rsidRPr="00DA1C5D" w:rsidRDefault="00786D9A" w:rsidP="00786D9A">
      <w:pPr>
        <w:ind w:firstLine="48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香港社區組織協會(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社協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)及香港老人權益聯盟(老權)進行「基層長者健康需要」調查</w:t>
      </w:r>
      <w:r w:rsidR="00360CD4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，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訪問100位生活在貧窮線下長者的健康需要並反映長者健康政策現況。</w:t>
      </w:r>
      <w:r w:rsidR="008B572F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調查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發現貧窮長者缺乏基層醫療護理，逾七成沒有定期身體檢查及逾九成沒有家庭醫生，基層醫療不足令長者依賴早已不勝負荷的公營醫院，影響生活質素及浪費公共資源。</w:t>
      </w:r>
    </w:p>
    <w:p w:rsidR="00786D9A" w:rsidRPr="00DA1C5D" w:rsidRDefault="00786D9A" w:rsidP="00786D9A">
      <w:pPr>
        <w:ind w:firstLine="48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786D9A" w:rsidRPr="00DA1C5D" w:rsidRDefault="00360CD4" w:rsidP="00786D9A">
      <w:pPr>
        <w:ind w:firstLine="48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調查同時發現有定期身體檢查的基層長者，自評健康明顯較佳，每月醫療開支少三成多，每年求診次數亦少四成多。適逢新一屆立法會任期開始，基層長者對新晉議員寄與厚望，故於任期伊始邀請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一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眾新晉議員出席「基層長者健康需要」調查發佈會，敍述切身經歷及需要，促請議員在任期內積極推動長者基層醫療發展。</w:t>
      </w:r>
      <w:r w:rsidR="00D63841" w:rsidRPr="00D63841">
        <w:rPr>
          <w:rFonts w:ascii="新細明體" w:eastAsia="新細明體" w:hAnsi="新細明體" w:cs="Arial" w:hint="eastAsia"/>
          <w:b/>
          <w:color w:val="000000"/>
          <w:kern w:val="0"/>
          <w:szCs w:val="24"/>
          <w:lang w:eastAsia="zh-HK"/>
        </w:rPr>
        <w:t>出席新晉議員包括尹兆堅先生、邵家臻先生、游蕙貞女士、劉小麗女士及譚文豪先生。</w:t>
      </w:r>
    </w:p>
    <w:p w:rsidR="004F4F42" w:rsidRPr="004F4F42" w:rsidRDefault="004F4F42" w:rsidP="004F4F42">
      <w:pPr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Default="004F4F42" w:rsidP="004F4F42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本港長者基層醫療以醫院管理局的普通科門診，長者健康中心及長者醫療劵為主，尤其醫療劵著力推動預防性治療，可惜自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1990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年發表「人人健康展望將來」基層健康服務工作小組報告書，至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2010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年成立基層健康統籌處推動基層健康，發展至今已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26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年，基層醫療資源投放仍只佔整體醫療開支不足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20% (2015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年政府醫療健康開支約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545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億元，扣除專科及住院等第二第三層醫療開支，基層醫療開支約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105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億元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)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。</w:t>
      </w:r>
      <w:r w:rsidRPr="004F4F42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 xml:space="preserve"> </w:t>
      </w:r>
      <w:r w:rsidRPr="004F4F42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可見政府仍以醫療主導，未有鼓勵「基層健康推廣」。</w:t>
      </w:r>
    </w:p>
    <w:p w:rsidR="004F4F42" w:rsidRPr="00DA1C5D" w:rsidRDefault="004F4F42" w:rsidP="004F4F42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DA1C5D">
        <w:rPr>
          <w:rFonts w:hint="eastAsia"/>
          <w:b/>
          <w:szCs w:val="24"/>
        </w:rPr>
        <w:t>調查</w:t>
      </w:r>
      <w:r w:rsidRPr="00DA1C5D">
        <w:rPr>
          <w:rFonts w:hint="eastAsia"/>
          <w:b/>
          <w:szCs w:val="24"/>
          <w:lang w:eastAsia="zh-HK"/>
        </w:rPr>
        <w:t>背景</w:t>
      </w:r>
    </w:p>
    <w:p w:rsidR="00360CD4" w:rsidRPr="00DA1C5D" w:rsidRDefault="00360CD4" w:rsidP="00360CD4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調查於2016年5至8月訪問100位60歲或以上居於社區的基層長者，受訪長者主要居於九龍西及九龍東區，亦包括居於新界及港島的長者。調查採納官方貧窮線定義，基層長者為家庭住戶每月收入中位數的一半。受訪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者均為香港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居民。</w:t>
      </w:r>
    </w:p>
    <w:p w:rsidR="00360CD4" w:rsidRPr="00DA1C5D" w:rsidRDefault="00360CD4" w:rsidP="00360CD4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ind w:firstLine="36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受訪者</w:t>
      </w:r>
      <w:r w:rsidR="00E84E08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以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女性</w:t>
      </w:r>
      <w:r w:rsidR="00E84E08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為</w:t>
      </w:r>
      <w:r w:rsidR="008B572F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多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，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78%，男性則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22%，受訪者的年齡中位數為</w:t>
      </w:r>
      <w:r w:rsidRPr="00DA1C5D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76.5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。最多受訪者是獨居，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5</w:t>
      </w:r>
      <w:r w:rsidRPr="00DA1C5D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6%，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其次為與配偶共住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19%;</w:t>
      </w:r>
      <w:r w:rsidRPr="00DA1C5D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 xml:space="preserve"> 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受訪者中88.4%的住戶流動資產為</w:t>
      </w:r>
      <w:r w:rsidRPr="00DA1C5D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>$50,000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或以下。在健康方面，最多受訪者自評健康為一般，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總數45%，而其次是自評健康為差，則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佔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32%</w:t>
      </w:r>
      <w:r w:rsidR="008B572F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，只有</w:t>
      </w:r>
      <w:proofErr w:type="gramStart"/>
      <w:r w:rsidR="008B572F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不足兩成</w:t>
      </w:r>
      <w:proofErr w:type="gramEnd"/>
      <w:r w:rsidR="008B572F"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長者自評健康為好或很好。</w:t>
      </w:r>
      <w:r w:rsidR="0039401C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(詳見報告全文表1-6)</w:t>
      </w:r>
    </w:p>
    <w:p w:rsidR="00360CD4" w:rsidRPr="00DA1C5D" w:rsidRDefault="00360CD4" w:rsidP="00360CD4">
      <w:pPr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DA1C5D">
        <w:rPr>
          <w:rFonts w:hint="eastAsia"/>
          <w:b/>
          <w:szCs w:val="24"/>
        </w:rPr>
        <w:t>調查結果及分析</w:t>
      </w:r>
    </w:p>
    <w:p w:rsidR="00360CD4" w:rsidRPr="00DA1C5D" w:rsidRDefault="00360CD4" w:rsidP="00360CD4">
      <w:pPr>
        <w:pStyle w:val="a3"/>
        <w:ind w:leftChars="0" w:left="360"/>
        <w:rPr>
          <w:b/>
          <w:szCs w:val="24"/>
        </w:rPr>
      </w:pPr>
    </w:p>
    <w:p w:rsidR="00360CD4" w:rsidRPr="00DA1C5D" w:rsidRDefault="00360CD4" w:rsidP="00DA1C5D">
      <w:pPr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  <w:t xml:space="preserve">2.1 </w:t>
      </w: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基層長者對醫療服務需求殷切</w:t>
      </w:r>
    </w:p>
    <w:p w:rsidR="00360CD4" w:rsidRPr="00DA1C5D" w:rsidRDefault="00360CD4" w:rsidP="00DA1C5D">
      <w:pPr>
        <w:ind w:firstLine="48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ind w:firstLine="480"/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調查結果顯示，基層長者經濟能力非常有限（逾一半受訪者領取綜援），而近九成受訪者流動資產只有五萬元或以下，基層長者每年平均</w:t>
      </w:r>
      <w:proofErr w:type="gramStart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求診達17.4次</w:t>
      </w:r>
      <w:proofErr w:type="gramEnd"/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，另每年使用公營專科門診4.1次及普通科門診4.3次，可見基層長者非常倚重公營醫療系統。</w:t>
      </w:r>
      <w:r w:rsidR="00DA0CA3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(詳見報告全文表9-10)</w:t>
      </w:r>
    </w:p>
    <w:p w:rsidR="00360CD4" w:rsidRPr="00DA1C5D" w:rsidRDefault="00360CD4" w:rsidP="00360CD4">
      <w:pPr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</w:p>
    <w:p w:rsidR="00360CD4" w:rsidRPr="00DA1C5D" w:rsidRDefault="00360CD4" w:rsidP="00360CD4">
      <w:pPr>
        <w:rPr>
          <w:rFonts w:ascii="新細明體" w:eastAsia="新細明體" w:hAnsi="新細明體" w:cs="Arial"/>
          <w:color w:val="000000"/>
          <w:kern w:val="0"/>
          <w:szCs w:val="24"/>
          <w:lang w:eastAsia="zh-HK"/>
        </w:rPr>
      </w:pPr>
      <w:r w:rsidRPr="00DA1C5D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lastRenderedPageBreak/>
        <w:t>2.2 公營醫療服務短缺</w:t>
      </w:r>
    </w:p>
    <w:p w:rsidR="00360CD4" w:rsidRPr="006E7EEF" w:rsidRDefault="00360CD4" w:rsidP="00360CD4">
      <w:pPr>
        <w:rPr>
          <w:rFonts w:asciiTheme="majorEastAsia" w:eastAsiaTheme="majorEastAsia" w:hAnsiTheme="majorEastAsia"/>
        </w:rPr>
      </w:pPr>
      <w:r w:rsidRPr="006E7EEF">
        <w:rPr>
          <w:rFonts w:asciiTheme="majorEastAsia" w:eastAsiaTheme="majorEastAsia" w:hAnsiTheme="majorEastAsia" w:hint="eastAsia"/>
        </w:rPr>
        <w:tab/>
      </w:r>
    </w:p>
    <w:p w:rsidR="00360CD4" w:rsidRPr="006E7EEF" w:rsidRDefault="00360CD4" w:rsidP="00360CD4">
      <w:pPr>
        <w:rPr>
          <w:rFonts w:asciiTheme="majorEastAsia" w:eastAsiaTheme="majorEastAsia" w:hAnsiTheme="majorEastAsia" w:cs="新細明體"/>
        </w:rPr>
      </w:pPr>
      <w:r w:rsidRPr="008B2A14">
        <w:rPr>
          <w:rFonts w:asciiTheme="majorEastAsia" w:eastAsiaTheme="majorEastAsia" w:hAnsiTheme="majorEastAsia" w:cs="新細明體"/>
          <w:b/>
        </w:rPr>
        <w:tab/>
      </w:r>
      <w:r w:rsidRPr="008B2A14">
        <w:rPr>
          <w:rFonts w:asciiTheme="majorEastAsia" w:eastAsiaTheme="majorEastAsia" w:hAnsiTheme="majorEastAsia" w:cs="新細明體" w:hint="eastAsia"/>
          <w:b/>
        </w:rPr>
        <w:t>在公營普通科門診方面，</w:t>
      </w:r>
      <w:r w:rsidR="00DA1C5D" w:rsidRPr="008B2A14">
        <w:rPr>
          <w:rFonts w:asciiTheme="majorEastAsia" w:eastAsiaTheme="majorEastAsia" w:hAnsiTheme="majorEastAsia" w:cs="新細明體" w:hint="eastAsia"/>
          <w:b/>
        </w:rPr>
        <w:t>長者</w:t>
      </w:r>
      <w:r w:rsidR="00DA1C5D">
        <w:rPr>
          <w:rFonts w:asciiTheme="majorEastAsia" w:eastAsiaTheme="majorEastAsia" w:hAnsiTheme="majorEastAsia" w:cs="新細明體" w:hint="eastAsia"/>
          <w:b/>
        </w:rPr>
        <w:t>對現時電話預約系統</w:t>
      </w:r>
      <w:r w:rsidRPr="008B2A14">
        <w:rPr>
          <w:rFonts w:asciiTheme="majorEastAsia" w:eastAsiaTheme="majorEastAsia" w:hAnsiTheme="majorEastAsia" w:cs="新細明體" w:hint="eastAsia"/>
          <w:b/>
        </w:rPr>
        <w:t>普遍表示</w:t>
      </w:r>
      <w:proofErr w:type="gramStart"/>
      <w:r w:rsidRPr="008B2A14">
        <w:rPr>
          <w:rFonts w:asciiTheme="majorEastAsia" w:eastAsiaTheme="majorEastAsia" w:hAnsiTheme="majorEastAsia" w:cs="新細明體" w:hint="eastAsia"/>
          <w:b/>
        </w:rPr>
        <w:t>不滿，</w:t>
      </w:r>
      <w:proofErr w:type="gramEnd"/>
      <w:r w:rsidRPr="008B2A14">
        <w:rPr>
          <w:rFonts w:asciiTheme="majorEastAsia" w:eastAsiaTheme="majorEastAsia" w:hAnsiTheme="majorEastAsia" w:cs="新細明體" w:hint="eastAsia"/>
          <w:b/>
        </w:rPr>
        <w:t>主因為需要多次致電（平均達2.8次）方能成功預約，及使用</w:t>
      </w:r>
      <w:proofErr w:type="gramStart"/>
      <w:r w:rsidRPr="008B2A14">
        <w:rPr>
          <w:rFonts w:asciiTheme="majorEastAsia" w:eastAsiaTheme="majorEastAsia" w:hAnsiTheme="majorEastAsia" w:cs="新細明體" w:hint="eastAsia"/>
          <w:b/>
        </w:rPr>
        <w:t>不</w:t>
      </w:r>
      <w:proofErr w:type="gramEnd"/>
      <w:r w:rsidRPr="008B2A14">
        <w:rPr>
          <w:rFonts w:asciiTheme="majorEastAsia" w:eastAsiaTheme="majorEastAsia" w:hAnsiTheme="majorEastAsia" w:cs="新細明體" w:hint="eastAsia"/>
          <w:b/>
        </w:rPr>
        <w:t>方使 （53%長者認為「不方便」或「非常不方便」）</w:t>
      </w:r>
      <w:r w:rsidRPr="006E7EEF">
        <w:rPr>
          <w:rFonts w:asciiTheme="majorEastAsia" w:eastAsiaTheme="majorEastAsia" w:hAnsiTheme="majorEastAsia" w:cs="新細明體" w:hint="eastAsia"/>
        </w:rPr>
        <w:t>。須注意的是，不少長者會因為未能預約而放棄求助（20.3%），亦有17.3%長者表示會轉用急症室服務。前者損害長者健康，後者亦非適當使用急症室，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兩者均不理想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。</w:t>
      </w:r>
      <w:r w:rsidR="00DA0CA3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(詳見報告全文表13-14)</w:t>
      </w:r>
    </w:p>
    <w:p w:rsidR="00360CD4" w:rsidRPr="006E7EEF" w:rsidRDefault="00360CD4" w:rsidP="00360CD4">
      <w:pPr>
        <w:rPr>
          <w:rFonts w:asciiTheme="majorEastAsia" w:eastAsiaTheme="majorEastAsia" w:hAnsiTheme="majorEastAsia" w:cs="新細明體"/>
        </w:rPr>
      </w:pPr>
    </w:p>
    <w:p w:rsidR="00360CD4" w:rsidRPr="00D63841" w:rsidRDefault="00360CD4" w:rsidP="00D63841">
      <w:pPr>
        <w:rPr>
          <w:rFonts w:asciiTheme="majorEastAsia" w:eastAsiaTheme="majorEastAsia" w:hAnsiTheme="majorEastAsia" w:cs="Times New Roman"/>
          <w:szCs w:val="24"/>
        </w:rPr>
      </w:pPr>
      <w:r w:rsidRPr="006E7EEF">
        <w:rPr>
          <w:rFonts w:asciiTheme="majorEastAsia" w:eastAsiaTheme="majorEastAsia" w:hAnsiTheme="majorEastAsia" w:cs="新細明體" w:hint="eastAsia"/>
        </w:rPr>
        <w:tab/>
        <w:t>在公營專科服務方面，受訪者反映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專科新症及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手術（如白內障手術等）平均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最長輪候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時間達14.9個月</w:t>
      </w:r>
      <w:r w:rsidRPr="00E8293D">
        <w:rPr>
          <w:rFonts w:asciiTheme="majorEastAsia" w:eastAsiaTheme="majorEastAsia" w:hAnsiTheme="majorEastAsia" w:cs="新細明體" w:hint="eastAsia"/>
        </w:rPr>
        <w:t>(詳見表37)</w:t>
      </w:r>
      <w:r w:rsidRPr="006E7EEF">
        <w:rPr>
          <w:rFonts w:asciiTheme="majorEastAsia" w:eastAsiaTheme="majorEastAsia" w:hAnsiTheme="majorEastAsia" w:cs="新細明體" w:hint="eastAsia"/>
        </w:rPr>
        <w:t>，</w:t>
      </w:r>
      <w:r w:rsidRPr="00E8293D">
        <w:rPr>
          <w:rFonts w:asciiTheme="majorEastAsia" w:eastAsiaTheme="majorEastAsia" w:hAnsiTheme="majorEastAsia" w:cs="新細明體"/>
        </w:rPr>
        <w:t xml:space="preserve"> </w:t>
      </w:r>
      <w:r w:rsidRPr="006E7EEF">
        <w:rPr>
          <w:rFonts w:asciiTheme="majorEastAsia" w:eastAsiaTheme="majorEastAsia" w:hAnsiTheme="majorEastAsia" w:cs="Times New Roman"/>
          <w:szCs w:val="24"/>
        </w:rPr>
        <w:t>漫長的輪候時間為體弱長者帶來生活不便，長者身心均承受極大壓力，錯過最佳治療時機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，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調查中</w:t>
      </w:r>
      <w:r w:rsidRPr="008B2A14">
        <w:rPr>
          <w:rFonts w:asciiTheme="majorEastAsia" w:eastAsiaTheme="majorEastAsia" w:hAnsiTheme="majorEastAsia" w:cs="Times New Roman" w:hint="eastAsia"/>
          <w:b/>
          <w:szCs w:val="24"/>
        </w:rPr>
        <w:t>逾</w:t>
      </w:r>
      <w:proofErr w:type="gramStart"/>
      <w:r w:rsidRPr="008B2A14">
        <w:rPr>
          <w:rFonts w:asciiTheme="majorEastAsia" w:eastAsiaTheme="majorEastAsia" w:hAnsiTheme="majorEastAsia" w:cs="Times New Roman" w:hint="eastAsia"/>
          <w:b/>
          <w:szCs w:val="24"/>
        </w:rPr>
        <w:t>7</w:t>
      </w:r>
      <w:r w:rsidRPr="008B2A14">
        <w:rPr>
          <w:rFonts w:asciiTheme="majorEastAsia" w:eastAsiaTheme="majorEastAsia" w:hAnsiTheme="majorEastAsia" w:cs="新細明體" w:hint="eastAsia"/>
          <w:b/>
          <w:szCs w:val="24"/>
        </w:rPr>
        <w:t>成</w:t>
      </w:r>
      <w:proofErr w:type="gramEnd"/>
      <w:r w:rsidRPr="008B2A14">
        <w:rPr>
          <w:rFonts w:asciiTheme="majorEastAsia" w:eastAsiaTheme="majorEastAsia" w:hAnsiTheme="majorEastAsia" w:cs="新細明體" w:hint="eastAsia"/>
          <w:b/>
          <w:szCs w:val="24"/>
        </w:rPr>
        <w:t>長者</w:t>
      </w:r>
      <w:r w:rsidRPr="008B2A14">
        <w:rPr>
          <w:rFonts w:asciiTheme="majorEastAsia" w:eastAsiaTheme="majorEastAsia" w:hAnsiTheme="majorEastAsia" w:cs="Times New Roman"/>
          <w:b/>
          <w:szCs w:val="24"/>
        </w:rPr>
        <w:t>更</w:t>
      </w:r>
      <w:r w:rsidRPr="008B2A14">
        <w:rPr>
          <w:rFonts w:asciiTheme="majorEastAsia" w:eastAsiaTheme="majorEastAsia" w:hAnsiTheme="majorEastAsia" w:cs="Times New Roman" w:hint="eastAsia"/>
          <w:b/>
          <w:szCs w:val="24"/>
        </w:rPr>
        <w:t>表示</w:t>
      </w:r>
      <w:r w:rsidRPr="008B2A14">
        <w:rPr>
          <w:rFonts w:asciiTheme="majorEastAsia" w:eastAsiaTheme="majorEastAsia" w:hAnsiTheme="majorEastAsia" w:cs="Times New Roman"/>
          <w:b/>
          <w:szCs w:val="24"/>
        </w:rPr>
        <w:t>輪候時間</w:t>
      </w:r>
      <w:r w:rsidRPr="008B2A14">
        <w:rPr>
          <w:rFonts w:asciiTheme="majorEastAsia" w:eastAsiaTheme="majorEastAsia" w:hAnsiTheme="majorEastAsia" w:cs="Times New Roman" w:hint="eastAsia"/>
          <w:b/>
          <w:szCs w:val="24"/>
        </w:rPr>
        <w:t>令</w:t>
      </w:r>
      <w:r w:rsidRPr="008B2A14">
        <w:rPr>
          <w:rFonts w:asciiTheme="majorEastAsia" w:eastAsiaTheme="majorEastAsia" w:hAnsiTheme="majorEastAsia" w:cs="Times New Roman"/>
          <w:b/>
          <w:szCs w:val="24"/>
        </w:rPr>
        <w:t>病情惡化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。</w:t>
      </w:r>
      <w:r w:rsidRPr="006E7EEF">
        <w:rPr>
          <w:rFonts w:asciiTheme="majorEastAsia" w:eastAsiaTheme="majorEastAsia" w:hAnsiTheme="majorEastAsia" w:cs="Times New Roman"/>
          <w:szCs w:val="24"/>
        </w:rPr>
        <w:t xml:space="preserve"> </w:t>
      </w:r>
      <w:r w:rsidR="00DA0CA3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(詳見報告全文表15</w:t>
      </w:r>
    </w:p>
    <w:p w:rsidR="00360CD4" w:rsidRPr="006E7EEF" w:rsidRDefault="00360CD4" w:rsidP="00360CD4">
      <w:pPr>
        <w:rPr>
          <w:rFonts w:asciiTheme="majorEastAsia" w:eastAsiaTheme="majorEastAsia" w:hAnsiTheme="majorEastAsia" w:cs="Times New Roman"/>
          <w:szCs w:val="24"/>
        </w:rPr>
      </w:pPr>
    </w:p>
    <w:p w:rsidR="00360CD4" w:rsidRPr="006E7EEF" w:rsidRDefault="00360CD4" w:rsidP="00360CD4">
      <w:pPr>
        <w:widowControl/>
        <w:jc w:val="center"/>
        <w:rPr>
          <w:rFonts w:asciiTheme="majorEastAsia" w:eastAsiaTheme="majorEastAsia" w:hAnsiTheme="majorEastAsia" w:cs="新細明體"/>
          <w:b/>
          <w:kern w:val="0"/>
          <w:szCs w:val="20"/>
        </w:rPr>
      </w:pPr>
      <w:proofErr w:type="gramStart"/>
      <w:r w:rsidRPr="006E7EEF">
        <w:rPr>
          <w:rFonts w:asciiTheme="majorEastAsia" w:eastAsiaTheme="majorEastAsia" w:hAnsiTheme="majorEastAsia" w:hint="eastAsia"/>
          <w:b/>
          <w:kern w:val="0"/>
          <w:szCs w:val="20"/>
        </w:rPr>
        <w:t>醫</w:t>
      </w:r>
      <w:proofErr w:type="gramEnd"/>
      <w:r w:rsidRPr="006E7EEF">
        <w:rPr>
          <w:rFonts w:asciiTheme="majorEastAsia" w:eastAsiaTheme="majorEastAsia" w:hAnsiTheme="majorEastAsia" w:hint="eastAsia"/>
          <w:b/>
          <w:kern w:val="0"/>
          <w:szCs w:val="20"/>
        </w:rPr>
        <w:t>管局</w:t>
      </w:r>
      <w:r w:rsidRPr="006E7EEF">
        <w:rPr>
          <w:rFonts w:asciiTheme="majorEastAsia" w:eastAsiaTheme="majorEastAsia" w:hAnsiTheme="majorEastAsia"/>
          <w:b/>
          <w:kern w:val="0"/>
          <w:szCs w:val="20"/>
        </w:rPr>
        <w:t>專科門診穩定</w:t>
      </w:r>
      <w:proofErr w:type="gramStart"/>
      <w:r w:rsidRPr="006E7EEF">
        <w:rPr>
          <w:rFonts w:asciiTheme="majorEastAsia" w:eastAsiaTheme="majorEastAsia" w:hAnsiTheme="majorEastAsia"/>
          <w:b/>
          <w:kern w:val="0"/>
          <w:szCs w:val="20"/>
        </w:rPr>
        <w:t>新症輪</w:t>
      </w:r>
      <w:proofErr w:type="gramEnd"/>
      <w:r w:rsidRPr="006E7EEF">
        <w:rPr>
          <w:rFonts w:asciiTheme="majorEastAsia" w:eastAsiaTheme="majorEastAsia" w:hAnsiTheme="majorEastAsia"/>
          <w:b/>
          <w:kern w:val="0"/>
          <w:szCs w:val="20"/>
        </w:rPr>
        <w:t>候時間</w:t>
      </w:r>
      <w:r w:rsidRPr="006E7EEF">
        <w:rPr>
          <w:rStyle w:val="a7"/>
          <w:rFonts w:asciiTheme="majorEastAsia" w:eastAsiaTheme="majorEastAsia" w:hAnsiTheme="majorEastAsia"/>
          <w:b/>
          <w:kern w:val="0"/>
          <w:szCs w:val="20"/>
        </w:rPr>
        <w:footnoteReference w:id="1"/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99BC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56"/>
        <w:gridCol w:w="1256"/>
        <w:gridCol w:w="1256"/>
        <w:gridCol w:w="1256"/>
        <w:gridCol w:w="1256"/>
        <w:gridCol w:w="1256"/>
        <w:gridCol w:w="1438"/>
      </w:tblGrid>
      <w:tr w:rsidR="00360CD4" w:rsidRPr="006E7EEF" w:rsidTr="009B729A">
        <w:trPr>
          <w:trHeight w:val="190"/>
          <w:tblHeader/>
        </w:trPr>
        <w:tc>
          <w:tcPr>
            <w:tcW w:w="137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港島東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港島西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九龍中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九龍東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九龍西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新界東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proofErr w:type="gramStart"/>
            <w:r w:rsidRPr="006E7EEF">
              <w:rPr>
                <w:rStyle w:val="A9"/>
                <w:rFonts w:asciiTheme="majorEastAsia" w:eastAsiaTheme="majorEastAsia" w:hAnsiTheme="majorEastAsia" w:cs="Times New Roman" w:hint="default"/>
                <w:b/>
                <w:color w:val="auto"/>
                <w:kern w:val="2"/>
                <w:sz w:val="26"/>
                <w:szCs w:val="26"/>
                <w:bdr w:val="none" w:sz="0" w:space="0" w:color="auto"/>
              </w:rPr>
              <w:t>新界西</w:t>
            </w:r>
            <w:proofErr w:type="gramEnd"/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耳鼻喉科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47星期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88星期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31星期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92星期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52星期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107星期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72星期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眼科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44星期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33星期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76星期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121星期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49星期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68星期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66星期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婦科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130星期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164星期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49星期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112星期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64星期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99星期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129星期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內科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55星期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77星期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100星期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100星期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100星期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76星期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骨科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84星期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91星期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kern w:val="2"/>
                <w:bdr w:val="none" w:sz="0" w:space="0" w:color="auto"/>
              </w:rPr>
              <w:t>120星期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126星期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164星期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87星期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精神科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32星期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163星期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26星期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95星期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61星期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135星期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96星期</w:t>
            </w:r>
          </w:p>
        </w:tc>
      </w:tr>
      <w:tr w:rsidR="00360CD4" w:rsidRPr="006E7EEF" w:rsidTr="009B729A">
        <w:tblPrEx>
          <w:shd w:val="clear" w:color="auto" w:fill="CEDDEB"/>
        </w:tblPrEx>
        <w:trPr>
          <w:trHeight w:val="175"/>
        </w:trPr>
        <w:tc>
          <w:tcPr>
            <w:tcW w:w="137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cstheme="minorBidi" w:hint="default"/>
                <w:color w:val="auto"/>
                <w:kern w:val="2"/>
                <w:szCs w:val="22"/>
                <w:bdr w:val="none" w:sz="0" w:space="0" w:color="auto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外科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60星期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105星期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49星期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89星期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73星期</w:t>
            </w:r>
          </w:p>
        </w:tc>
        <w:tc>
          <w:tcPr>
            <w:tcW w:w="1256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79星期</w:t>
            </w:r>
          </w:p>
        </w:tc>
        <w:tc>
          <w:tcPr>
            <w:tcW w:w="1438" w:type="dxa"/>
            <w:shd w:val="clear" w:color="auto" w:fill="FFFFFF" w:themeFill="background1"/>
          </w:tcPr>
          <w:p w:rsidR="00360CD4" w:rsidRPr="006E7EEF" w:rsidRDefault="00360CD4" w:rsidP="009B729A">
            <w:pPr>
              <w:pStyle w:val="TableContent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 w:after="2"/>
              <w:jc w:val="center"/>
              <w:rPr>
                <w:rStyle w:val="A9"/>
                <w:rFonts w:asciiTheme="majorEastAsia" w:eastAsiaTheme="majorEastAsia" w:hAnsiTheme="majorEastAsia" w:hint="default"/>
              </w:rPr>
            </w:pPr>
            <w:r w:rsidRPr="006E7EEF">
              <w:rPr>
                <w:rStyle w:val="A9"/>
                <w:rFonts w:asciiTheme="majorEastAsia" w:eastAsiaTheme="majorEastAsia" w:hAnsiTheme="majorEastAsia" w:cs="Times New Roman" w:hint="default"/>
                <w:color w:val="auto"/>
                <w:kern w:val="2"/>
                <w:bdr w:val="none" w:sz="0" w:space="0" w:color="auto"/>
              </w:rPr>
              <w:t>72星期</w:t>
            </w:r>
          </w:p>
        </w:tc>
      </w:tr>
    </w:tbl>
    <w:p w:rsidR="00360CD4" w:rsidRDefault="00360CD4" w:rsidP="00360CD4">
      <w:pPr>
        <w:rPr>
          <w:rFonts w:asciiTheme="majorEastAsia" w:eastAsiaTheme="majorEastAsia" w:hAnsiTheme="majorEastAsia" w:cs="Times New Roman"/>
          <w:szCs w:val="24"/>
        </w:rPr>
      </w:pPr>
    </w:p>
    <w:p w:rsidR="00360CD4" w:rsidRDefault="00360CD4" w:rsidP="00360CD4">
      <w:pPr>
        <w:jc w:val="center"/>
        <w:rPr>
          <w:rFonts w:asciiTheme="majorEastAsia" w:eastAsiaTheme="majorEastAsia" w:hAnsiTheme="majorEastAsia" w:cs="Times New Roman"/>
          <w:szCs w:val="24"/>
        </w:rPr>
      </w:pPr>
      <w:r w:rsidRPr="007C4DC6">
        <w:rPr>
          <w:rFonts w:ascii="Times New Roman" w:hAnsi="Times New Roman" w:cs="Times New Roman"/>
          <w:b/>
          <w:szCs w:val="24"/>
        </w:rPr>
        <w:t>長者</w:t>
      </w:r>
      <w:r>
        <w:rPr>
          <w:rFonts w:ascii="Times New Roman" w:hAnsi="Times New Roman" w:cs="Times New Roman" w:hint="eastAsia"/>
          <w:b/>
          <w:szCs w:val="24"/>
        </w:rPr>
        <w:t>常用專科</w:t>
      </w:r>
      <w:proofErr w:type="gramStart"/>
      <w:r w:rsidRPr="001F0AF0">
        <w:rPr>
          <w:rFonts w:ascii="Times New Roman" w:hAnsi="Times New Roman" w:cs="Times New Roman" w:hint="eastAsia"/>
          <w:b/>
          <w:szCs w:val="24"/>
        </w:rPr>
        <w:t>最長輪候</w:t>
      </w:r>
      <w:proofErr w:type="gramEnd"/>
      <w:r w:rsidRPr="001F0AF0">
        <w:rPr>
          <w:rFonts w:ascii="Times New Roman" w:hAnsi="Times New Roman" w:cs="Times New Roman" w:hint="eastAsia"/>
          <w:b/>
          <w:szCs w:val="24"/>
        </w:rPr>
        <w:t>時間</w:t>
      </w:r>
      <w:r>
        <w:rPr>
          <w:rStyle w:val="a7"/>
          <w:rFonts w:ascii="Times New Roman" w:hAnsi="Times New Roman" w:cs="Times New Roman"/>
          <w:b/>
          <w:szCs w:val="24"/>
        </w:rPr>
        <w:footnoteReference w:id="2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3969"/>
      </w:tblGrid>
      <w:tr w:rsidR="00360CD4" w:rsidRPr="007C4DC6" w:rsidTr="000E2FCE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:rsidR="00360CD4" w:rsidRPr="007C4DC6" w:rsidRDefault="00360CD4" w:rsidP="009B72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60CD4" w:rsidRPr="007C4DC6" w:rsidRDefault="00360CD4" w:rsidP="009B72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4DC6">
              <w:rPr>
                <w:rFonts w:ascii="Times New Roman" w:hAnsi="Times New Roman" w:cs="Times New Roman"/>
                <w:b/>
                <w:szCs w:val="24"/>
              </w:rPr>
              <w:t>長者</w:t>
            </w:r>
            <w:proofErr w:type="gramStart"/>
            <w:r w:rsidRPr="007C4DC6">
              <w:rPr>
                <w:rFonts w:ascii="Times New Roman" w:hAnsi="Times New Roman" w:cs="Times New Roman"/>
                <w:b/>
                <w:szCs w:val="24"/>
              </w:rPr>
              <w:t>佔</w:t>
            </w:r>
            <w:proofErr w:type="gramEnd"/>
            <w:r w:rsidRPr="007C4DC6">
              <w:rPr>
                <w:rFonts w:ascii="Times New Roman" w:hAnsi="Times New Roman" w:cs="Times New Roman"/>
                <w:b/>
                <w:szCs w:val="24"/>
              </w:rPr>
              <w:t>求診者比率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60CD4" w:rsidRPr="007C4DC6" w:rsidRDefault="00360CD4" w:rsidP="009B72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4DC6">
              <w:rPr>
                <w:rFonts w:ascii="Times New Roman" w:hAnsi="Times New Roman" w:cs="Times New Roman"/>
                <w:b/>
                <w:szCs w:val="24"/>
              </w:rPr>
              <w:t>2014</w:t>
            </w:r>
            <w:r w:rsidRPr="007C4DC6">
              <w:rPr>
                <w:rFonts w:ascii="Times New Roman" w:hAnsi="Times New Roman" w:cs="Times New Roman"/>
                <w:b/>
                <w:szCs w:val="24"/>
              </w:rPr>
              <w:t>年求診人次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60CD4" w:rsidRPr="007C4DC6" w:rsidRDefault="00360CD4" w:rsidP="009B72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C4DC6">
              <w:rPr>
                <w:rFonts w:ascii="Times New Roman" w:hAnsi="Times New Roman" w:cs="Times New Roman"/>
                <w:b/>
                <w:szCs w:val="24"/>
              </w:rPr>
              <w:t>最長輪候</w:t>
            </w:r>
            <w:proofErr w:type="gramEnd"/>
            <w:r w:rsidRPr="007C4DC6">
              <w:rPr>
                <w:rFonts w:ascii="Times New Roman" w:hAnsi="Times New Roman" w:cs="Times New Roman"/>
                <w:b/>
                <w:szCs w:val="24"/>
              </w:rPr>
              <w:t>時間</w:t>
            </w:r>
            <w:r w:rsidRPr="007C4DC6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Pr="007C4DC6">
              <w:rPr>
                <w:rFonts w:ascii="Times New Roman" w:hAnsi="Times New Roman" w:cs="Times New Roman"/>
                <w:b/>
                <w:szCs w:val="24"/>
              </w:rPr>
              <w:t>聯網</w:t>
            </w:r>
            <w:r w:rsidRPr="007C4DC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360CD4" w:rsidRPr="007C4DC6" w:rsidTr="000E2FCE">
        <w:trPr>
          <w:jc w:val="center"/>
        </w:trPr>
        <w:tc>
          <w:tcPr>
            <w:tcW w:w="1413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內科</w:t>
            </w:r>
          </w:p>
        </w:tc>
        <w:tc>
          <w:tcPr>
            <w:tcW w:w="2410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44.2%</w:t>
            </w:r>
          </w:p>
        </w:tc>
        <w:tc>
          <w:tcPr>
            <w:tcW w:w="2268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84.7</w:t>
            </w:r>
            <w:r w:rsidRPr="007C4DC6">
              <w:rPr>
                <w:rFonts w:ascii="Times New Roman" w:hAnsi="Times New Roman" w:cs="Times New Roman"/>
                <w:szCs w:val="24"/>
              </w:rPr>
              <w:t>萬人次</w:t>
            </w:r>
          </w:p>
        </w:tc>
        <w:tc>
          <w:tcPr>
            <w:tcW w:w="3969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100</w:t>
            </w:r>
            <w:r w:rsidRPr="007C4DC6">
              <w:rPr>
                <w:rFonts w:ascii="Times New Roman" w:hAnsi="Times New Roman" w:cs="Times New Roman"/>
                <w:szCs w:val="24"/>
              </w:rPr>
              <w:t>星期</w:t>
            </w:r>
            <w:r w:rsidRPr="007C4DC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C4DC6">
              <w:rPr>
                <w:rFonts w:ascii="Times New Roman" w:hAnsi="Times New Roman" w:cs="Times New Roman"/>
                <w:szCs w:val="24"/>
              </w:rPr>
              <w:t>九龍中</w:t>
            </w:r>
            <w:r>
              <w:rPr>
                <w:rFonts w:ascii="Times New Roman" w:hAnsi="Times New Roman" w:cs="Times New Roman" w:hint="eastAsia"/>
                <w:szCs w:val="24"/>
              </w:rPr>
              <w:t>及東</w:t>
            </w:r>
            <w:r w:rsidRPr="007C4DC6">
              <w:rPr>
                <w:rFonts w:ascii="Times New Roman" w:hAnsi="Times New Roman" w:cs="Times New Roman"/>
                <w:szCs w:val="24"/>
              </w:rPr>
              <w:t>，新界東</w:t>
            </w:r>
            <w:r w:rsidRPr="007C4DC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360CD4" w:rsidRPr="007C4DC6" w:rsidTr="000E2FCE">
        <w:trPr>
          <w:jc w:val="center"/>
        </w:trPr>
        <w:tc>
          <w:tcPr>
            <w:tcW w:w="1413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眼科</w:t>
            </w:r>
          </w:p>
        </w:tc>
        <w:tc>
          <w:tcPr>
            <w:tcW w:w="2410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52.5%</w:t>
            </w:r>
          </w:p>
        </w:tc>
        <w:tc>
          <w:tcPr>
            <w:tcW w:w="2268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54.6</w:t>
            </w:r>
            <w:r w:rsidRPr="007C4DC6">
              <w:rPr>
                <w:rFonts w:ascii="Times New Roman" w:hAnsi="Times New Roman" w:cs="Times New Roman"/>
                <w:szCs w:val="24"/>
              </w:rPr>
              <w:t>萬人次</w:t>
            </w:r>
          </w:p>
        </w:tc>
        <w:tc>
          <w:tcPr>
            <w:tcW w:w="3969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21</w:t>
            </w:r>
            <w:r w:rsidRPr="007C4DC6">
              <w:rPr>
                <w:rFonts w:ascii="Times New Roman" w:hAnsi="Times New Roman" w:cs="Times New Roman"/>
                <w:szCs w:val="24"/>
              </w:rPr>
              <w:t>星期</w:t>
            </w:r>
            <w:r w:rsidRPr="007C4DC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C4DC6">
              <w:rPr>
                <w:rFonts w:ascii="Times New Roman" w:hAnsi="Times New Roman" w:cs="Times New Roman"/>
                <w:szCs w:val="24"/>
              </w:rPr>
              <w:t>九龍東</w:t>
            </w:r>
            <w:r w:rsidRPr="007C4DC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360CD4" w:rsidRPr="007C4DC6" w:rsidTr="000E2FCE">
        <w:trPr>
          <w:jc w:val="center"/>
        </w:trPr>
        <w:tc>
          <w:tcPr>
            <w:tcW w:w="1413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外科</w:t>
            </w:r>
          </w:p>
        </w:tc>
        <w:tc>
          <w:tcPr>
            <w:tcW w:w="2410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38.8%</w:t>
            </w:r>
          </w:p>
        </w:tc>
        <w:tc>
          <w:tcPr>
            <w:tcW w:w="2268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29.1</w:t>
            </w:r>
            <w:r w:rsidRPr="007C4DC6">
              <w:rPr>
                <w:rFonts w:ascii="Times New Roman" w:hAnsi="Times New Roman" w:cs="Times New Roman"/>
                <w:szCs w:val="24"/>
              </w:rPr>
              <w:t>萬人次</w:t>
            </w:r>
          </w:p>
        </w:tc>
        <w:tc>
          <w:tcPr>
            <w:tcW w:w="3969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105</w:t>
            </w:r>
            <w:r w:rsidRPr="007C4DC6">
              <w:rPr>
                <w:rFonts w:ascii="Times New Roman" w:hAnsi="Times New Roman" w:cs="Times New Roman"/>
                <w:szCs w:val="24"/>
              </w:rPr>
              <w:t>星期</w:t>
            </w:r>
            <w:r w:rsidRPr="007C4DC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C4DC6">
              <w:rPr>
                <w:rFonts w:ascii="Times New Roman" w:hAnsi="Times New Roman" w:cs="Times New Roman"/>
                <w:szCs w:val="24"/>
              </w:rPr>
              <w:t>港島西</w:t>
            </w:r>
            <w:r w:rsidRPr="007C4DC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360CD4" w:rsidRPr="007C4DC6" w:rsidTr="000E2FCE">
        <w:trPr>
          <w:jc w:val="center"/>
        </w:trPr>
        <w:tc>
          <w:tcPr>
            <w:tcW w:w="1413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骨科</w:t>
            </w:r>
          </w:p>
        </w:tc>
        <w:tc>
          <w:tcPr>
            <w:tcW w:w="2410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30.4%</w:t>
            </w:r>
          </w:p>
        </w:tc>
        <w:tc>
          <w:tcPr>
            <w:tcW w:w="2268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 w:rsidRPr="007C4DC6">
              <w:rPr>
                <w:rFonts w:ascii="Times New Roman" w:hAnsi="Times New Roman" w:cs="Times New Roman"/>
                <w:szCs w:val="24"/>
              </w:rPr>
              <w:t>17</w:t>
            </w:r>
            <w:r w:rsidRPr="007C4DC6">
              <w:rPr>
                <w:rFonts w:ascii="Times New Roman" w:hAnsi="Times New Roman" w:cs="Times New Roman"/>
                <w:szCs w:val="24"/>
              </w:rPr>
              <w:t>萬人次</w:t>
            </w:r>
          </w:p>
        </w:tc>
        <w:tc>
          <w:tcPr>
            <w:tcW w:w="3969" w:type="dxa"/>
          </w:tcPr>
          <w:p w:rsidR="00360CD4" w:rsidRPr="007C4DC6" w:rsidRDefault="00360CD4" w:rsidP="009B72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64</w:t>
            </w:r>
            <w:r w:rsidRPr="007C4DC6">
              <w:rPr>
                <w:rFonts w:ascii="Times New Roman" w:hAnsi="Times New Roman" w:cs="Times New Roman"/>
                <w:szCs w:val="24"/>
              </w:rPr>
              <w:t>星期</w:t>
            </w:r>
            <w:r w:rsidRPr="007C4DC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C4DC6">
              <w:rPr>
                <w:rFonts w:ascii="Times New Roman" w:hAnsi="Times New Roman" w:cs="Times New Roman"/>
                <w:szCs w:val="24"/>
              </w:rPr>
              <w:t>新界東</w:t>
            </w:r>
            <w:r w:rsidRPr="007C4DC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360CD4" w:rsidRPr="006E7EEF" w:rsidRDefault="00360CD4" w:rsidP="00360CD4">
      <w:pPr>
        <w:rPr>
          <w:rFonts w:asciiTheme="majorEastAsia" w:eastAsiaTheme="majorEastAsia" w:hAnsiTheme="majorEastAsia" w:cs="Times New Roman"/>
          <w:szCs w:val="24"/>
        </w:rPr>
      </w:pPr>
    </w:p>
    <w:p w:rsidR="00360CD4" w:rsidRPr="006E7EEF" w:rsidRDefault="00360CD4" w:rsidP="00360CD4">
      <w:pPr>
        <w:rPr>
          <w:rFonts w:asciiTheme="majorEastAsia" w:eastAsiaTheme="majorEastAsia" w:hAnsiTheme="majorEastAsia" w:cs="新細明體"/>
          <w:kern w:val="0"/>
          <w:sz w:val="20"/>
          <w:szCs w:val="20"/>
        </w:rPr>
      </w:pPr>
      <w:r w:rsidRPr="006E7EEF">
        <w:rPr>
          <w:rFonts w:asciiTheme="majorEastAsia" w:eastAsiaTheme="majorEastAsia" w:hAnsiTheme="majorEastAsia" w:cs="Times New Roman"/>
          <w:szCs w:val="24"/>
        </w:rPr>
        <w:tab/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</w:rPr>
        <w:t>隨求診輪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</w:rPr>
        <w:t>候時間外，調查發現64%</w:t>
      </w:r>
      <w:r w:rsidRPr="00D63841">
        <w:rPr>
          <w:rFonts w:asciiTheme="majorEastAsia" w:eastAsiaTheme="majorEastAsia" w:hAnsiTheme="majorEastAsia" w:cs="新細明體" w:hint="eastAsia"/>
          <w:b/>
          <w:szCs w:val="24"/>
        </w:rPr>
        <w:t>基層長者認為見醫生（診症）的時間不足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，其中四份</w:t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</w:rPr>
        <w:t>三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</w:rPr>
        <w:t>長者反映醫生未有詳細解釋病情，一半長者更表示</w:t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</w:rPr>
        <w:t>因診症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</w:rPr>
        <w:t>時間不足而不了解病情。可見在人口老化及整體人手，資源不足下，長者見醫生只是「</w:t>
      </w:r>
      <w:r w:rsidRPr="006E7EEF">
        <w:rPr>
          <w:rFonts w:asciiTheme="majorEastAsia" w:eastAsiaTheme="majorEastAsia" w:hAnsiTheme="majorEastAsia" w:cs="新細明體"/>
          <w:szCs w:val="24"/>
        </w:rPr>
        <w:t>滾水</w:t>
      </w:r>
      <w:proofErr w:type="gramStart"/>
      <w:r w:rsidRPr="006E7EEF">
        <w:rPr>
          <w:rFonts w:asciiTheme="majorEastAsia" w:eastAsiaTheme="majorEastAsia" w:hAnsiTheme="majorEastAsia" w:cs="新細明體"/>
          <w:szCs w:val="24"/>
        </w:rPr>
        <w:t>淥</w:t>
      </w:r>
      <w:proofErr w:type="gramEnd"/>
      <w:r w:rsidRPr="006E7EEF">
        <w:rPr>
          <w:rFonts w:asciiTheme="majorEastAsia" w:eastAsiaTheme="majorEastAsia" w:hAnsiTheme="majorEastAsia" w:cs="新細明體"/>
          <w:szCs w:val="24"/>
        </w:rPr>
        <w:t>腳</w:t>
      </w:r>
      <w:r w:rsidR="000634CC">
        <w:rPr>
          <w:rFonts w:asciiTheme="majorEastAsia" w:eastAsiaTheme="majorEastAsia" w:hAnsiTheme="majorEastAsia" w:cs="新細明體" w:hint="eastAsia"/>
          <w:szCs w:val="24"/>
        </w:rPr>
        <w:t>」，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遑論達至政府提出的「家庭醫生」概念。</w:t>
      </w:r>
      <w:r w:rsidR="00DA0CA3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(詳見報告全文表16-17)</w:t>
      </w:r>
    </w:p>
    <w:p w:rsidR="00360CD4" w:rsidRPr="006E7EEF" w:rsidRDefault="00360CD4" w:rsidP="00360CD4">
      <w:pPr>
        <w:spacing w:line="20" w:lineRule="atLeast"/>
        <w:jc w:val="center"/>
        <w:rPr>
          <w:rFonts w:asciiTheme="majorEastAsia" w:eastAsiaTheme="majorEastAsia" w:hAnsiTheme="majorEastAsia" w:cs="Times New Roman"/>
          <w:b/>
          <w:szCs w:val="24"/>
        </w:rPr>
      </w:pPr>
    </w:p>
    <w:p w:rsidR="00360CD4" w:rsidRDefault="00360CD4" w:rsidP="00360C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2.</w:t>
      </w:r>
      <w:r w:rsidRPr="006E7EEF">
        <w:rPr>
          <w:rFonts w:asciiTheme="majorEastAsia" w:eastAsiaTheme="majorEastAsia" w:hAnsiTheme="majorEastAsia" w:hint="eastAsia"/>
        </w:rPr>
        <w:t>3</w:t>
      </w:r>
      <w:r w:rsidR="004F4F42" w:rsidRPr="004F4F42">
        <w:rPr>
          <w:rFonts w:asciiTheme="majorEastAsia" w:eastAsiaTheme="majorEastAsia" w:hAnsiTheme="majorEastAsia" w:hint="eastAsia"/>
        </w:rPr>
        <w:t xml:space="preserve">基層健康:  </w:t>
      </w:r>
      <w:r w:rsidR="004F4F42">
        <w:rPr>
          <w:rFonts w:asciiTheme="majorEastAsia" w:eastAsiaTheme="majorEastAsia" w:hAnsiTheme="majorEastAsia" w:hint="eastAsia"/>
          <w:lang w:eastAsia="zh-HK"/>
        </w:rPr>
        <w:t>身體健康及</w:t>
      </w:r>
      <w:r w:rsidR="004F4F42" w:rsidRPr="004F4F42">
        <w:rPr>
          <w:rFonts w:asciiTheme="majorEastAsia" w:eastAsiaTheme="majorEastAsia" w:hAnsiTheme="majorEastAsia" w:hint="eastAsia"/>
        </w:rPr>
        <w:t>家庭醫生推廣成效</w:t>
      </w:r>
      <w:proofErr w:type="gramStart"/>
      <w:r w:rsidR="004F4F42" w:rsidRPr="004F4F42">
        <w:rPr>
          <w:rFonts w:asciiTheme="majorEastAsia" w:eastAsiaTheme="majorEastAsia" w:hAnsiTheme="majorEastAsia" w:hint="eastAsia"/>
        </w:rPr>
        <w:t>不</w:t>
      </w:r>
      <w:proofErr w:type="gramEnd"/>
      <w:r w:rsidR="004F4F42" w:rsidRPr="004F4F42">
        <w:rPr>
          <w:rFonts w:asciiTheme="majorEastAsia" w:eastAsiaTheme="majorEastAsia" w:hAnsiTheme="majorEastAsia" w:hint="eastAsia"/>
        </w:rPr>
        <w:t>彰</w:t>
      </w:r>
    </w:p>
    <w:p w:rsidR="000E1B7D" w:rsidRPr="006E7EEF" w:rsidRDefault="000E1B7D" w:rsidP="00360CD4">
      <w:pPr>
        <w:rPr>
          <w:rFonts w:asciiTheme="majorEastAsia" w:eastAsiaTheme="majorEastAsia" w:hAnsiTheme="majorEastAsia"/>
        </w:rPr>
      </w:pPr>
    </w:p>
    <w:p w:rsidR="00360CD4" w:rsidRPr="00D63841" w:rsidRDefault="00360CD4" w:rsidP="00360CD4">
      <w:pPr>
        <w:rPr>
          <w:rFonts w:asciiTheme="majorEastAsia" w:eastAsiaTheme="majorEastAsia" w:hAnsiTheme="majorEastAsia"/>
        </w:rPr>
      </w:pPr>
      <w:r w:rsidRPr="006E7EEF">
        <w:rPr>
          <w:rFonts w:asciiTheme="majorEastAsia" w:eastAsiaTheme="majorEastAsia" w:hAnsiTheme="majorEastAsia" w:hint="eastAsia"/>
        </w:rPr>
        <w:t>公營健康服務成效</w:t>
      </w:r>
      <w:r w:rsidRPr="006E7EEF">
        <w:rPr>
          <w:rFonts w:asciiTheme="majorEastAsia" w:eastAsiaTheme="majorEastAsia" w:hAnsiTheme="majorEastAsia" w:cs="新細明體" w:hint="eastAsia"/>
        </w:rPr>
        <w:t>未如理想，例如</w:t>
      </w:r>
      <w:r w:rsidRPr="008B2A14">
        <w:rPr>
          <w:rFonts w:asciiTheme="majorEastAsia" w:eastAsiaTheme="majorEastAsia" w:hAnsiTheme="majorEastAsia" w:cs="新細明體" w:hint="eastAsia"/>
          <w:b/>
        </w:rPr>
        <w:t>72.4%長者沒有定期進行身體檢查，92%長者沒有家庭醫生</w:t>
      </w:r>
      <w:r w:rsidRPr="006E7EEF">
        <w:rPr>
          <w:rFonts w:asciiTheme="majorEastAsia" w:eastAsiaTheme="majorEastAsia" w:hAnsiTheme="majorEastAsia" w:cs="新細明體" w:hint="eastAsia"/>
        </w:rPr>
        <w:t>，可見</w:t>
      </w:r>
      <w:r w:rsidRPr="006E7EEF">
        <w:rPr>
          <w:rFonts w:asciiTheme="majorEastAsia" w:eastAsiaTheme="majorEastAsia" w:hAnsiTheme="majorEastAsia" w:hint="eastAsia"/>
        </w:rPr>
        <w:t>服務未能協助</w:t>
      </w:r>
      <w:r w:rsidRPr="006E7EEF">
        <w:rPr>
          <w:rFonts w:asciiTheme="majorEastAsia" w:eastAsiaTheme="majorEastAsia" w:hAnsiTheme="majorEastAsia" w:cs="新細明體" w:hint="eastAsia"/>
        </w:rPr>
        <w:t>基層長者達至政</w:t>
      </w:r>
      <w:r w:rsidRPr="006E7EEF">
        <w:rPr>
          <w:rFonts w:asciiTheme="majorEastAsia" w:eastAsiaTheme="majorEastAsia" w:hAnsiTheme="majorEastAsia" w:hint="eastAsia"/>
        </w:rPr>
        <w:t>策目標。</w:t>
      </w:r>
      <w:r w:rsidRPr="006E7EEF">
        <w:rPr>
          <w:rFonts w:asciiTheme="majorEastAsia" w:eastAsiaTheme="majorEastAsia" w:hAnsiTheme="majorEastAsia" w:cs="新細明體" w:hint="eastAsia"/>
        </w:rPr>
        <w:t>在</w:t>
      </w:r>
      <w:r w:rsidRPr="006E7EEF">
        <w:rPr>
          <w:rFonts w:asciiTheme="majorEastAsia" w:eastAsiaTheme="majorEastAsia" w:hAnsiTheme="majorEastAsia" w:hint="eastAsia"/>
        </w:rPr>
        <w:t>長者健康中心方面，主要問題為認知不足，</w:t>
      </w:r>
      <w:r w:rsidRPr="008B2A14">
        <w:rPr>
          <w:rFonts w:asciiTheme="majorEastAsia" w:eastAsiaTheme="majorEastAsia" w:hAnsiTheme="majorEastAsia" w:hint="eastAsia"/>
          <w:b/>
        </w:rPr>
        <w:t>只有約五份之</w:t>
      </w:r>
      <w:proofErr w:type="gramStart"/>
      <w:r w:rsidRPr="008B2A14">
        <w:rPr>
          <w:rFonts w:asciiTheme="majorEastAsia" w:eastAsiaTheme="majorEastAsia" w:hAnsiTheme="majorEastAsia" w:hint="eastAsia"/>
          <w:b/>
        </w:rPr>
        <w:t>一</w:t>
      </w:r>
      <w:proofErr w:type="gramEnd"/>
      <w:r w:rsidRPr="008B2A14">
        <w:rPr>
          <w:rFonts w:asciiTheme="majorEastAsia" w:eastAsiaTheme="majorEastAsia" w:hAnsiTheme="majorEastAsia" w:hint="eastAsia"/>
          <w:b/>
        </w:rPr>
        <w:t>長者為長者健康中心會員，沒有成為會員的</w:t>
      </w:r>
      <w:r w:rsidR="004F4F42">
        <w:rPr>
          <w:rFonts w:asciiTheme="majorEastAsia" w:eastAsiaTheme="majorEastAsia" w:hAnsiTheme="majorEastAsia" w:hint="eastAsia"/>
          <w:b/>
          <w:lang w:eastAsia="zh-HK"/>
        </w:rPr>
        <w:t>竹</w:t>
      </w:r>
      <w:r w:rsidRPr="008B2A14">
        <w:rPr>
          <w:rFonts w:asciiTheme="majorEastAsia" w:eastAsiaTheme="majorEastAsia" w:hAnsiTheme="majorEastAsia" w:hint="eastAsia"/>
          <w:b/>
        </w:rPr>
        <w:t>長者中四份之三表示「沒有聽過」長者健康中心</w:t>
      </w:r>
      <w:r w:rsidRPr="006E7EEF">
        <w:rPr>
          <w:rFonts w:asciiTheme="majorEastAsia" w:eastAsiaTheme="majorEastAsia" w:hAnsiTheme="majorEastAsia" w:hint="eastAsia"/>
        </w:rPr>
        <w:t>。面對現時(</w:t>
      </w:r>
      <w:r w:rsidRPr="006E7EEF">
        <w:rPr>
          <w:rFonts w:asciiTheme="majorEastAsia" w:eastAsiaTheme="majorEastAsia" w:hAnsiTheme="majorEastAsia" w:cs="新細明體" w:hint="eastAsia"/>
        </w:rPr>
        <w:t>2015年)</w:t>
      </w:r>
      <w:r w:rsidRPr="006E7EEF">
        <w:rPr>
          <w:rFonts w:asciiTheme="majorEastAsia" w:eastAsiaTheme="majorEastAsia" w:hAnsiTheme="majorEastAsia" w:hint="eastAsia"/>
        </w:rPr>
        <w:t>近</w:t>
      </w:r>
      <w:r w:rsidRPr="006E7EEF">
        <w:rPr>
          <w:rFonts w:asciiTheme="majorEastAsia" w:eastAsiaTheme="majorEastAsia" w:hAnsiTheme="majorEastAsia" w:cs="新細明體" w:hint="eastAsia"/>
        </w:rPr>
        <w:t>112萬的長者人口及30萬貧窮長者，長者健康中心由90年代至今一直維持只有18間</w:t>
      </w:r>
      <w:r w:rsidRPr="006E7EEF">
        <w:rPr>
          <w:rFonts w:asciiTheme="majorEastAsia" w:eastAsiaTheme="majorEastAsia" w:hAnsiTheme="majorEastAsia" w:cs="新細明體" w:hint="eastAsia"/>
        </w:rPr>
        <w:lastRenderedPageBreak/>
        <w:t>（即每區一間），並沒有因應人口老化及人口增長而提升服務，基於服務點不足，輪候成為會員時間長，政府當局亦未有效宣傳</w:t>
      </w:r>
      <w:r w:rsidRPr="006E7EEF">
        <w:rPr>
          <w:rFonts w:asciiTheme="majorEastAsia" w:eastAsiaTheme="majorEastAsia" w:hAnsiTheme="majorEastAsia" w:hint="eastAsia"/>
        </w:rPr>
        <w:t>長者健康中心服務，令服務名</w:t>
      </w:r>
      <w:proofErr w:type="gramStart"/>
      <w:r w:rsidRPr="006E7EEF">
        <w:rPr>
          <w:rFonts w:asciiTheme="majorEastAsia" w:eastAsiaTheme="majorEastAsia" w:hAnsiTheme="majorEastAsia" w:hint="eastAsia"/>
        </w:rPr>
        <w:t>不</w:t>
      </w:r>
      <w:proofErr w:type="gramEnd"/>
      <w:r w:rsidRPr="006E7EEF">
        <w:rPr>
          <w:rFonts w:asciiTheme="majorEastAsia" w:eastAsiaTheme="majorEastAsia" w:hAnsiTheme="majorEastAsia" w:hint="eastAsia"/>
        </w:rPr>
        <w:t>經傳。</w:t>
      </w:r>
      <w:r w:rsidR="00C9587A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(詳見報告全文表19-22)</w:t>
      </w:r>
    </w:p>
    <w:p w:rsidR="00D63841" w:rsidRPr="006E7EEF" w:rsidRDefault="00D63841" w:rsidP="00360CD4">
      <w:pPr>
        <w:rPr>
          <w:rFonts w:asciiTheme="majorEastAsia" w:eastAsiaTheme="majorEastAsia" w:hAnsiTheme="majorEastAsia" w:cs="新細明體"/>
        </w:rPr>
      </w:pPr>
    </w:p>
    <w:p w:rsidR="00360CD4" w:rsidRPr="00D244F3" w:rsidRDefault="00360CD4" w:rsidP="00D244F3">
      <w:pPr>
        <w:jc w:val="center"/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6E7EEF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長者健康中心會員人數及其</w:t>
      </w:r>
      <w:proofErr w:type="gramStart"/>
      <w:r w:rsidRPr="006E7EEF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佔</w:t>
      </w:r>
      <w:proofErr w:type="gramEnd"/>
      <w:r w:rsidRPr="006E7EEF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65歲以上長者人口比例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14"/>
        <w:gridCol w:w="2835"/>
        <w:gridCol w:w="2612"/>
        <w:gridCol w:w="2378"/>
      </w:tblGrid>
      <w:tr w:rsidR="00360CD4" w:rsidRPr="006E7EEF" w:rsidTr="009B729A">
        <w:tc>
          <w:tcPr>
            <w:tcW w:w="1814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年份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長者健康中心會員人數</w:t>
            </w:r>
            <w:r w:rsidRPr="006E7EEF">
              <w:rPr>
                <w:rStyle w:val="a7"/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  <w:footnoteReference w:id="3"/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65歲及以上長者人口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會員人數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佔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65歲及以上人口的百分比</w:t>
            </w:r>
          </w:p>
        </w:tc>
      </w:tr>
      <w:tr w:rsidR="00360CD4" w:rsidRPr="006E7EEF" w:rsidTr="009B729A">
        <w:tc>
          <w:tcPr>
            <w:tcW w:w="1814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2000年</w:t>
            </w:r>
          </w:p>
        </w:tc>
        <w:tc>
          <w:tcPr>
            <w:tcW w:w="28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42700</w:t>
            </w:r>
          </w:p>
        </w:tc>
        <w:tc>
          <w:tcPr>
            <w:tcW w:w="2612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723,100</w:t>
            </w:r>
          </w:p>
        </w:tc>
        <w:tc>
          <w:tcPr>
            <w:tcW w:w="2378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5.9%</w:t>
            </w:r>
          </w:p>
        </w:tc>
      </w:tr>
      <w:tr w:rsidR="00360CD4" w:rsidRPr="006E7EEF" w:rsidTr="009B729A">
        <w:tc>
          <w:tcPr>
            <w:tcW w:w="1814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2005年</w:t>
            </w:r>
          </w:p>
        </w:tc>
        <w:tc>
          <w:tcPr>
            <w:tcW w:w="28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37600</w:t>
            </w:r>
          </w:p>
        </w:tc>
        <w:tc>
          <w:tcPr>
            <w:tcW w:w="2612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835,600</w:t>
            </w:r>
          </w:p>
        </w:tc>
        <w:tc>
          <w:tcPr>
            <w:tcW w:w="2378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4.5%</w:t>
            </w:r>
          </w:p>
        </w:tc>
      </w:tr>
      <w:tr w:rsidR="00360CD4" w:rsidRPr="006E7EEF" w:rsidTr="009B729A">
        <w:tc>
          <w:tcPr>
            <w:tcW w:w="1814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2010年</w:t>
            </w:r>
          </w:p>
        </w:tc>
        <w:tc>
          <w:tcPr>
            <w:tcW w:w="28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38500</w:t>
            </w:r>
          </w:p>
        </w:tc>
        <w:tc>
          <w:tcPr>
            <w:tcW w:w="2612" w:type="dxa"/>
          </w:tcPr>
          <w:p w:rsidR="00360CD4" w:rsidRPr="006E7EEF" w:rsidRDefault="00360CD4" w:rsidP="009B729A">
            <w:pPr>
              <w:widowControl/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9181,500</w:t>
            </w:r>
          </w:p>
        </w:tc>
        <w:tc>
          <w:tcPr>
            <w:tcW w:w="2378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4.2%</w:t>
            </w:r>
          </w:p>
        </w:tc>
      </w:tr>
      <w:tr w:rsidR="00360CD4" w:rsidRPr="006E7EEF" w:rsidTr="009B729A">
        <w:tc>
          <w:tcPr>
            <w:tcW w:w="1814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2015年</w:t>
            </w:r>
          </w:p>
        </w:tc>
        <w:tc>
          <w:tcPr>
            <w:tcW w:w="28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42400</w:t>
            </w:r>
          </w:p>
        </w:tc>
        <w:tc>
          <w:tcPr>
            <w:tcW w:w="2612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1,117,300</w:t>
            </w:r>
          </w:p>
        </w:tc>
        <w:tc>
          <w:tcPr>
            <w:tcW w:w="2378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3.8%</w:t>
            </w:r>
          </w:p>
        </w:tc>
      </w:tr>
    </w:tbl>
    <w:p w:rsidR="00360CD4" w:rsidRPr="006E7EEF" w:rsidRDefault="00360CD4" w:rsidP="00360CD4">
      <w:pPr>
        <w:rPr>
          <w:rFonts w:asciiTheme="majorEastAsia" w:eastAsiaTheme="majorEastAsia" w:hAnsiTheme="majorEastAsia" w:cs="新細明體"/>
        </w:rPr>
      </w:pPr>
    </w:p>
    <w:p w:rsidR="00360CD4" w:rsidRPr="006E7EEF" w:rsidRDefault="00360CD4" w:rsidP="00360CD4">
      <w:pPr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</w:rPr>
        <w:tab/>
        <w:t>在</w:t>
      </w:r>
      <w:r w:rsidRPr="006E7EEF">
        <w:rPr>
          <w:rFonts w:asciiTheme="majorEastAsia" w:eastAsiaTheme="majorEastAsia" w:hAnsiTheme="majorEastAsia" w:hint="eastAsia"/>
        </w:rPr>
        <w:t>長者</w:t>
      </w:r>
      <w:r w:rsidRPr="006E7EEF">
        <w:rPr>
          <w:rFonts w:asciiTheme="majorEastAsia" w:eastAsiaTheme="majorEastAsia" w:hAnsiTheme="majorEastAsia" w:cs="新細明體" w:hint="eastAsia"/>
        </w:rPr>
        <w:t>醫療劵</w:t>
      </w:r>
      <w:r w:rsidRPr="006E7EEF">
        <w:rPr>
          <w:rFonts w:asciiTheme="majorEastAsia" w:eastAsiaTheme="majorEastAsia" w:hAnsiTheme="majorEastAsia" w:hint="eastAsia"/>
        </w:rPr>
        <w:t>方面，</w:t>
      </w:r>
      <w:r w:rsidRPr="008B2A14">
        <w:rPr>
          <w:rFonts w:asciiTheme="majorEastAsia" w:eastAsiaTheme="majorEastAsia" w:hAnsiTheme="majorEastAsia" w:hint="eastAsia"/>
          <w:b/>
        </w:rPr>
        <w:t>只有</w:t>
      </w:r>
      <w:r w:rsidRPr="008B2A14">
        <w:rPr>
          <w:rFonts w:asciiTheme="majorEastAsia" w:eastAsiaTheme="majorEastAsia" w:hAnsiTheme="majorEastAsia"/>
          <w:b/>
        </w:rPr>
        <w:t>3.5%</w:t>
      </w:r>
      <w:r w:rsidRPr="008B2A14">
        <w:rPr>
          <w:rFonts w:asciiTheme="majorEastAsia" w:eastAsiaTheme="majorEastAsia" w:hAnsiTheme="majorEastAsia" w:cs="新細明體" w:hint="eastAsia"/>
          <w:b/>
        </w:rPr>
        <w:t>長者表示會將醫療劵用於身體檢查</w:t>
      </w:r>
      <w:r w:rsidRPr="006E7EEF">
        <w:rPr>
          <w:rFonts w:asciiTheme="majorEastAsia" w:eastAsiaTheme="majorEastAsia" w:hAnsiTheme="majorEastAsia" w:cs="新細明體" w:hint="eastAsia"/>
        </w:rPr>
        <w:t>，而原因主要為認知</w:t>
      </w:r>
      <w:r w:rsidRPr="006E7EEF">
        <w:rPr>
          <w:rFonts w:asciiTheme="majorEastAsia" w:eastAsiaTheme="majorEastAsia" w:hAnsiTheme="majorEastAsia" w:cs="新細明體" w:hint="eastAsia"/>
          <w:lang w:eastAsia="zh-HK"/>
        </w:rPr>
        <w:t>及意識</w:t>
      </w:r>
      <w:r w:rsidRPr="006E7EEF">
        <w:rPr>
          <w:rFonts w:asciiTheme="majorEastAsia" w:eastAsiaTheme="majorEastAsia" w:hAnsiTheme="majorEastAsia" w:cs="新細明體" w:hint="eastAsia"/>
        </w:rPr>
        <w:t>不足（37.5%表示從沒想過，10.7%表示不知道可用作檢查），另外醫療劵金額不足，公營醫療嚴重短缺，引至長者只能以醫療劵應付急切需要，未能用作健康檢查（41.1%長者表示醫療劵需留來睇病）。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加上現時醫療劵計劃設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7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0歲或以上年齡限制，30萬名60至70歲的長者未能得到保障，年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齡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限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制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亦未能鼓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勵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長者在身體較佳，相對年輕時進行預防性護理或身體檢查。</w:t>
      </w:r>
      <w:r w:rsidR="00C9587A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(詳見報告全文表29)</w:t>
      </w:r>
    </w:p>
    <w:p w:rsidR="00360CD4" w:rsidRPr="006E7EEF" w:rsidRDefault="00360CD4" w:rsidP="00360CD4">
      <w:pPr>
        <w:rPr>
          <w:rFonts w:asciiTheme="majorEastAsia" w:eastAsiaTheme="majorEastAsia" w:hAnsiTheme="majorEastAsia"/>
        </w:rPr>
      </w:pPr>
    </w:p>
    <w:p w:rsidR="00360CD4" w:rsidRPr="006E7EEF" w:rsidRDefault="00360CD4" w:rsidP="00360C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6E7EEF">
        <w:rPr>
          <w:rFonts w:asciiTheme="majorEastAsia" w:eastAsiaTheme="majorEastAsia" w:hAnsiTheme="majorEastAsia" w:hint="eastAsia"/>
        </w:rPr>
        <w:t>.4</w:t>
      </w:r>
      <w:r w:rsidR="000E1B7D">
        <w:rPr>
          <w:rFonts w:asciiTheme="majorEastAsia" w:eastAsiaTheme="majorEastAsia" w:hAnsiTheme="majorEastAsia"/>
        </w:rPr>
        <w:t xml:space="preserve"> </w:t>
      </w:r>
      <w:r w:rsidR="000E1B7D" w:rsidRPr="000E1B7D">
        <w:rPr>
          <w:rFonts w:asciiTheme="majorEastAsia" w:eastAsiaTheme="majorEastAsia" w:hAnsiTheme="majorEastAsia" w:hint="eastAsia"/>
        </w:rPr>
        <w:t>缺乏長者牙科保健  關愛基金牙科有年齡限制</w:t>
      </w:r>
    </w:p>
    <w:p w:rsidR="00360CD4" w:rsidRPr="006E7EEF" w:rsidRDefault="00360CD4" w:rsidP="00360CD4">
      <w:pPr>
        <w:rPr>
          <w:rFonts w:asciiTheme="majorEastAsia" w:eastAsiaTheme="majorEastAsia" w:hAnsiTheme="majorEastAsia"/>
        </w:rPr>
      </w:pPr>
    </w:p>
    <w:p w:rsidR="00360CD4" w:rsidRPr="006E7EEF" w:rsidRDefault="00360CD4" w:rsidP="00360CD4">
      <w:pPr>
        <w:rPr>
          <w:rFonts w:asciiTheme="majorEastAsia" w:eastAsiaTheme="majorEastAsia" w:hAnsiTheme="majorEastAsia" w:cs="新細明體"/>
          <w:szCs w:val="24"/>
        </w:rPr>
      </w:pPr>
      <w:r w:rsidRPr="006E7EEF">
        <w:rPr>
          <w:rFonts w:asciiTheme="majorEastAsia" w:eastAsiaTheme="majorEastAsia" w:hAnsiTheme="majorEastAsia"/>
        </w:rPr>
        <w:tab/>
      </w:r>
      <w:r w:rsidRPr="006E7EEF">
        <w:rPr>
          <w:rFonts w:asciiTheme="majorEastAsia" w:eastAsiaTheme="majorEastAsia" w:hAnsiTheme="majorEastAsia" w:cs="新細明體" w:hint="eastAsia"/>
        </w:rPr>
        <w:t>長者牙科服務方面，不論牙科治療及牙科健康服務</w:t>
      </w:r>
      <w:r w:rsidRPr="006E7EEF">
        <w:rPr>
          <w:rFonts w:asciiTheme="majorEastAsia" w:eastAsiaTheme="majorEastAsia" w:hAnsiTheme="majorEastAsia" w:hint="eastAsia"/>
        </w:rPr>
        <w:t>均嚴重缺乏。調查顯示有</w:t>
      </w:r>
      <w:r w:rsidRPr="000F585F">
        <w:rPr>
          <w:rFonts w:asciiTheme="majorEastAsia" w:eastAsiaTheme="majorEastAsia" w:hAnsiTheme="majorEastAsia" w:cs="新細明體"/>
          <w:b/>
        </w:rPr>
        <w:t>27.1</w:t>
      </w:r>
      <w:r w:rsidRPr="000F585F">
        <w:rPr>
          <w:rFonts w:asciiTheme="majorEastAsia" w:eastAsiaTheme="majorEastAsia" w:hAnsiTheme="majorEastAsia" w:cs="新細明體" w:hint="eastAsia"/>
          <w:b/>
        </w:rPr>
        <w:t>％長者面對牙科問題放棄求助，</w:t>
      </w:r>
      <w:proofErr w:type="gramStart"/>
      <w:r w:rsidRPr="000F585F">
        <w:rPr>
          <w:rFonts w:asciiTheme="majorEastAsia" w:eastAsiaTheme="majorEastAsia" w:hAnsiTheme="majorEastAsia" w:cs="新細明體" w:hint="eastAsia"/>
          <w:b/>
        </w:rPr>
        <w:t>忍受牙患之</w:t>
      </w:r>
      <w:proofErr w:type="gramEnd"/>
      <w:r w:rsidRPr="000F585F">
        <w:rPr>
          <w:rFonts w:asciiTheme="majorEastAsia" w:eastAsiaTheme="majorEastAsia" w:hAnsiTheme="majorEastAsia" w:cs="新細明體" w:hint="eastAsia"/>
          <w:b/>
        </w:rPr>
        <w:t>苦</w:t>
      </w:r>
      <w:r w:rsidRPr="006E7EEF">
        <w:rPr>
          <w:rFonts w:asciiTheme="majorEastAsia" w:eastAsiaTheme="majorEastAsia" w:hAnsiTheme="majorEastAsia" w:cs="新細明體" w:hint="eastAsia"/>
        </w:rPr>
        <w:t>，主要原因是負擔不起牙科費用（46.2%）。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關愛基金牙科服務設7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5歲年齡限制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綜援長者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牙科津貼亦只服務小部份長者。而長者醫療劵計劃金額嚴重不足，參考綜援計劃下之長者牙科津貼，每次治療平均申領金額為4,828元</w:t>
      </w:r>
      <w:r w:rsidRPr="006E7EEF">
        <w:rPr>
          <w:rStyle w:val="a7"/>
          <w:rFonts w:asciiTheme="majorEastAsia" w:eastAsiaTheme="majorEastAsia" w:hAnsiTheme="majorEastAsia" w:cs="Times New Roman"/>
          <w:szCs w:val="24"/>
          <w:lang w:eastAsia="zh-HK"/>
        </w:rPr>
        <w:footnoteReference w:id="4"/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，醫療劵金額只有2,000元，況且長者亦需以醫療劵承擔其他醫療開支，可見醫療劵對長者牙科問題只是杯水車薪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，無助長者接受牙科治療。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 xml:space="preserve"> 基層長者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飽受牙患之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苦，只能依賴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衛生署牙科街症服務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，但服務局限於緊急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脫牙及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止</w:t>
      </w:r>
      <w:r w:rsidR="00CB6404">
        <w:rPr>
          <w:rFonts w:asciiTheme="majorEastAsia" w:eastAsiaTheme="majorEastAsia" w:hAnsiTheme="majorEastAsia" w:cs="Times New Roman" w:hint="eastAsia"/>
          <w:szCs w:val="24"/>
          <w:lang w:eastAsia="zh-HK"/>
        </w:rPr>
        <w:t>痛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，長者無法得到適當治理。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再者，牙科街症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服務點極度不便 (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例如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全香港島只有一間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牙科街症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)，一星期只服務兩天及需清晨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輪侯籌侯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，不少長者需於清晨跨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區輪侯服務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，令長者得不到即時護理及飽受折磨。</w:t>
      </w:r>
      <w:r w:rsidR="00BF1AEB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(詳見報告全文表33-34)</w:t>
      </w:r>
    </w:p>
    <w:p w:rsidR="00360CD4" w:rsidRPr="006E7EEF" w:rsidRDefault="00360CD4" w:rsidP="00360CD4">
      <w:pPr>
        <w:rPr>
          <w:rFonts w:asciiTheme="majorEastAsia" w:eastAsiaTheme="majorEastAsia" w:hAnsiTheme="majorEastAsia" w:cs="新細明體"/>
        </w:rPr>
      </w:pPr>
    </w:p>
    <w:p w:rsidR="00D63841" w:rsidRDefault="00360CD4" w:rsidP="00360CD4">
      <w:pPr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</w:rPr>
        <w:tab/>
        <w:t>牙科健康方面，有五份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一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長者沒有早晚刷牙，另外有</w:t>
      </w:r>
      <w:r w:rsidRPr="000F585F">
        <w:rPr>
          <w:rFonts w:asciiTheme="majorEastAsia" w:eastAsiaTheme="majorEastAsia" w:hAnsiTheme="majorEastAsia" w:cs="新細明體" w:hint="eastAsia"/>
          <w:b/>
        </w:rPr>
        <w:t>近半（48.9%）長者沒有任何渠道得到牙科健康資訊</w:t>
      </w:r>
      <w:r w:rsidRPr="006E7EEF">
        <w:rPr>
          <w:rFonts w:asciiTheme="majorEastAsia" w:eastAsiaTheme="majorEastAsia" w:hAnsiTheme="majorEastAsia" w:cs="新細明體" w:hint="eastAsia"/>
        </w:rPr>
        <w:t>（包括刷牙，使用牙線及假牙護理，口腔疾病等）。現時牙科健康由衛生署口腔健康教育組負責，但只集中教育兒童及青少年，對長者口腔護理隻字不提</w:t>
      </w:r>
      <w:r w:rsidRPr="006E7EEF">
        <w:rPr>
          <w:rFonts w:asciiTheme="majorEastAsia" w:eastAsiaTheme="majorEastAsia" w:hAnsiTheme="majorEastAsia" w:cs="新細明體" w:hint="eastAsia"/>
          <w:szCs w:val="24"/>
        </w:rPr>
        <w:t>。</w:t>
      </w:r>
      <w:r w:rsidRPr="006E7EEF">
        <w:rPr>
          <w:rFonts w:asciiTheme="majorEastAsia" w:eastAsiaTheme="majorEastAsia" w:hAnsiTheme="majorEastAsia" w:cs="新細明體" w:hint="eastAsia"/>
        </w:rPr>
        <w:t>長者缺乏牙科保健意識，</w:t>
      </w:r>
      <w:r w:rsidRPr="006E7EEF">
        <w:rPr>
          <w:rFonts w:asciiTheme="majorEastAsia" w:eastAsiaTheme="majorEastAsia" w:hAnsiTheme="majorEastAsia" w:hint="eastAsia"/>
        </w:rPr>
        <w:t>有</w:t>
      </w:r>
      <w:r w:rsidRPr="000F585F">
        <w:rPr>
          <w:rFonts w:asciiTheme="majorEastAsia" w:eastAsiaTheme="majorEastAsia" w:hAnsiTheme="majorEastAsia" w:hint="eastAsia"/>
          <w:b/>
        </w:rPr>
        <w:t>14.2%受訪者表示從來不會進行牙科檢查，至於曾經接受牙科檢查的長者，對上一次進行牙科檢查則為4.6年前</w:t>
      </w:r>
      <w:r w:rsidRPr="00E8293D">
        <w:rPr>
          <w:rFonts w:asciiTheme="majorEastAsia" w:eastAsiaTheme="majorEastAsia" w:hAnsiTheme="majorEastAsia" w:cs="Times New Roman" w:hint="eastAsia"/>
          <w:szCs w:val="24"/>
          <w:lang w:eastAsia="zh-HK"/>
        </w:rPr>
        <w:t>(詳見表37)。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現時衛生署推行學童牙科保健計劃，卻未有為專為長者推供牙科保健及口腔教育</w:t>
      </w:r>
      <w:r w:rsidRPr="006E7EEF">
        <w:rPr>
          <w:rFonts w:asciiTheme="majorEastAsia" w:eastAsiaTheme="majorEastAsia" w:hAnsiTheme="majorEastAsia" w:cs="新細明體" w:hint="eastAsia"/>
        </w:rPr>
        <w:t>，事實上長者面對獨特的牙科問題如假牙護理，牙肉收縮等等，缺乏牙科保健只會令牙科治療需要不斷上升。</w:t>
      </w:r>
      <w:r w:rsidR="00BF1AEB">
        <w:rPr>
          <w:rFonts w:ascii="新細明體" w:eastAsia="新細明體" w:hAnsi="新細明體" w:cs="Arial" w:hint="eastAsia"/>
          <w:color w:val="000000"/>
          <w:kern w:val="0"/>
          <w:szCs w:val="24"/>
          <w:lang w:eastAsia="zh-HK"/>
        </w:rPr>
        <w:t>(詳見報告全文表35-36)</w:t>
      </w:r>
    </w:p>
    <w:p w:rsidR="00D63841" w:rsidRDefault="00D63841" w:rsidP="00360CD4">
      <w:pPr>
        <w:rPr>
          <w:rFonts w:asciiTheme="majorEastAsia" w:eastAsiaTheme="majorEastAsia" w:hAnsiTheme="majorEastAsia" w:cs="新細明體"/>
        </w:rPr>
      </w:pPr>
    </w:p>
    <w:p w:rsidR="00D63841" w:rsidRPr="00D63841" w:rsidRDefault="00D63841" w:rsidP="00360CD4">
      <w:pPr>
        <w:rPr>
          <w:rFonts w:asciiTheme="majorEastAsia" w:eastAsiaTheme="majorEastAsia" w:hAnsiTheme="majorEastAsia"/>
        </w:rPr>
      </w:pPr>
    </w:p>
    <w:p w:rsidR="00360CD4" w:rsidRPr="0017380A" w:rsidRDefault="00360CD4" w:rsidP="0017380A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  <w:r w:rsidRPr="006E7EEF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lastRenderedPageBreak/>
        <w:t>現時長者主要牙科治療服務及其限制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730"/>
        <w:gridCol w:w="3538"/>
      </w:tblGrid>
      <w:tr w:rsidR="00360CD4" w:rsidRPr="006E7EEF" w:rsidTr="009B729A">
        <w:tc>
          <w:tcPr>
            <w:tcW w:w="2235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服務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申請資格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附合資格長者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HK"/>
              </w:rPr>
              <w:t>主要問題</w:t>
            </w:r>
          </w:p>
        </w:tc>
      </w:tr>
      <w:tr w:rsidR="00360CD4" w:rsidRPr="006E7EEF" w:rsidTr="009B729A">
        <w:tc>
          <w:tcPr>
            <w:tcW w:w="22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長者醫療劵</w:t>
            </w:r>
          </w:p>
        </w:tc>
        <w:tc>
          <w:tcPr>
            <w:tcW w:w="2551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70</w:t>
            </w: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歲或以上</w:t>
            </w:r>
          </w:p>
        </w:tc>
        <w:tc>
          <w:tcPr>
            <w:tcW w:w="1730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約75萬人</w:t>
            </w:r>
          </w:p>
        </w:tc>
        <w:tc>
          <w:tcPr>
            <w:tcW w:w="3538" w:type="dxa"/>
          </w:tcPr>
          <w:p w:rsidR="00360CD4" w:rsidRPr="006E7EEF" w:rsidRDefault="00360CD4" w:rsidP="009B729A">
            <w:pPr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金額嚴重不足，長者亦需以醫療劵承擔其</w:t>
            </w:r>
            <w:r w:rsidRPr="006E7EEF">
              <w:rPr>
                <w:rFonts w:asciiTheme="majorEastAsia" w:eastAsiaTheme="majorEastAsia" w:hAnsiTheme="majorEastAsia" w:cs="Times New Roman" w:hint="eastAsia"/>
                <w:szCs w:val="24"/>
              </w:rPr>
              <w:t>他</w:t>
            </w: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醫療開支</w:t>
            </w:r>
          </w:p>
        </w:tc>
      </w:tr>
      <w:tr w:rsidR="00360CD4" w:rsidRPr="006E7EEF" w:rsidTr="009B729A">
        <w:tc>
          <w:tcPr>
            <w:tcW w:w="22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關愛基金牙科服務</w:t>
            </w:r>
          </w:p>
        </w:tc>
        <w:tc>
          <w:tcPr>
            <w:tcW w:w="2551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75歲或以上，領取長者生活津貼</w:t>
            </w:r>
          </w:p>
        </w:tc>
        <w:tc>
          <w:tcPr>
            <w:tcW w:w="1730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約15萬人</w:t>
            </w:r>
          </w:p>
        </w:tc>
        <w:tc>
          <w:tcPr>
            <w:tcW w:w="3538" w:type="dxa"/>
          </w:tcPr>
          <w:p w:rsidR="00360CD4" w:rsidRPr="006E7EEF" w:rsidRDefault="00360CD4" w:rsidP="009B729A">
            <w:pPr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約43萬名長者生活津貼申領人中，只服務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3成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多長者</w:t>
            </w:r>
          </w:p>
        </w:tc>
      </w:tr>
      <w:tr w:rsidR="00360CD4" w:rsidRPr="006E7EEF" w:rsidTr="009B729A">
        <w:tc>
          <w:tcPr>
            <w:tcW w:w="22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綜援長者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牙科津貼</w:t>
            </w:r>
          </w:p>
        </w:tc>
        <w:tc>
          <w:tcPr>
            <w:tcW w:w="2551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申</w:t>
            </w:r>
            <w:r w:rsidRPr="006E7EEF">
              <w:rPr>
                <w:rFonts w:asciiTheme="majorEastAsia" w:eastAsiaTheme="majorEastAsia" w:hAnsiTheme="majorEastAsia" w:cs="Times New Roman" w:hint="eastAsia"/>
                <w:szCs w:val="24"/>
              </w:rPr>
              <w:t>請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人為綜援受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助人</w:t>
            </w:r>
          </w:p>
        </w:tc>
        <w:tc>
          <w:tcPr>
            <w:tcW w:w="1730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約15萬人</w:t>
            </w:r>
          </w:p>
        </w:tc>
        <w:tc>
          <w:tcPr>
            <w:tcW w:w="3538" w:type="dxa"/>
          </w:tcPr>
          <w:p w:rsidR="00360CD4" w:rsidRPr="006E7EEF" w:rsidRDefault="00360CD4" w:rsidP="009B729A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局限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於綜援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長者，津貼金額亦設有上限</w:t>
            </w:r>
          </w:p>
        </w:tc>
      </w:tr>
      <w:tr w:rsidR="00360CD4" w:rsidRPr="006E7EEF" w:rsidTr="009B729A">
        <w:trPr>
          <w:trHeight w:val="1231"/>
        </w:trPr>
        <w:tc>
          <w:tcPr>
            <w:tcW w:w="2235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牙科街症</w:t>
            </w:r>
            <w:proofErr w:type="gramEnd"/>
          </w:p>
        </w:tc>
        <w:tc>
          <w:tcPr>
            <w:tcW w:w="2551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持有香港居民身份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証</w:t>
            </w:r>
            <w:proofErr w:type="gramEnd"/>
          </w:p>
        </w:tc>
        <w:tc>
          <w:tcPr>
            <w:tcW w:w="1730" w:type="dxa"/>
          </w:tcPr>
          <w:p w:rsidR="00360CD4" w:rsidRPr="006E7EEF" w:rsidRDefault="00360CD4" w:rsidP="009B729A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約112萬人</w:t>
            </w:r>
          </w:p>
        </w:tc>
        <w:tc>
          <w:tcPr>
            <w:tcW w:w="3538" w:type="dxa"/>
          </w:tcPr>
          <w:p w:rsidR="00360CD4" w:rsidRPr="006E7EEF" w:rsidRDefault="00360CD4" w:rsidP="009B729A">
            <w:pPr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只提供緊急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脫牙及</w:t>
            </w:r>
            <w:proofErr w:type="gramEnd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止痛，服務點不足，一星期只服務兩日及需</w:t>
            </w:r>
            <w:proofErr w:type="gramStart"/>
            <w:r w:rsidRPr="006E7EEF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清晨輪侯</w:t>
            </w:r>
            <w:proofErr w:type="gramEnd"/>
          </w:p>
        </w:tc>
      </w:tr>
    </w:tbl>
    <w:p w:rsidR="0017380A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  <w:r>
        <w:rPr>
          <w:rFonts w:asciiTheme="majorEastAsia" w:eastAsiaTheme="majorEastAsia" w:hAnsiTheme="majorEastAsia" w:cs="新細明體" w:hint="eastAsia"/>
        </w:rPr>
        <w:t>2.5</w:t>
      </w:r>
      <w:r>
        <w:rPr>
          <w:rFonts w:asciiTheme="majorEastAsia" w:eastAsiaTheme="majorEastAsia" w:hAnsiTheme="majorEastAsia" w:cs="新細明體"/>
        </w:rPr>
        <w:t xml:space="preserve"> </w:t>
      </w:r>
      <w:r w:rsidRPr="006E7EEF">
        <w:rPr>
          <w:rFonts w:asciiTheme="majorEastAsia" w:eastAsiaTheme="majorEastAsia" w:hAnsiTheme="majorEastAsia" w:cs="新細明體" w:hint="eastAsia"/>
        </w:rPr>
        <w:t>基層醫療有助長者提升健康</w:t>
      </w:r>
    </w:p>
    <w:p w:rsidR="0017380A" w:rsidRPr="0017380A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  <w:b/>
          <w:sz w:val="28"/>
        </w:rPr>
        <w:tab/>
      </w:r>
      <w:r w:rsidRPr="006E7EEF">
        <w:rPr>
          <w:rFonts w:asciiTheme="majorEastAsia" w:eastAsiaTheme="majorEastAsia" w:hAnsiTheme="majorEastAsia" w:cs="新細明體" w:hint="eastAsia"/>
        </w:rPr>
        <w:t>調查顯示基層醫療對長者健康舉足輕重：有定期接受身體檢查、有參加長者健康中心、或有家庭醫生的受訪者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健康均較佳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；相反，沒有接受身體檢查及參加長者健康中心，或沒有家庭醫生者則較差。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此外，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表示「沒有渠道接收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健康／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疾病資訊」的長者健康亦較差。值得留意的是，</w:t>
      </w:r>
      <w:r w:rsidRPr="000F585F">
        <w:rPr>
          <w:rFonts w:asciiTheme="majorEastAsia" w:eastAsiaTheme="majorEastAsia" w:hAnsiTheme="majorEastAsia" w:cs="新細明體" w:hint="eastAsia"/>
          <w:b/>
        </w:rPr>
        <w:t>有定期接受身體檢查的受訪者，平均每月醫療支出及平均每年求診次數，</w:t>
      </w:r>
      <w:proofErr w:type="gramStart"/>
      <w:r w:rsidRPr="000F585F">
        <w:rPr>
          <w:rFonts w:asciiTheme="majorEastAsia" w:eastAsiaTheme="majorEastAsia" w:hAnsiTheme="majorEastAsia" w:cs="新細明體" w:hint="eastAsia"/>
          <w:b/>
        </w:rPr>
        <w:t>均比沒有</w:t>
      </w:r>
      <w:proofErr w:type="gramEnd"/>
      <w:r w:rsidRPr="000F585F">
        <w:rPr>
          <w:rFonts w:asciiTheme="majorEastAsia" w:eastAsiaTheme="majorEastAsia" w:hAnsiTheme="majorEastAsia" w:cs="新細明體" w:hint="eastAsia"/>
          <w:b/>
        </w:rPr>
        <w:t>定期接受身體檢查的受訪者為少。</w:t>
      </w:r>
    </w:p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Default="0017380A" w:rsidP="0017380A">
      <w:pPr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</w:rPr>
        <w:tab/>
        <w:t>對比以下「有定期身體檢查」及「沒有定期身體檢查」群組的受訪者，發現前者自評健康</w:t>
      </w:r>
      <w:r>
        <w:rPr>
          <w:rFonts w:asciiTheme="majorEastAsia" w:eastAsiaTheme="majorEastAsia" w:hAnsiTheme="majorEastAsia" w:cs="新細明體" w:hint="eastAsia"/>
        </w:rPr>
        <w:t>較佳</w:t>
      </w:r>
      <w:r>
        <w:rPr>
          <w:rFonts w:ascii="新細明體" w:eastAsia="新細明體" w:hAnsi="新細明體" w:cs="新細明體" w:hint="eastAsia"/>
        </w:rPr>
        <w:t>，前者自評健康為「好」及「很好」的比例比後者多14.9％；相反，後者自評健康較差，後者自評健康為「差」及「很差」</w:t>
      </w:r>
      <w:r w:rsidRPr="007F42FF">
        <w:rPr>
          <w:rFonts w:ascii="新細明體" w:eastAsia="新細明體" w:hAnsi="新細明體" w:cs="新細明體" w:hint="eastAsia"/>
        </w:rPr>
        <w:t xml:space="preserve"> </w:t>
      </w:r>
      <w:r>
        <w:rPr>
          <w:rFonts w:ascii="新細明體" w:eastAsia="新細明體" w:hAnsi="新細明體" w:cs="新細明體" w:hint="eastAsia"/>
        </w:rPr>
        <w:t>的比例比前者多26.6％</w:t>
      </w:r>
      <w:r>
        <w:rPr>
          <w:rFonts w:asciiTheme="majorEastAsia" w:eastAsiaTheme="majorEastAsia" w:hAnsiTheme="majorEastAsia" w:cs="新細明體" w:hint="eastAsia"/>
        </w:rPr>
        <w:t>，</w:t>
      </w:r>
      <w:r w:rsidRPr="006E7EEF">
        <w:rPr>
          <w:rFonts w:asciiTheme="majorEastAsia" w:eastAsiaTheme="majorEastAsia" w:hAnsiTheme="majorEastAsia" w:cs="新細明體" w:hint="eastAsia"/>
        </w:rPr>
        <w:t>有統計學上</w:t>
      </w:r>
      <w:r>
        <w:rPr>
          <w:rFonts w:asciiTheme="majorEastAsia" w:eastAsiaTheme="majorEastAsia" w:hAnsiTheme="majorEastAsia" w:cs="新細明體" w:hint="eastAsia"/>
        </w:rPr>
        <w:t>極</w:t>
      </w:r>
      <w:r w:rsidRPr="006E7EEF">
        <w:rPr>
          <w:rFonts w:asciiTheme="majorEastAsia" w:eastAsiaTheme="majorEastAsia" w:hAnsiTheme="majorEastAsia" w:cs="新細明體" w:hint="eastAsia"/>
        </w:rPr>
        <w:t>顯著差異</w:t>
      </w:r>
      <w:r>
        <w:rPr>
          <w:rFonts w:asciiTheme="majorEastAsia" w:eastAsiaTheme="majorEastAsia" w:hAnsiTheme="majorEastAsia" w:cs="新細明體" w:hint="eastAsia"/>
        </w:rPr>
        <w:t>(p&lt;0.01</w:t>
      </w:r>
      <w:r w:rsidRPr="006E7EEF">
        <w:rPr>
          <w:rFonts w:asciiTheme="majorEastAsia" w:eastAsiaTheme="majorEastAsia" w:hAnsiTheme="majorEastAsia" w:cs="新細明體" w:hint="eastAsia"/>
        </w:rPr>
        <w:t>)。</w:t>
      </w:r>
      <w:r w:rsidRPr="006E7EEF">
        <w:rPr>
          <w:rFonts w:asciiTheme="majorEastAsia" w:eastAsiaTheme="majorEastAsia" w:hAnsiTheme="majorEastAsia" w:cs="新細明體"/>
        </w:rPr>
        <w:t xml:space="preserve"> </w:t>
      </w:r>
    </w:p>
    <w:p w:rsidR="0017380A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</w:rPr>
        <w:t>在醫療開支及求診次數方面，對比以下「有定期身體檢查」及「沒有定期身體檢查」群組的受訪者，發現前者</w:t>
      </w:r>
      <w:r w:rsidRPr="000F585F">
        <w:rPr>
          <w:rFonts w:asciiTheme="majorEastAsia" w:eastAsiaTheme="majorEastAsia" w:hAnsiTheme="majorEastAsia" w:cs="新細明體" w:hint="eastAsia"/>
          <w:b/>
        </w:rPr>
        <w:t>平均每月醫療支出少$135.4元，每年用於醫療的開支少1624.8元，即「有定期接受身體檢查」群組的每月醫療支出比「沒有定期身體檢查」少三成多</w:t>
      </w:r>
      <w:r w:rsidRPr="000F585F">
        <w:rPr>
          <w:rFonts w:asciiTheme="majorEastAsia" w:eastAsiaTheme="majorEastAsia" w:hAnsiTheme="majorEastAsia" w:cs="新細明體"/>
          <w:b/>
        </w:rPr>
        <w:t xml:space="preserve"> (</w:t>
      </w:r>
      <w:r w:rsidRPr="000F585F">
        <w:rPr>
          <w:rFonts w:asciiTheme="majorEastAsia" w:eastAsiaTheme="majorEastAsia" w:hAnsiTheme="majorEastAsia" w:cs="新細明體" w:hint="eastAsia"/>
          <w:b/>
        </w:rPr>
        <w:t>33%</w:t>
      </w:r>
      <w:r w:rsidRPr="000F585F">
        <w:rPr>
          <w:rFonts w:asciiTheme="majorEastAsia" w:eastAsiaTheme="majorEastAsia" w:hAnsiTheme="majorEastAsia" w:cs="新細明體"/>
          <w:b/>
        </w:rPr>
        <w:t>)</w:t>
      </w:r>
      <w:r w:rsidRPr="000F585F">
        <w:rPr>
          <w:rFonts w:asciiTheme="majorEastAsia" w:eastAsiaTheme="majorEastAsia" w:hAnsiTheme="majorEastAsia" w:cs="新細明體" w:hint="eastAsia"/>
          <w:b/>
        </w:rPr>
        <w:t>。另外，前者平均每年求診次數，比後者少7.7次， 即「有定期接受身體檢查」群組的求診次數比「沒有定期身體檢查」少四成多</w:t>
      </w:r>
      <w:r w:rsidRPr="000F585F">
        <w:rPr>
          <w:rFonts w:asciiTheme="majorEastAsia" w:eastAsiaTheme="majorEastAsia" w:hAnsiTheme="majorEastAsia" w:cs="新細明體"/>
          <w:b/>
        </w:rPr>
        <w:t>(41%)</w:t>
      </w:r>
      <w:r w:rsidRPr="006E7EEF">
        <w:rPr>
          <w:rFonts w:asciiTheme="majorEastAsia" w:eastAsiaTheme="majorEastAsia" w:hAnsiTheme="majorEastAsia" w:cs="新細明體" w:hint="eastAsia"/>
        </w:rPr>
        <w:t>。可見定期身體檢查的長者在開支及求診需要</w:t>
      </w:r>
      <w:proofErr w:type="gramStart"/>
      <w:r w:rsidRPr="006E7EEF">
        <w:rPr>
          <w:rFonts w:asciiTheme="majorEastAsia" w:eastAsiaTheme="majorEastAsia" w:hAnsiTheme="majorEastAsia" w:cs="新細明體" w:hint="eastAsia"/>
        </w:rPr>
        <w:t>上均較低</w:t>
      </w:r>
      <w:proofErr w:type="gramEnd"/>
      <w:r w:rsidRPr="006E7EEF">
        <w:rPr>
          <w:rFonts w:asciiTheme="majorEastAsia" w:eastAsiaTheme="majorEastAsia" w:hAnsiTheme="majorEastAsia" w:cs="新細明體" w:hint="eastAsia"/>
        </w:rPr>
        <w:t>。</w:t>
      </w:r>
    </w:p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3426"/>
        <w:gridCol w:w="3427"/>
        <w:gridCol w:w="3427"/>
      </w:tblGrid>
      <w:tr w:rsidR="0017380A" w:rsidRPr="006E7EEF" w:rsidTr="0047358C">
        <w:tc>
          <w:tcPr>
            <w:tcW w:w="3426" w:type="dxa"/>
            <w:shd w:val="clear" w:color="auto" w:fill="BFBFBF" w:themeFill="background1" w:themeFillShade="BF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3427" w:type="dxa"/>
            <w:shd w:val="clear" w:color="auto" w:fill="BFBFBF" w:themeFill="background1" w:themeFillShade="BF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平均每月醫療支出</w:t>
            </w:r>
          </w:p>
        </w:tc>
        <w:tc>
          <w:tcPr>
            <w:tcW w:w="3427" w:type="dxa"/>
            <w:shd w:val="clear" w:color="auto" w:fill="BFBFBF" w:themeFill="background1" w:themeFillShade="BF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平均每年求診次數</w:t>
            </w:r>
          </w:p>
        </w:tc>
      </w:tr>
      <w:tr w:rsidR="0017380A" w:rsidRPr="006E7EEF" w:rsidTr="0047358C">
        <w:tc>
          <w:tcPr>
            <w:tcW w:w="3426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  <w:b/>
              </w:rPr>
            </w:pP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有定期接受身體檢查</w:t>
            </w:r>
          </w:p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(N=26)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$275.0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10.9</w:t>
            </w:r>
          </w:p>
        </w:tc>
      </w:tr>
      <w:tr w:rsidR="0017380A" w:rsidRPr="006E7EEF" w:rsidTr="0047358C">
        <w:tc>
          <w:tcPr>
            <w:tcW w:w="3426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  <w:b/>
              </w:rPr>
            </w:pP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沒有定期接受身體檢查</w:t>
            </w:r>
          </w:p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(N=6</w:t>
            </w:r>
            <w:r>
              <w:rPr>
                <w:rFonts w:asciiTheme="majorEastAsia" w:eastAsiaTheme="majorEastAsia" w:hAnsiTheme="majorEastAsia" w:cs="新細明體"/>
                <w:b/>
              </w:rPr>
              <w:t>9</w:t>
            </w: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)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$410.4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18.6</w:t>
            </w:r>
          </w:p>
        </w:tc>
      </w:tr>
      <w:tr w:rsidR="0017380A" w:rsidRPr="006E7EEF" w:rsidTr="0047358C">
        <w:tc>
          <w:tcPr>
            <w:tcW w:w="3426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  <w:b/>
              </w:rPr>
              <w:t>相差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＄135.4</w:t>
            </w:r>
          </w:p>
        </w:tc>
        <w:tc>
          <w:tcPr>
            <w:tcW w:w="3427" w:type="dxa"/>
          </w:tcPr>
          <w:p w:rsidR="0017380A" w:rsidRPr="006E7EEF" w:rsidRDefault="0017380A" w:rsidP="0047358C">
            <w:pPr>
              <w:jc w:val="center"/>
              <w:rPr>
                <w:rFonts w:asciiTheme="majorEastAsia" w:eastAsiaTheme="majorEastAsia" w:hAnsiTheme="majorEastAsia" w:cs="新細明體"/>
              </w:rPr>
            </w:pPr>
            <w:r w:rsidRPr="006E7EEF">
              <w:rPr>
                <w:rFonts w:asciiTheme="majorEastAsia" w:eastAsiaTheme="majorEastAsia" w:hAnsiTheme="majorEastAsia" w:cs="新細明體" w:hint="eastAsia"/>
              </w:rPr>
              <w:t>7.7</w:t>
            </w:r>
          </w:p>
        </w:tc>
      </w:tr>
    </w:tbl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</w:rPr>
        <w:t>總而言之，基層醫療有助長者健康的同時，亦減少長者對醫療系統的需求，既提升長者生活質素及節省金錢，同時亦減公營醫療體系早己不勝負荷的壓力。</w:t>
      </w:r>
    </w:p>
    <w:p w:rsidR="0017380A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</w:p>
    <w:p w:rsidR="00D63841" w:rsidRPr="006E7EEF" w:rsidRDefault="00D63841" w:rsidP="0017380A">
      <w:pPr>
        <w:ind w:firstLine="480"/>
        <w:rPr>
          <w:rFonts w:asciiTheme="majorEastAsia" w:eastAsiaTheme="majorEastAsia" w:hAnsiTheme="majorEastAsia" w:cs="新細明體"/>
        </w:rPr>
      </w:pPr>
    </w:p>
    <w:p w:rsidR="002F3FD5" w:rsidRDefault="002F3FD5" w:rsidP="0017380A">
      <w:pPr>
        <w:rPr>
          <w:rFonts w:asciiTheme="majorEastAsia" w:eastAsiaTheme="majorEastAsia" w:hAnsiTheme="majorEastAsia" w:hint="eastAsia"/>
          <w:b/>
          <w:sz w:val="28"/>
        </w:rPr>
      </w:pPr>
    </w:p>
    <w:p w:rsidR="0017380A" w:rsidRPr="006E7EEF" w:rsidRDefault="0017380A" w:rsidP="0017380A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lastRenderedPageBreak/>
        <w:t>3</w:t>
      </w:r>
      <w:r w:rsidRPr="006E7EEF">
        <w:rPr>
          <w:rFonts w:asciiTheme="majorEastAsia" w:eastAsiaTheme="majorEastAsia" w:hAnsiTheme="majorEastAsia" w:hint="eastAsia"/>
          <w:b/>
          <w:sz w:val="28"/>
        </w:rPr>
        <w:t>. 總結及建議</w:t>
      </w:r>
    </w:p>
    <w:p w:rsidR="0017380A" w:rsidRPr="002F3FD5" w:rsidRDefault="0017380A" w:rsidP="0017380A">
      <w:pPr>
        <w:rPr>
          <w:rFonts w:asciiTheme="majorEastAsia" w:eastAsiaTheme="majorEastAsia" w:hAnsiTheme="majorEastAsia" w:cs="新細明體"/>
          <w:b/>
        </w:rPr>
      </w:pPr>
      <w:r w:rsidRPr="002F3FD5">
        <w:rPr>
          <w:rFonts w:asciiTheme="majorEastAsia" w:eastAsiaTheme="majorEastAsia" w:hAnsiTheme="majorEastAsia" w:cs="新細明體"/>
          <w:b/>
        </w:rPr>
        <w:t xml:space="preserve">3.1 </w:t>
      </w:r>
      <w:r w:rsidRPr="002F3FD5">
        <w:rPr>
          <w:rFonts w:asciiTheme="majorEastAsia" w:eastAsiaTheme="majorEastAsia" w:hAnsiTheme="majorEastAsia" w:cs="新細明體" w:hint="eastAsia"/>
          <w:b/>
        </w:rPr>
        <w:t>增加普通科</w:t>
      </w:r>
      <w:proofErr w:type="gramStart"/>
      <w:r w:rsidRPr="002F3FD5">
        <w:rPr>
          <w:rFonts w:asciiTheme="majorEastAsia" w:eastAsiaTheme="majorEastAsia" w:hAnsiTheme="majorEastAsia" w:cs="新細明體" w:hint="eastAsia"/>
          <w:b/>
        </w:rPr>
        <w:t>門診門診</w:t>
      </w:r>
      <w:proofErr w:type="gramEnd"/>
      <w:r w:rsidRPr="002F3FD5">
        <w:rPr>
          <w:rFonts w:asciiTheme="majorEastAsia" w:eastAsiaTheme="majorEastAsia" w:hAnsiTheme="majorEastAsia" w:cs="新細明體" w:hint="eastAsia"/>
          <w:b/>
        </w:rPr>
        <w:t>名額，增建醫院及增加專科人手</w:t>
      </w:r>
    </w:p>
    <w:p w:rsidR="0017380A" w:rsidRPr="006E7EEF" w:rsidRDefault="0017380A" w:rsidP="0017380A">
      <w:pPr>
        <w:rPr>
          <w:rFonts w:asciiTheme="majorEastAsia" w:eastAsiaTheme="majorEastAsia" w:hAnsiTheme="majorEastAsia" w:cs="新細明體"/>
        </w:rPr>
      </w:pP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調查顯示基層長者在預約</w:t>
      </w:r>
      <w:r w:rsidRPr="006E7EEF">
        <w:rPr>
          <w:rFonts w:asciiTheme="majorEastAsia" w:eastAsiaTheme="majorEastAsia" w:hAnsiTheme="majorEastAsia" w:cs="新細明體" w:hint="eastAsia"/>
        </w:rPr>
        <w:t>普通科門診上遇到困難，建議增加整體普通科門診名額，令長者更易預約，同時加強與地區及家居服務合作，協助長者使用電話預約系統。專科門診輪候時間方面，須增撥資源發展硬件（醫療設備及醫院）與軟件（醫護人手），特別研究中短期措施增加專科醫生人手，立即改善專科輪三年的情況。</w:t>
      </w: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</w:p>
    <w:p w:rsidR="0017380A" w:rsidRPr="002F3FD5" w:rsidRDefault="0017380A" w:rsidP="0017380A">
      <w:pPr>
        <w:rPr>
          <w:rFonts w:asciiTheme="majorEastAsia" w:eastAsiaTheme="majorEastAsia" w:hAnsiTheme="majorEastAsia" w:cs="新細明體"/>
          <w:b/>
        </w:rPr>
      </w:pPr>
      <w:r w:rsidRPr="002F3FD5">
        <w:rPr>
          <w:rFonts w:asciiTheme="majorEastAsia" w:eastAsiaTheme="majorEastAsia" w:hAnsiTheme="majorEastAsia" w:cs="新細明體" w:hint="eastAsia"/>
          <w:b/>
        </w:rPr>
        <w:t xml:space="preserve">3.2 </w:t>
      </w:r>
      <w:r w:rsidRPr="002F3FD5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加強</w:t>
      </w:r>
      <w:r w:rsidRPr="002F3FD5">
        <w:rPr>
          <w:rFonts w:asciiTheme="majorEastAsia" w:eastAsiaTheme="majorEastAsia" w:hAnsiTheme="majorEastAsia" w:cs="新細明體" w:hint="eastAsia"/>
          <w:b/>
        </w:rPr>
        <w:t>長者健康中心服務</w:t>
      </w:r>
      <w:r w:rsidRPr="002F3FD5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，新設「長者基層護理醫療劵」</w:t>
      </w: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</w:rPr>
      </w:pPr>
    </w:p>
    <w:p w:rsidR="0017380A" w:rsidRPr="006E7EEF" w:rsidRDefault="0017380A" w:rsidP="0017380A">
      <w:pPr>
        <w:rPr>
          <w:rFonts w:asciiTheme="majorEastAsia" w:eastAsiaTheme="majorEastAsia" w:hAnsiTheme="majorEastAsia" w:cs="新細明體"/>
          <w:szCs w:val="24"/>
          <w:lang w:eastAsia="zh-HK"/>
        </w:rPr>
      </w:pP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ab/>
        <w:t>現時長者健康中心會員只及長者人口3.8%，長者對服務認知亦嚴重不足。長遠應增加長者健康中心數目及會員名額，中期應與現有長者地區網絡（如長者地區中心及長者鄰舍中心）及基層醫療網絡（如</w:t>
      </w:r>
      <w:r>
        <w:rPr>
          <w:rFonts w:asciiTheme="majorEastAsia" w:eastAsiaTheme="majorEastAsia" w:hAnsiTheme="majorEastAsia" w:cs="新細明體" w:hint="eastAsia"/>
          <w:szCs w:val="24"/>
          <w:lang w:eastAsia="zh-HK"/>
        </w:rPr>
        <w:t>醫院管理局的普通科門診）合作，增撥資源利用現有網絡推動長者健康，長遠發展長者全民保健。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整體而言必需加強</w:t>
      </w:r>
      <w:r w:rsidRPr="006E7EEF">
        <w:rPr>
          <w:rFonts w:asciiTheme="majorEastAsia" w:eastAsiaTheme="majorEastAsia" w:hAnsiTheme="majorEastAsia" w:cs="新細明體" w:hint="eastAsia"/>
        </w:rPr>
        <w:t>公營健康服務的接觸面及推動健康意識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教育。</w:t>
      </w: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  <w:szCs w:val="24"/>
        </w:rPr>
      </w:pPr>
    </w:p>
    <w:p w:rsidR="0017380A" w:rsidRPr="006E7EEF" w:rsidRDefault="0017380A" w:rsidP="0017380A">
      <w:pPr>
        <w:ind w:firstLine="480"/>
        <w:rPr>
          <w:rFonts w:asciiTheme="majorEastAsia" w:eastAsiaTheme="majorEastAsia" w:hAnsiTheme="majorEastAsia" w:cs="新細明體"/>
          <w:szCs w:val="24"/>
          <w:lang w:eastAsia="zh-HK"/>
        </w:rPr>
      </w:pP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調查顯示，所有受訪而未滿7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0歲長者</w:t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（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N=22)均表示醫療劵對其醫療需要有幫助，但現時約30萬名65-70歲長者卻未有醫療劵，應立即將醫療劵領取資格下降至65歲，鼓勵長者在相對年輕，較有空間時養成家庭醫生及預防性護理等基層健康行為。當</w:t>
      </w:r>
      <w:r w:rsidRPr="00D63841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局應考慮提升金</w:t>
      </w:r>
      <w:r w:rsidRPr="00D63841">
        <w:rPr>
          <w:rFonts w:asciiTheme="majorEastAsia" w:eastAsiaTheme="majorEastAsia" w:hAnsiTheme="majorEastAsia" w:cs="新細明體" w:hint="eastAsia"/>
          <w:b/>
          <w:szCs w:val="24"/>
        </w:rPr>
        <w:t>額</w:t>
      </w:r>
      <w:r w:rsidRPr="00D63841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，或可新設「長者基層護理醫療劵」只供用於預防性護理如身體檢查，以政</w:t>
      </w:r>
      <w:r w:rsidRPr="00D63841">
        <w:rPr>
          <w:rFonts w:asciiTheme="majorEastAsia" w:eastAsiaTheme="majorEastAsia" w:hAnsiTheme="majorEastAsia" w:hint="eastAsia"/>
          <w:b/>
        </w:rPr>
        <w:t>策誘引鼓勵行為模式改變。</w:t>
      </w:r>
      <w:r w:rsidRPr="006E7EEF">
        <w:rPr>
          <w:rFonts w:asciiTheme="majorEastAsia" w:eastAsiaTheme="majorEastAsia" w:hAnsiTheme="majorEastAsia" w:hint="eastAsia"/>
        </w:rPr>
        <w:t>調查亦顯示，如增加</w:t>
      </w:r>
      <w:r w:rsidRPr="006E7EEF">
        <w:rPr>
          <w:rFonts w:asciiTheme="majorEastAsia" w:eastAsiaTheme="majorEastAsia" w:hAnsiTheme="majorEastAsia"/>
        </w:rPr>
        <w:t>$1000</w:t>
      </w:r>
      <w:r w:rsidRPr="006E7EEF">
        <w:rPr>
          <w:rFonts w:asciiTheme="majorEastAsia" w:eastAsiaTheme="majorEastAsia" w:hAnsiTheme="majorEastAsia" w:cs="新細明體" w:hint="eastAsia"/>
        </w:rPr>
        <w:t>元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醫療劵</w:t>
      </w:r>
      <w:r w:rsidRPr="006E7EEF">
        <w:rPr>
          <w:rFonts w:asciiTheme="majorEastAsia" w:eastAsiaTheme="majorEastAsia" w:hAnsiTheme="majorEastAsia" w:cs="新細明體" w:hint="eastAsia"/>
        </w:rPr>
        <w:t>只用作身體檢查，近9成長者願意進行。</w:t>
      </w:r>
    </w:p>
    <w:p w:rsidR="0017380A" w:rsidRPr="006E7EEF" w:rsidRDefault="0017380A" w:rsidP="0017380A">
      <w:pPr>
        <w:rPr>
          <w:rFonts w:asciiTheme="majorEastAsia" w:eastAsiaTheme="majorEastAsia" w:hAnsiTheme="majorEastAsia" w:cs="新細明體"/>
          <w:szCs w:val="24"/>
          <w:lang w:eastAsia="zh-HK"/>
        </w:rPr>
      </w:pPr>
    </w:p>
    <w:p w:rsidR="0017380A" w:rsidRPr="002F3FD5" w:rsidRDefault="0017380A" w:rsidP="0017380A">
      <w:pPr>
        <w:rPr>
          <w:rFonts w:asciiTheme="majorEastAsia" w:eastAsiaTheme="majorEastAsia" w:hAnsiTheme="majorEastAsia" w:cs="新細明體"/>
          <w:b/>
          <w:szCs w:val="24"/>
        </w:rPr>
      </w:pPr>
      <w:r w:rsidRPr="002F3FD5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3.3 發展長者牙科保健，擴展</w:t>
      </w:r>
      <w:r w:rsidRPr="002F3FD5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關愛基金牙科及</w:t>
      </w:r>
      <w:r w:rsidRPr="002F3FD5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>牙科街症</w:t>
      </w:r>
    </w:p>
    <w:p w:rsidR="0017380A" w:rsidRPr="006E7EEF" w:rsidRDefault="0017380A" w:rsidP="0017380A">
      <w:pPr>
        <w:rPr>
          <w:rFonts w:asciiTheme="majorEastAsia" w:eastAsiaTheme="majorEastAsia" w:hAnsiTheme="majorEastAsia" w:cs="新細明體"/>
          <w:szCs w:val="24"/>
          <w:lang w:eastAsia="zh-HK"/>
        </w:rPr>
      </w:pPr>
    </w:p>
    <w:p w:rsidR="0017380A" w:rsidRPr="006E7EEF" w:rsidRDefault="0017380A" w:rsidP="0017380A">
      <w:pPr>
        <w:rPr>
          <w:rFonts w:asciiTheme="majorEastAsia" w:eastAsiaTheme="majorEastAsia" w:hAnsiTheme="majorEastAsia" w:cs="Times New Roman"/>
          <w:szCs w:val="24"/>
          <w:lang w:eastAsia="zh-HK"/>
        </w:rPr>
      </w:pP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ab/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調查顯示長者牙科保健情況極不理想，故長遠而言</w:t>
      </w:r>
      <w:r w:rsidRPr="006E7EEF">
        <w:rPr>
          <w:rFonts w:asciiTheme="majorEastAsia" w:eastAsiaTheme="majorEastAsia" w:hAnsiTheme="majorEastAsia" w:cs="Times New Roman" w:hint="eastAsia"/>
          <w:szCs w:val="24"/>
        </w:rPr>
        <w:t>應參考學童牙科保健，為長者提供定期牙科護理及教育。中短期而言，應立即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擴展關愛基金牙科服務至6</w:t>
      </w:r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5歲以上長者，並解除只能接受一次服務的限制。於</w:t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衛生署牙科街症方面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，可考慮</w:t>
      </w:r>
      <w:proofErr w:type="gramStart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彷</w:t>
      </w:r>
      <w:proofErr w:type="gramEnd"/>
      <w:r w:rsidRPr="006E7EEF">
        <w:rPr>
          <w:rFonts w:asciiTheme="majorEastAsia" w:eastAsiaTheme="majorEastAsia" w:hAnsiTheme="majorEastAsia" w:cs="新細明體" w:hint="eastAsia"/>
          <w:szCs w:val="24"/>
          <w:lang w:eastAsia="zh-HK"/>
        </w:rPr>
        <w:t>效醫院管理局普通科門診，設立</w:t>
      </w:r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長者</w:t>
      </w:r>
      <w:proofErr w:type="gramStart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預約專籌</w:t>
      </w:r>
      <w:proofErr w:type="gramEnd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，同時延長開放時間</w:t>
      </w:r>
      <w:bookmarkStart w:id="0" w:name="_GoBack"/>
      <w:bookmarkEnd w:id="0"/>
      <w:r w:rsidRPr="006E7EEF">
        <w:rPr>
          <w:rFonts w:asciiTheme="majorEastAsia" w:eastAsiaTheme="majorEastAsia" w:hAnsiTheme="majorEastAsia" w:cs="Times New Roman" w:hint="eastAsia"/>
          <w:szCs w:val="24"/>
          <w:lang w:eastAsia="zh-HK"/>
        </w:rPr>
        <w:t>便利長者。</w:t>
      </w:r>
    </w:p>
    <w:p w:rsidR="0017380A" w:rsidRPr="006E7EEF" w:rsidRDefault="0017380A" w:rsidP="0017380A">
      <w:pPr>
        <w:rPr>
          <w:rFonts w:asciiTheme="majorEastAsia" w:eastAsiaTheme="majorEastAsia" w:hAnsiTheme="majorEastAsia" w:cs="Times New Roman"/>
          <w:szCs w:val="24"/>
          <w:lang w:eastAsia="zh-HK"/>
        </w:rPr>
      </w:pPr>
    </w:p>
    <w:p w:rsidR="0017380A" w:rsidRPr="002F3FD5" w:rsidRDefault="0017380A" w:rsidP="0017380A">
      <w:pPr>
        <w:rPr>
          <w:rFonts w:asciiTheme="majorEastAsia" w:eastAsiaTheme="majorEastAsia" w:hAnsiTheme="majorEastAsia" w:cs="新細明體"/>
          <w:b/>
          <w:kern w:val="0"/>
          <w:sz w:val="20"/>
          <w:szCs w:val="20"/>
        </w:rPr>
      </w:pPr>
      <w:r w:rsidRPr="002F3FD5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3</w:t>
      </w:r>
      <w:r w:rsidRPr="002F3FD5">
        <w:rPr>
          <w:rFonts w:asciiTheme="majorEastAsia" w:eastAsiaTheme="majorEastAsia" w:hAnsiTheme="majorEastAsia" w:cs="新細明體" w:hint="eastAsia"/>
          <w:b/>
          <w:szCs w:val="24"/>
          <w:lang w:eastAsia="zh-HK"/>
        </w:rPr>
        <w:t xml:space="preserve">.4 </w:t>
      </w:r>
      <w:r w:rsidRPr="002F3FD5">
        <w:rPr>
          <w:rFonts w:asciiTheme="majorEastAsia" w:eastAsiaTheme="majorEastAsia" w:hAnsiTheme="majorEastAsia" w:cs="Times New Roman" w:hint="eastAsia"/>
          <w:b/>
          <w:lang w:eastAsia="zh-HK"/>
        </w:rPr>
        <w:t>增加基層醫療開支，推動康健</w:t>
      </w:r>
      <w:proofErr w:type="gramStart"/>
      <w:r w:rsidRPr="002F3FD5">
        <w:rPr>
          <w:rFonts w:asciiTheme="majorEastAsia" w:eastAsiaTheme="majorEastAsia" w:hAnsiTheme="majorEastAsia" w:cs="新細明體"/>
          <w:b/>
        </w:rPr>
        <w:t>頤</w:t>
      </w:r>
      <w:proofErr w:type="gramEnd"/>
      <w:r w:rsidRPr="002F3FD5">
        <w:rPr>
          <w:rFonts w:asciiTheme="majorEastAsia" w:eastAsiaTheme="majorEastAsia" w:hAnsiTheme="majorEastAsia" w:cs="新細明體" w:hint="eastAsia"/>
          <w:b/>
        </w:rPr>
        <w:t>年</w:t>
      </w:r>
    </w:p>
    <w:p w:rsidR="0017380A" w:rsidRPr="006E7EEF" w:rsidRDefault="0017380A" w:rsidP="00D63841">
      <w:pPr>
        <w:pStyle w:val="Aa"/>
        <w:spacing w:line="20" w:lineRule="atLeast"/>
        <w:rPr>
          <w:rFonts w:asciiTheme="majorEastAsia" w:eastAsiaTheme="majorEastAsia" w:hAnsiTheme="majorEastAsia" w:cs="Times New Roman"/>
          <w:color w:val="auto"/>
          <w:sz w:val="22"/>
          <w:bdr w:val="none" w:sz="0" w:space="0" w:color="auto"/>
        </w:rPr>
      </w:pPr>
    </w:p>
    <w:p w:rsidR="0017380A" w:rsidRPr="006E7EEF" w:rsidRDefault="0017380A" w:rsidP="0017380A">
      <w:pPr>
        <w:pStyle w:val="Aa"/>
        <w:spacing w:line="20" w:lineRule="atLeast"/>
        <w:ind w:firstLine="480"/>
        <w:rPr>
          <w:rFonts w:asciiTheme="majorEastAsia" w:eastAsiaTheme="majorEastAsia" w:hAnsiTheme="majorEastAsia" w:cs="新細明體"/>
        </w:rPr>
      </w:pPr>
      <w:r w:rsidRPr="006E7EEF">
        <w:rPr>
          <w:rFonts w:asciiTheme="majorEastAsia" w:eastAsiaTheme="majorEastAsia" w:hAnsiTheme="majorEastAsia" w:cs="Times New Roman" w:hint="eastAsia"/>
          <w:color w:val="auto"/>
          <w:bdr w:val="none" w:sz="0" w:space="0" w:color="auto"/>
          <w:lang w:eastAsia="zh-HK"/>
        </w:rPr>
        <w:t>長遠而言，當局須</w:t>
      </w:r>
      <w:r w:rsidRPr="006E7EEF">
        <w:rPr>
          <w:rFonts w:asciiTheme="majorEastAsia" w:eastAsiaTheme="majorEastAsia" w:hAnsiTheme="majorEastAsia" w:cs="Times New Roman"/>
          <w:color w:val="auto"/>
          <w:bdr w:val="none" w:sz="0" w:space="0" w:color="auto"/>
          <w:lang w:eastAsia="zh-HK"/>
        </w:rPr>
        <w:t>因應醫療服務需求增加及供應緊張，將醫療衛生</w:t>
      </w:r>
      <w:proofErr w:type="gramStart"/>
      <w:r w:rsidRPr="006E7EEF">
        <w:rPr>
          <w:rFonts w:asciiTheme="majorEastAsia" w:eastAsiaTheme="majorEastAsia" w:hAnsiTheme="majorEastAsia" w:cs="Times New Roman"/>
          <w:color w:val="auto"/>
          <w:bdr w:val="none" w:sz="0" w:space="0" w:color="auto"/>
          <w:lang w:eastAsia="zh-HK"/>
        </w:rPr>
        <w:t>佔</w:t>
      </w:r>
      <w:proofErr w:type="gramEnd"/>
      <w:r w:rsidRPr="006E7EEF">
        <w:rPr>
          <w:rFonts w:asciiTheme="majorEastAsia" w:eastAsiaTheme="majorEastAsia" w:hAnsiTheme="majorEastAsia" w:cs="Times New Roman"/>
          <w:color w:val="auto"/>
          <w:bdr w:val="none" w:sz="0" w:space="0" w:color="auto"/>
          <w:lang w:eastAsia="zh-HK"/>
        </w:rPr>
        <w:t>政府開支的比例由17%增至20%</w:t>
      </w:r>
      <w:r w:rsidRPr="006E7EEF">
        <w:rPr>
          <w:rFonts w:asciiTheme="majorEastAsia" w:eastAsiaTheme="majorEastAsia" w:hAnsiTheme="majorEastAsia" w:cs="Times New Roman" w:hint="eastAsia"/>
          <w:color w:val="auto"/>
          <w:bdr w:val="none" w:sz="0" w:space="0" w:color="auto"/>
          <w:lang w:eastAsia="zh-HK"/>
        </w:rPr>
        <w:t>，同時增加基層醫療</w:t>
      </w:r>
      <w:proofErr w:type="gramStart"/>
      <w:r w:rsidRPr="006E7EEF">
        <w:rPr>
          <w:rFonts w:asciiTheme="majorEastAsia" w:eastAsiaTheme="majorEastAsia" w:hAnsiTheme="majorEastAsia" w:cs="Times New Roman" w:hint="eastAsia"/>
          <w:color w:val="auto"/>
          <w:bdr w:val="none" w:sz="0" w:space="0" w:color="auto"/>
          <w:lang w:eastAsia="zh-HK"/>
        </w:rPr>
        <w:t>佔</w:t>
      </w:r>
      <w:proofErr w:type="gramEnd"/>
      <w:r w:rsidRPr="006E7EEF">
        <w:rPr>
          <w:rFonts w:asciiTheme="majorEastAsia" w:eastAsiaTheme="majorEastAsia" w:hAnsiTheme="majorEastAsia" w:cs="Times New Roman"/>
          <w:color w:val="auto"/>
          <w:bdr w:val="none" w:sz="0" w:space="0" w:color="auto"/>
          <w:lang w:eastAsia="zh-HK"/>
        </w:rPr>
        <w:t>醫療衛生</w:t>
      </w:r>
      <w:r w:rsidRPr="006E7EEF">
        <w:rPr>
          <w:rFonts w:asciiTheme="majorEastAsia" w:eastAsiaTheme="majorEastAsia" w:hAnsiTheme="majorEastAsia" w:cs="Times New Roman" w:hint="eastAsia"/>
          <w:color w:val="auto"/>
          <w:bdr w:val="none" w:sz="0" w:space="0" w:color="auto"/>
          <w:lang w:eastAsia="zh-HK"/>
        </w:rPr>
        <w:t>總開支的比例。在政</w:t>
      </w:r>
      <w:r w:rsidRPr="006E7EEF">
        <w:rPr>
          <w:rFonts w:asciiTheme="majorEastAsia" w:eastAsiaTheme="majorEastAsia" w:hAnsiTheme="majorEastAsia" w:cs="新細明體" w:hint="eastAsia"/>
        </w:rPr>
        <w:t>策層面上，</w:t>
      </w:r>
      <w:r w:rsidRPr="0049701B">
        <w:rPr>
          <w:rFonts w:asciiTheme="majorEastAsia" w:eastAsiaTheme="majorEastAsia" w:hAnsiTheme="majorEastAsia" w:cs="新細明體" w:hint="eastAsia"/>
          <w:b/>
        </w:rPr>
        <w:t>應由醫療模式主導擴展至跨界別合作，發展</w:t>
      </w:r>
      <w:proofErr w:type="gramStart"/>
      <w:r w:rsidRPr="0049701B">
        <w:rPr>
          <w:rFonts w:asciiTheme="majorEastAsia" w:eastAsiaTheme="majorEastAsia" w:hAnsiTheme="majorEastAsia" w:cs="新細明體" w:hint="eastAsia"/>
          <w:b/>
        </w:rPr>
        <w:t>醫</w:t>
      </w:r>
      <w:proofErr w:type="gramEnd"/>
      <w:r w:rsidRPr="0049701B">
        <w:rPr>
          <w:rFonts w:asciiTheme="majorEastAsia" w:eastAsiaTheme="majorEastAsia" w:hAnsiTheme="majorEastAsia" w:cs="新細明體" w:hint="eastAsia"/>
          <w:b/>
        </w:rPr>
        <w:t>社及其他界別合作。亦即由醫治疾病為主，改為以保持健康為主的思維模式推動「</w:t>
      </w:r>
      <w:r w:rsidRPr="0049701B">
        <w:rPr>
          <w:rFonts w:asciiTheme="majorEastAsia" w:eastAsiaTheme="majorEastAsia" w:hAnsiTheme="majorEastAsia" w:cs="新細明體"/>
          <w:b/>
        </w:rPr>
        <w:t>康健</w:t>
      </w:r>
      <w:proofErr w:type="gramStart"/>
      <w:r w:rsidRPr="0049701B">
        <w:rPr>
          <w:rFonts w:asciiTheme="majorEastAsia" w:eastAsiaTheme="majorEastAsia" w:hAnsiTheme="majorEastAsia" w:cs="新細明體"/>
          <w:b/>
        </w:rPr>
        <w:t>頤</w:t>
      </w:r>
      <w:proofErr w:type="gramEnd"/>
      <w:r w:rsidRPr="0049701B">
        <w:rPr>
          <w:rFonts w:asciiTheme="majorEastAsia" w:eastAsiaTheme="majorEastAsia" w:hAnsiTheme="majorEastAsia" w:cs="新細明體" w:hint="eastAsia"/>
          <w:b/>
        </w:rPr>
        <w:t>年」。</w:t>
      </w:r>
    </w:p>
    <w:p w:rsidR="00360CD4" w:rsidRPr="0017380A" w:rsidRDefault="00360CD4" w:rsidP="00360CD4">
      <w:pPr>
        <w:rPr>
          <w:b/>
        </w:rPr>
      </w:pPr>
    </w:p>
    <w:p w:rsidR="005B3BE5" w:rsidRPr="002F3FD5" w:rsidRDefault="005B3BE5" w:rsidP="005B3BE5">
      <w:pPr>
        <w:widowControl/>
        <w:shd w:val="clear" w:color="auto" w:fill="FFFFFF"/>
        <w:jc w:val="right"/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2F3FD5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香港社區組織協會</w:t>
      </w:r>
    </w:p>
    <w:p w:rsidR="005B3BE5" w:rsidRPr="002F3FD5" w:rsidRDefault="005B3BE5" w:rsidP="005B3BE5">
      <w:pPr>
        <w:widowControl/>
        <w:shd w:val="clear" w:color="auto" w:fill="FFFFFF"/>
        <w:jc w:val="right"/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2F3FD5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香港老人權益聯盟</w:t>
      </w:r>
    </w:p>
    <w:p w:rsidR="006F549B" w:rsidRPr="002F3FD5" w:rsidRDefault="005B3BE5" w:rsidP="00D63841">
      <w:pPr>
        <w:widowControl/>
        <w:shd w:val="clear" w:color="auto" w:fill="FFFFFF"/>
        <w:jc w:val="right"/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2F3FD5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2016年10月2日</w:t>
      </w:r>
    </w:p>
    <w:sectPr w:rsidR="006F549B" w:rsidRPr="002F3FD5" w:rsidSect="00D63841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57" w:rsidRDefault="00C84E57" w:rsidP="00360CD4">
      <w:r>
        <w:separator/>
      </w:r>
    </w:p>
  </w:endnote>
  <w:endnote w:type="continuationSeparator" w:id="0">
    <w:p w:rsidR="00C84E57" w:rsidRDefault="00C84E57" w:rsidP="0036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57" w:rsidRDefault="00C84E57" w:rsidP="00360CD4">
      <w:r>
        <w:separator/>
      </w:r>
    </w:p>
  </w:footnote>
  <w:footnote w:type="continuationSeparator" w:id="0">
    <w:p w:rsidR="00C84E57" w:rsidRDefault="00C84E57" w:rsidP="00360CD4">
      <w:r>
        <w:continuationSeparator/>
      </w:r>
    </w:p>
  </w:footnote>
  <w:footnote w:id="1">
    <w:p w:rsidR="00360CD4" w:rsidRDefault="00360CD4" w:rsidP="00360CD4">
      <w:pPr>
        <w:pStyle w:val="a5"/>
        <w:rPr>
          <w:lang w:eastAsia="zh-HK"/>
        </w:rPr>
      </w:pPr>
      <w:r>
        <w:rPr>
          <w:rStyle w:val="a7"/>
        </w:rPr>
        <w:footnoteRef/>
      </w:r>
      <w:r>
        <w:t xml:space="preserve"> </w:t>
      </w:r>
      <w:r w:rsidRPr="00D52445">
        <w:rPr>
          <w:rFonts w:hint="eastAsia"/>
          <w:lang w:eastAsia="zh-HK"/>
        </w:rPr>
        <w:t>資料來源</w:t>
      </w:r>
      <w:r w:rsidRPr="00D52445">
        <w:rPr>
          <w:rFonts w:hint="eastAsia"/>
          <w:lang w:eastAsia="zh-HK"/>
        </w:rPr>
        <w:t>:</w:t>
      </w:r>
      <w:r w:rsidRPr="00D52445">
        <w:rPr>
          <w:rFonts w:hint="eastAsia"/>
          <w:lang w:eastAsia="zh-HK"/>
        </w:rPr>
        <w:t xml:space="preserve">　醫院管理局</w:t>
      </w:r>
      <w:r w:rsidRPr="00D52445">
        <w:rPr>
          <w:rFonts w:hint="eastAsia"/>
          <w:lang w:eastAsia="zh-HK"/>
        </w:rPr>
        <w:t>(201</w:t>
      </w:r>
      <w:r w:rsidRPr="00D52445">
        <w:rPr>
          <w:lang w:eastAsia="zh-HK"/>
        </w:rPr>
        <w:t>6</w:t>
      </w:r>
      <w:r w:rsidRPr="00D52445">
        <w:rPr>
          <w:rFonts w:hint="eastAsia"/>
          <w:lang w:eastAsia="zh-HK"/>
        </w:rPr>
        <w:t>年</w:t>
      </w:r>
      <w:r w:rsidRPr="00D52445">
        <w:rPr>
          <w:rFonts w:hint="eastAsia"/>
          <w:lang w:eastAsia="zh-HK"/>
        </w:rPr>
        <w:t>)</w:t>
      </w:r>
      <w:r>
        <w:rPr>
          <w:lang w:eastAsia="zh-HK"/>
        </w:rPr>
        <w:t xml:space="preserve"> </w:t>
      </w:r>
      <w:r w:rsidRPr="0067268D">
        <w:rPr>
          <w:lang w:eastAsia="zh-HK"/>
        </w:rPr>
        <w:t>專科門診穩定</w:t>
      </w:r>
      <w:proofErr w:type="gramStart"/>
      <w:r w:rsidRPr="0067268D">
        <w:rPr>
          <w:lang w:eastAsia="zh-HK"/>
        </w:rPr>
        <w:t>新症輪</w:t>
      </w:r>
      <w:proofErr w:type="gramEnd"/>
      <w:r w:rsidRPr="0067268D">
        <w:rPr>
          <w:lang w:eastAsia="zh-HK"/>
        </w:rPr>
        <w:t>候時間</w:t>
      </w:r>
      <w:r>
        <w:rPr>
          <w:rFonts w:hint="eastAsia"/>
          <w:lang w:eastAsia="zh-HK"/>
        </w:rPr>
        <w:t xml:space="preserve"> </w:t>
      </w:r>
    </w:p>
    <w:p w:rsidR="00360CD4" w:rsidRPr="0067268D" w:rsidRDefault="00360CD4" w:rsidP="00360CD4">
      <w:pPr>
        <w:pStyle w:val="a5"/>
        <w:rPr>
          <w:rFonts w:ascii="新細明體" w:eastAsia="新細明體" w:hAnsi="新細明體" w:cs="新細明體"/>
        </w:rPr>
      </w:pPr>
      <w:proofErr w:type="gramStart"/>
      <w:r>
        <w:rPr>
          <w:rFonts w:ascii="新細明體" w:eastAsia="新細明體" w:hAnsi="新細明體" w:cs="新細明體" w:hint="eastAsia"/>
          <w:lang w:eastAsia="zh-HK"/>
        </w:rPr>
        <w:t>（</w:t>
      </w:r>
      <w:proofErr w:type="gramEnd"/>
      <w:r>
        <w:rPr>
          <w:rFonts w:ascii="新細明體" w:eastAsia="新細明體" w:hAnsi="新細明體" w:cs="新細明體" w:hint="eastAsia"/>
          <w:lang w:eastAsia="zh-HK"/>
        </w:rPr>
        <w:t>網址：</w:t>
      </w:r>
      <w:r w:rsidRPr="0067268D">
        <w:rPr>
          <w:rFonts w:ascii="新細明體" w:eastAsia="新細明體" w:hAnsi="新細明體" w:cs="新細明體"/>
          <w:lang w:eastAsia="zh-HK"/>
        </w:rPr>
        <w:t>http://www.ha.org.hk/haho/ho/sopc/dw_wait_ls_eng.pdf</w:t>
      </w:r>
      <w:proofErr w:type="gramStart"/>
      <w:r>
        <w:rPr>
          <w:rFonts w:ascii="新細明體" w:eastAsia="新細明體" w:hAnsi="新細明體" w:cs="新細明體" w:hint="eastAsia"/>
          <w:lang w:eastAsia="zh-HK"/>
        </w:rPr>
        <w:t>）</w:t>
      </w:r>
      <w:proofErr w:type="gramEnd"/>
    </w:p>
  </w:footnote>
  <w:footnote w:id="2">
    <w:p w:rsidR="00360CD4" w:rsidRPr="0069614C" w:rsidRDefault="00360CD4" w:rsidP="00360CD4">
      <w:pPr>
        <w:pStyle w:val="a5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D52445">
        <w:rPr>
          <w:rFonts w:hint="eastAsia"/>
          <w:lang w:eastAsia="zh-HK"/>
        </w:rPr>
        <w:t>資料來源</w:t>
      </w:r>
      <w:r w:rsidRPr="00D52445">
        <w:rPr>
          <w:rFonts w:hint="eastAsia"/>
          <w:lang w:eastAsia="zh-HK"/>
        </w:rPr>
        <w:t>:</w:t>
      </w:r>
      <w:r w:rsidRPr="00D52445">
        <w:rPr>
          <w:rFonts w:hint="eastAsia"/>
          <w:lang w:eastAsia="zh-HK"/>
        </w:rPr>
        <w:t xml:space="preserve">　醫院管理局</w:t>
      </w:r>
      <w:r w:rsidRPr="00D52445">
        <w:rPr>
          <w:rFonts w:hint="eastAsia"/>
          <w:lang w:eastAsia="zh-HK"/>
        </w:rPr>
        <w:t>(201</w:t>
      </w:r>
      <w:r w:rsidRPr="00D52445">
        <w:rPr>
          <w:lang w:eastAsia="zh-HK"/>
        </w:rPr>
        <w:t>6</w:t>
      </w:r>
      <w:r w:rsidRPr="00D52445">
        <w:rPr>
          <w:rFonts w:hint="eastAsia"/>
          <w:lang w:eastAsia="zh-HK"/>
        </w:rPr>
        <w:t>年</w:t>
      </w:r>
      <w:r w:rsidRPr="00D52445">
        <w:rPr>
          <w:rFonts w:hint="eastAsia"/>
          <w:lang w:eastAsia="zh-HK"/>
        </w:rPr>
        <w:t>)</w:t>
      </w:r>
      <w:r w:rsidRPr="00D52445">
        <w:rPr>
          <w:rFonts w:hint="eastAsia"/>
          <w:lang w:eastAsia="zh-HK"/>
        </w:rPr>
        <w:t>：</w:t>
      </w:r>
      <w:hyperlink r:id="rId1" w:tgtFrame="content_window" w:history="1">
        <w:r w:rsidRPr="00D52445">
          <w:rPr>
            <w:lang w:eastAsia="zh-HK"/>
          </w:rPr>
          <w:t>醫院管理局</w:t>
        </w:r>
        <w:r w:rsidRPr="00D52445">
          <w:rPr>
            <w:lang w:eastAsia="zh-HK"/>
          </w:rPr>
          <w:t xml:space="preserve"> 2014-2015 </w:t>
        </w:r>
        <w:r w:rsidRPr="00D52445">
          <w:rPr>
            <w:lang w:eastAsia="zh-HK"/>
          </w:rPr>
          <w:t>統計年報</w:t>
        </w:r>
      </w:hyperlink>
    </w:p>
  </w:footnote>
  <w:footnote w:id="3">
    <w:p w:rsidR="00360CD4" w:rsidRDefault="00360CD4" w:rsidP="00360CD4">
      <w:pPr>
        <w:pStyle w:val="a5"/>
      </w:pPr>
      <w:r>
        <w:rPr>
          <w:rStyle w:val="a7"/>
        </w:rPr>
        <w:footnoteRef/>
      </w:r>
      <w:r>
        <w:t xml:space="preserve"> </w:t>
      </w:r>
      <w:r w:rsidRPr="00D52445">
        <w:rPr>
          <w:rFonts w:hint="eastAsia"/>
          <w:lang w:eastAsia="zh-HK"/>
        </w:rPr>
        <w:t>資料來源</w:t>
      </w:r>
      <w:r w:rsidRPr="00D52445">
        <w:rPr>
          <w:rFonts w:hint="eastAsia"/>
          <w:lang w:eastAsia="zh-HK"/>
        </w:rPr>
        <w:t>:</w:t>
      </w:r>
      <w:r w:rsidRPr="00D52445">
        <w:rPr>
          <w:rFonts w:hint="eastAsia"/>
          <w:lang w:eastAsia="zh-HK"/>
        </w:rPr>
        <w:t xml:space="preserve">　</w:t>
      </w:r>
      <w:r>
        <w:rPr>
          <w:rFonts w:hint="eastAsia"/>
          <w:lang w:eastAsia="zh-HK"/>
        </w:rPr>
        <w:t>香港特別行政區政府</w:t>
      </w:r>
      <w:r w:rsidRPr="00D52445">
        <w:rPr>
          <w:rFonts w:hint="eastAsia"/>
          <w:lang w:eastAsia="zh-HK"/>
        </w:rPr>
        <w:t>(201</w:t>
      </w:r>
      <w:r w:rsidRPr="00D52445">
        <w:rPr>
          <w:lang w:eastAsia="zh-HK"/>
        </w:rPr>
        <w:t>6</w:t>
      </w:r>
      <w:r w:rsidRPr="00D52445">
        <w:rPr>
          <w:rFonts w:hint="eastAsia"/>
          <w:lang w:eastAsia="zh-HK"/>
        </w:rPr>
        <w:t>年</w:t>
      </w:r>
      <w:r w:rsidRPr="00D52445">
        <w:rPr>
          <w:rFonts w:hint="eastAsia"/>
          <w:lang w:eastAsia="zh-HK"/>
        </w:rPr>
        <w:t>)</w:t>
      </w:r>
      <w:r w:rsidRPr="00504A39">
        <w:rPr>
          <w:rFonts w:hint="eastAsia"/>
          <w:lang w:eastAsia="zh-HK"/>
        </w:rPr>
        <w:t xml:space="preserve"> </w:t>
      </w:r>
      <w:r w:rsidRPr="00D52445">
        <w:rPr>
          <w:rFonts w:hint="eastAsia"/>
          <w:lang w:eastAsia="zh-HK"/>
        </w:rPr>
        <w:t>：</w:t>
      </w:r>
      <w:r>
        <w:rPr>
          <w:rFonts w:hint="eastAsia"/>
          <w:lang w:eastAsia="zh-HK"/>
        </w:rPr>
        <w:t>二零一六至二零一七年</w:t>
      </w:r>
      <w:r w:rsidRPr="00E022D6">
        <w:rPr>
          <w:rFonts w:hint="eastAsia"/>
        </w:rPr>
        <w:t>財政預算案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cs="新細明體" w:hint="eastAsia"/>
        </w:rPr>
        <w:t>總目37 衛生署</w:t>
      </w:r>
    </w:p>
  </w:footnote>
  <w:footnote w:id="4">
    <w:p w:rsidR="00360CD4" w:rsidRDefault="00360CD4" w:rsidP="00360CD4">
      <w:pPr>
        <w:rPr>
          <w:rFonts w:ascii="Times" w:hAnsi="Times"/>
          <w:kern w:val="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162D7">
        <w:rPr>
          <w:rFonts w:ascii="Times" w:hAnsi="Times" w:hint="eastAsia"/>
          <w:kern w:val="0"/>
          <w:sz w:val="20"/>
          <w:szCs w:val="20"/>
        </w:rPr>
        <w:t>資料來源</w:t>
      </w:r>
      <w:r w:rsidRPr="000162D7">
        <w:rPr>
          <w:rFonts w:ascii="Times" w:hAnsi="Times" w:hint="eastAsia"/>
          <w:kern w:val="0"/>
          <w:sz w:val="20"/>
          <w:szCs w:val="20"/>
        </w:rPr>
        <w:t>:</w:t>
      </w:r>
      <w:r w:rsidRPr="00D52445">
        <w:rPr>
          <w:rFonts w:hint="eastAsia"/>
          <w:lang w:eastAsia="zh-HK"/>
        </w:rPr>
        <w:t xml:space="preserve">　</w:t>
      </w:r>
      <w:r w:rsidRPr="000162D7">
        <w:rPr>
          <w:rFonts w:ascii="Times" w:hAnsi="Times"/>
          <w:kern w:val="0"/>
          <w:sz w:val="20"/>
          <w:szCs w:val="20"/>
        </w:rPr>
        <w:t>立法會</w:t>
      </w:r>
      <w:r w:rsidRPr="000162D7">
        <w:rPr>
          <w:rFonts w:ascii="Times" w:hAnsi="Times"/>
          <w:kern w:val="0"/>
          <w:sz w:val="20"/>
          <w:szCs w:val="20"/>
        </w:rPr>
        <w:t>CB(2)1900/13-14(02)</w:t>
      </w:r>
      <w:r w:rsidRPr="000162D7">
        <w:rPr>
          <w:rFonts w:ascii="Times" w:hAnsi="Times"/>
          <w:kern w:val="0"/>
          <w:sz w:val="20"/>
          <w:szCs w:val="20"/>
        </w:rPr>
        <w:t>號文件</w:t>
      </w:r>
      <w:r>
        <w:rPr>
          <w:rFonts w:ascii="Times" w:hAnsi="Times" w:hint="eastAsia"/>
          <w:kern w:val="0"/>
          <w:sz w:val="20"/>
          <w:szCs w:val="20"/>
        </w:rPr>
        <w:t xml:space="preserve"> </w:t>
      </w:r>
    </w:p>
    <w:p w:rsidR="00360CD4" w:rsidRPr="000162D7" w:rsidRDefault="00360CD4" w:rsidP="00360CD4">
      <w:pPr>
        <w:rPr>
          <w:rFonts w:ascii="新細明體" w:eastAsia="新細明體" w:hAnsi="新細明體" w:cs="新細明體"/>
          <w:kern w:val="0"/>
          <w:sz w:val="20"/>
          <w:szCs w:val="20"/>
        </w:rPr>
      </w:pPr>
      <w:proofErr w:type="gramStart"/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>（</w:t>
      </w:r>
      <w:proofErr w:type="gramEnd"/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>網址：</w:t>
      </w:r>
      <w:hyperlink r:id="rId2" w:history="1">
        <w:r w:rsidRPr="00E856E5">
          <w:rPr>
            <w:rStyle w:val="a8"/>
            <w:rFonts w:ascii="新細明體" w:eastAsia="新細明體" w:hAnsi="新細明體" w:cs="新細明體"/>
            <w:kern w:val="0"/>
            <w:sz w:val="20"/>
            <w:szCs w:val="20"/>
          </w:rPr>
          <w:t>http://www.legco.gov.hk/yr13-14/chinese/panels/ws/papers/ws0630cb2-1900-2-c.pdf</w:t>
        </w:r>
      </w:hyperlink>
      <w:proofErr w:type="gramStart"/>
      <w:r>
        <w:rPr>
          <w:rFonts w:ascii="新細明體" w:eastAsia="新細明體" w:hAnsi="新細明體" w:cs="新細明體" w:hint="eastAsia"/>
          <w:kern w:val="0"/>
          <w:sz w:val="20"/>
          <w:szCs w:val="20"/>
        </w:rPr>
        <w:t>）</w:t>
      </w:r>
      <w:proofErr w:type="gramEnd"/>
    </w:p>
    <w:p w:rsidR="00360CD4" w:rsidRDefault="00360CD4" w:rsidP="00360CD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861"/>
    <w:multiLevelType w:val="hybridMultilevel"/>
    <w:tmpl w:val="B9741C8C"/>
    <w:lvl w:ilvl="0" w:tplc="674A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80"/>
    <w:rsid w:val="00037F35"/>
    <w:rsid w:val="000634CC"/>
    <w:rsid w:val="000E1B7D"/>
    <w:rsid w:val="000E2FCE"/>
    <w:rsid w:val="0017380A"/>
    <w:rsid w:val="002F3FD5"/>
    <w:rsid w:val="00360CD4"/>
    <w:rsid w:val="0039401C"/>
    <w:rsid w:val="004F4F42"/>
    <w:rsid w:val="005B3BE5"/>
    <w:rsid w:val="0065468C"/>
    <w:rsid w:val="006C0A62"/>
    <w:rsid w:val="006E5AE3"/>
    <w:rsid w:val="006F549B"/>
    <w:rsid w:val="00786D9A"/>
    <w:rsid w:val="008466F5"/>
    <w:rsid w:val="008B572F"/>
    <w:rsid w:val="0098462D"/>
    <w:rsid w:val="009F0780"/>
    <w:rsid w:val="00A96D3A"/>
    <w:rsid w:val="00BF1AEB"/>
    <w:rsid w:val="00C30372"/>
    <w:rsid w:val="00C84E57"/>
    <w:rsid w:val="00C9587A"/>
    <w:rsid w:val="00CB6404"/>
    <w:rsid w:val="00D244F3"/>
    <w:rsid w:val="00D57915"/>
    <w:rsid w:val="00D63841"/>
    <w:rsid w:val="00DA0CA3"/>
    <w:rsid w:val="00DA1C5D"/>
    <w:rsid w:val="00E84E08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D4"/>
    <w:pPr>
      <w:ind w:leftChars="200" w:left="480"/>
    </w:pPr>
  </w:style>
  <w:style w:type="table" w:styleId="a4">
    <w:name w:val="Table Grid"/>
    <w:basedOn w:val="a1"/>
    <w:uiPriority w:val="39"/>
    <w:rsid w:val="0036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60CD4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60CD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0CD4"/>
    <w:rPr>
      <w:vertAlign w:val="superscript"/>
    </w:rPr>
  </w:style>
  <w:style w:type="character" w:styleId="a8">
    <w:name w:val="Hyperlink"/>
    <w:uiPriority w:val="99"/>
    <w:rsid w:val="00360CD4"/>
    <w:rPr>
      <w:strike w:val="0"/>
      <w:dstrike w:val="0"/>
      <w:color w:val="0068CF"/>
      <w:u w:val="none"/>
      <w:effect w:val="none"/>
    </w:rPr>
  </w:style>
  <w:style w:type="character" w:customStyle="1" w:styleId="A9">
    <w:name w:val="無 A"/>
    <w:rsid w:val="00360CD4"/>
    <w:rPr>
      <w:lang w:val="zh-TW" w:eastAsia="zh-TW"/>
    </w:rPr>
  </w:style>
  <w:style w:type="paragraph" w:customStyle="1" w:styleId="TableContents">
    <w:name w:val="Table Contents"/>
    <w:rsid w:val="00360CD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Aa">
    <w:name w:val="內文 A"/>
    <w:rsid w:val="00360CD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styleId="ab">
    <w:name w:val="header"/>
    <w:basedOn w:val="a"/>
    <w:link w:val="ac"/>
    <w:uiPriority w:val="99"/>
    <w:unhideWhenUsed/>
    <w:rsid w:val="00E8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4E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4E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D4"/>
    <w:pPr>
      <w:ind w:leftChars="200" w:left="480"/>
    </w:pPr>
  </w:style>
  <w:style w:type="table" w:styleId="a4">
    <w:name w:val="Table Grid"/>
    <w:basedOn w:val="a1"/>
    <w:uiPriority w:val="39"/>
    <w:rsid w:val="0036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60CD4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60CD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0CD4"/>
    <w:rPr>
      <w:vertAlign w:val="superscript"/>
    </w:rPr>
  </w:style>
  <w:style w:type="character" w:styleId="a8">
    <w:name w:val="Hyperlink"/>
    <w:uiPriority w:val="99"/>
    <w:rsid w:val="00360CD4"/>
    <w:rPr>
      <w:strike w:val="0"/>
      <w:dstrike w:val="0"/>
      <w:color w:val="0068CF"/>
      <w:u w:val="none"/>
      <w:effect w:val="none"/>
    </w:rPr>
  </w:style>
  <w:style w:type="character" w:customStyle="1" w:styleId="A9">
    <w:name w:val="無 A"/>
    <w:rsid w:val="00360CD4"/>
    <w:rPr>
      <w:lang w:val="zh-TW" w:eastAsia="zh-TW"/>
    </w:rPr>
  </w:style>
  <w:style w:type="paragraph" w:customStyle="1" w:styleId="TableContents">
    <w:name w:val="Table Contents"/>
    <w:rsid w:val="00360CD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Aa">
    <w:name w:val="內文 A"/>
    <w:rsid w:val="00360CD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styleId="ab">
    <w:name w:val="header"/>
    <w:basedOn w:val="a"/>
    <w:link w:val="ac"/>
    <w:uiPriority w:val="99"/>
    <w:unhideWhenUsed/>
    <w:rsid w:val="00E8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84E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8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84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co.gov.hk/yr13-14/chinese/panels/ws/papers/ws0630cb2-1900-2-c.pdf" TargetMode="External"/><Relationship Id="rId1" Type="http://schemas.openxmlformats.org/officeDocument/2006/relationships/hyperlink" Target="http://www.ha.org.hk/visitor/ha_view_content.asp?Parent_ID=224130&amp;Content_ID=232613&amp;Ver=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794</Words>
  <Characters>4526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Yuen</cp:lastModifiedBy>
  <cp:revision>24</cp:revision>
  <dcterms:created xsi:type="dcterms:W3CDTF">2016-10-01T04:08:00Z</dcterms:created>
  <dcterms:modified xsi:type="dcterms:W3CDTF">2016-10-03T05:51:00Z</dcterms:modified>
</cp:coreProperties>
</file>