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7D" w:rsidRPr="00096DE1" w:rsidRDefault="00717C7D" w:rsidP="00273A97">
      <w:pPr>
        <w:jc w:val="both"/>
        <w:rPr>
          <w:rFonts w:ascii="Times New Roman" w:eastAsia="標楷體" w:hAnsi="Times New Roman" w:cs="Times New Roman"/>
          <w:b/>
        </w:rPr>
      </w:pPr>
      <w:r w:rsidRPr="00096DE1">
        <w:rPr>
          <w:rFonts w:ascii="Times New Roman" w:eastAsia="標楷體" w:hAnsi="Times New Roman" w:cs="Times New Roman"/>
          <w:b/>
        </w:rPr>
        <w:t>致</w:t>
      </w:r>
      <w:r w:rsidRPr="00096DE1">
        <w:rPr>
          <w:rFonts w:ascii="Times New Roman" w:eastAsia="標楷體" w:hAnsi="Times New Roman" w:cs="Times New Roman"/>
          <w:b/>
        </w:rPr>
        <w:t xml:space="preserve">: </w:t>
      </w:r>
      <w:r w:rsidR="00FB12FC" w:rsidRPr="002E623A">
        <w:rPr>
          <w:rFonts w:ascii="Times New Roman" w:eastAsia="標楷體" w:hAnsi="Times New Roman" w:cs="Times New Roman" w:hint="eastAsia"/>
          <w:b/>
          <w:u w:val="single"/>
        </w:rPr>
        <w:t>林鄭月娥</w:t>
      </w:r>
      <w:r w:rsidR="002E623A">
        <w:rPr>
          <w:rFonts w:ascii="Times New Roman" w:eastAsia="標楷體" w:hAnsi="Times New Roman" w:cs="Times New Roman" w:hint="eastAsia"/>
          <w:b/>
        </w:rPr>
        <w:t>女士及</w:t>
      </w:r>
      <w:r w:rsidR="00FB12FC">
        <w:rPr>
          <w:rFonts w:ascii="Times New Roman" w:eastAsia="標楷體" w:hAnsi="Times New Roman" w:cs="Times New Roman" w:hint="eastAsia"/>
          <w:b/>
        </w:rPr>
        <w:t>競選辦公室仝人</w:t>
      </w:r>
      <w:r w:rsidR="007B2A7D" w:rsidRPr="00096DE1">
        <w:rPr>
          <w:rFonts w:ascii="Times New Roman" w:eastAsia="標楷體" w:hAnsi="Times New Roman" w:cs="Times New Roman"/>
          <w:b/>
        </w:rPr>
        <w:t>台</w:t>
      </w:r>
      <w:proofErr w:type="gramStart"/>
      <w:r w:rsidR="007B2A7D" w:rsidRPr="00096DE1">
        <w:rPr>
          <w:rFonts w:ascii="Times New Roman" w:eastAsia="標楷體" w:hAnsi="Times New Roman" w:cs="Times New Roman"/>
          <w:b/>
        </w:rPr>
        <w:t>鑑</w:t>
      </w:r>
      <w:proofErr w:type="gramEnd"/>
      <w:r w:rsidR="00096DE1">
        <w:rPr>
          <w:rFonts w:ascii="Times New Roman" w:eastAsia="標楷體" w:hAnsi="Times New Roman" w:cs="Times New Roman" w:hint="eastAsia"/>
          <w:b/>
        </w:rPr>
        <w:t xml:space="preserve"> </w:t>
      </w:r>
      <w:r w:rsidR="007B2A7D" w:rsidRPr="00096DE1">
        <w:rPr>
          <w:rFonts w:ascii="Times New Roman" w:eastAsia="標楷體" w:hAnsi="Times New Roman" w:cs="Times New Roman"/>
          <w:b/>
        </w:rPr>
        <w:t>:</w:t>
      </w:r>
    </w:p>
    <w:p w:rsidR="00C813F0" w:rsidRPr="00096DE1" w:rsidRDefault="00C813F0" w:rsidP="00096DE1">
      <w:pPr>
        <w:ind w:firstLineChars="200" w:firstLine="480"/>
        <w:jc w:val="both"/>
        <w:rPr>
          <w:rFonts w:ascii="Times New Roman" w:eastAsia="標楷體" w:hAnsi="Times New Roman" w:cs="Times New Roman"/>
          <w:b/>
        </w:rPr>
      </w:pPr>
    </w:p>
    <w:p w:rsidR="00717C7D" w:rsidRPr="00B16B70" w:rsidRDefault="00717C7D" w:rsidP="00C813F0">
      <w:pPr>
        <w:spacing w:line="360" w:lineRule="exact"/>
        <w:jc w:val="center"/>
        <w:rPr>
          <w:rFonts w:ascii="Times New Roman" w:eastAsia="標楷體" w:hAnsi="Times New Roman" w:cs="Times New Roman"/>
          <w:b/>
          <w:sz w:val="32"/>
          <w:u w:val="single"/>
        </w:rPr>
      </w:pPr>
      <w:r w:rsidRPr="00B16B70">
        <w:rPr>
          <w:rFonts w:ascii="Times New Roman" w:eastAsia="標楷體" w:hAnsi="Times New Roman" w:cs="Times New Roman"/>
          <w:b/>
          <w:sz w:val="32"/>
          <w:u w:val="single"/>
        </w:rPr>
        <w:t>香港社區組織協會</w:t>
      </w:r>
      <w:r w:rsidRPr="00B16B70">
        <w:rPr>
          <w:rFonts w:ascii="Times New Roman" w:eastAsia="標楷體" w:hAnsi="Times New Roman" w:cs="Times New Roman"/>
          <w:b/>
          <w:sz w:val="32"/>
          <w:u w:val="single"/>
        </w:rPr>
        <w:t xml:space="preserve"> </w:t>
      </w:r>
      <w:r w:rsidRPr="00B16B70">
        <w:rPr>
          <w:rFonts w:ascii="Times New Roman" w:eastAsia="標楷體" w:hAnsi="Times New Roman" w:cs="Times New Roman"/>
          <w:b/>
          <w:sz w:val="32"/>
          <w:u w:val="single"/>
        </w:rPr>
        <w:t>香港老人權益聯盟</w:t>
      </w:r>
    </w:p>
    <w:p w:rsidR="00C6481D" w:rsidRPr="00B16B70" w:rsidRDefault="00C6481D" w:rsidP="00C813F0">
      <w:pPr>
        <w:spacing w:line="360" w:lineRule="exact"/>
        <w:jc w:val="center"/>
        <w:rPr>
          <w:rFonts w:ascii="Times New Roman" w:eastAsia="標楷體" w:hAnsi="Times New Roman" w:cs="Times New Roman"/>
          <w:b/>
          <w:sz w:val="32"/>
          <w:u w:val="single"/>
          <w:lang w:eastAsia="zh-HK"/>
        </w:rPr>
      </w:pPr>
      <w:r w:rsidRPr="00B16B70">
        <w:rPr>
          <w:rFonts w:ascii="Times New Roman" w:eastAsia="標楷體" w:hAnsi="Times New Roman" w:cs="Times New Roman"/>
          <w:b/>
          <w:sz w:val="32"/>
          <w:u w:val="single"/>
        </w:rPr>
        <w:t>回應</w:t>
      </w:r>
      <w:r w:rsidR="00FB12FC">
        <w:rPr>
          <w:rFonts w:ascii="Times New Roman" w:eastAsia="標楷體" w:hAnsi="Times New Roman" w:cs="Times New Roman" w:hint="eastAsia"/>
          <w:b/>
          <w:sz w:val="32"/>
          <w:u w:val="single"/>
        </w:rPr>
        <w:t>未來</w:t>
      </w:r>
      <w:r w:rsidRPr="00B16B70">
        <w:rPr>
          <w:rFonts w:ascii="Times New Roman" w:eastAsia="標楷體" w:hAnsi="Times New Roman" w:cs="Times New Roman"/>
          <w:b/>
          <w:sz w:val="32"/>
          <w:u w:val="single"/>
        </w:rPr>
        <w:t>安老</w:t>
      </w:r>
      <w:r w:rsidR="00FB12FC">
        <w:rPr>
          <w:rFonts w:ascii="Times New Roman" w:eastAsia="標楷體" w:hAnsi="Times New Roman" w:cs="Times New Roman" w:hint="eastAsia"/>
          <w:b/>
          <w:sz w:val="32"/>
          <w:u w:val="single"/>
        </w:rPr>
        <w:t>政策</w:t>
      </w:r>
    </w:p>
    <w:p w:rsidR="00C6481D" w:rsidRPr="00B16B70" w:rsidRDefault="00C6481D" w:rsidP="00273A97">
      <w:pPr>
        <w:jc w:val="both"/>
        <w:rPr>
          <w:rFonts w:ascii="Times New Roman" w:eastAsia="標楷體" w:hAnsi="Times New Roman" w:cs="Times New Roman"/>
        </w:rPr>
      </w:pPr>
    </w:p>
    <w:p w:rsidR="00C6481D" w:rsidRDefault="00F55C5C" w:rsidP="00273A97">
      <w:pPr>
        <w:ind w:firstLine="480"/>
        <w:jc w:val="both"/>
        <w:rPr>
          <w:rFonts w:ascii="Times New Roman" w:eastAsia="標楷體" w:hAnsi="Times New Roman" w:cs="Times New Roman"/>
          <w:lang w:eastAsia="zh-HK"/>
        </w:rPr>
      </w:pPr>
      <w:r>
        <w:rPr>
          <w:rFonts w:ascii="Times New Roman" w:eastAsia="標楷體" w:hAnsi="Times New Roman" w:cs="Times New Roman" w:hint="eastAsia"/>
        </w:rPr>
        <w:t>我們是「香港社區組織協會」及「香港老人權益聯盟」</w:t>
      </w:r>
      <w:r>
        <w:rPr>
          <w:rFonts w:ascii="Times New Roman" w:eastAsia="標楷體" w:hAnsi="Times New Roman" w:cs="Times New Roman" w:hint="eastAsia"/>
        </w:rPr>
        <w:t>,</w:t>
      </w:r>
      <w:r w:rsidR="007876BA" w:rsidRPr="00B16B70">
        <w:rPr>
          <w:rFonts w:ascii="Times New Roman" w:eastAsia="標楷體" w:hAnsi="Times New Roman" w:cs="Times New Roman"/>
        </w:rPr>
        <w:t>基於本港</w:t>
      </w:r>
      <w:r w:rsidR="00351C90" w:rsidRPr="00B16B70">
        <w:rPr>
          <w:rFonts w:ascii="Times New Roman" w:eastAsia="標楷體" w:hAnsi="Times New Roman" w:cs="Times New Roman"/>
        </w:rPr>
        <w:t>未來</w:t>
      </w:r>
      <w:r w:rsidR="00351C90" w:rsidRPr="00B16B70">
        <w:rPr>
          <w:rFonts w:ascii="Times New Roman" w:eastAsia="標楷體" w:hAnsi="Times New Roman" w:cs="Times New Roman"/>
        </w:rPr>
        <w:t>15-50</w:t>
      </w:r>
      <w:r w:rsidR="00351C90" w:rsidRPr="00B16B70">
        <w:rPr>
          <w:rFonts w:ascii="Times New Roman" w:eastAsia="標楷體" w:hAnsi="Times New Roman" w:cs="Times New Roman"/>
        </w:rPr>
        <w:t>年的</w:t>
      </w:r>
      <w:r w:rsidR="00C6481D" w:rsidRPr="00B16B70">
        <w:rPr>
          <w:rFonts w:ascii="Times New Roman" w:eastAsia="標楷體" w:hAnsi="Times New Roman" w:cs="Times New Roman"/>
        </w:rPr>
        <w:t>人口老化</w:t>
      </w:r>
      <w:r w:rsidR="00351C90" w:rsidRPr="00B16B70">
        <w:rPr>
          <w:rFonts w:ascii="Times New Roman" w:eastAsia="標楷體" w:hAnsi="Times New Roman" w:cs="Times New Roman"/>
        </w:rPr>
        <w:t>(</w:t>
      </w:r>
      <w:r w:rsidR="00351C90" w:rsidRPr="00B16B70">
        <w:rPr>
          <w:rFonts w:ascii="Times New Roman" w:eastAsia="標楷體" w:hAnsi="Times New Roman" w:cs="Times New Roman"/>
        </w:rPr>
        <w:t>見表</w:t>
      </w:r>
      <w:proofErr w:type="gramStart"/>
      <w:r w:rsidR="00351C90" w:rsidRPr="00B16B70">
        <w:rPr>
          <w:rFonts w:ascii="Times New Roman" w:eastAsia="標楷體" w:hAnsi="Times New Roman" w:cs="Times New Roman"/>
        </w:rPr>
        <w:t>一</w:t>
      </w:r>
      <w:proofErr w:type="gramEnd"/>
      <w:r w:rsidR="00351C90" w:rsidRPr="00B16B70">
        <w:rPr>
          <w:rFonts w:ascii="Times New Roman" w:eastAsia="標楷體" w:hAnsi="Times New Roman" w:cs="Times New Roman"/>
        </w:rPr>
        <w:t>)</w:t>
      </w:r>
      <w:r w:rsidR="00717C7D" w:rsidRPr="00B16B70">
        <w:rPr>
          <w:rFonts w:ascii="Times New Roman" w:eastAsia="標楷體" w:hAnsi="Times New Roman" w:cs="Times New Roman"/>
        </w:rPr>
        <w:t>，</w:t>
      </w:r>
      <w:r w:rsidR="007876BA" w:rsidRPr="00B16B70">
        <w:rPr>
          <w:rFonts w:ascii="Times New Roman" w:eastAsia="標楷體" w:hAnsi="Times New Roman" w:cs="Times New Roman"/>
        </w:rPr>
        <w:t>我們認</w:t>
      </w:r>
      <w:r>
        <w:rPr>
          <w:rFonts w:ascii="Times New Roman" w:eastAsia="標楷體" w:hAnsi="Times New Roman" w:cs="Times New Roman" w:hint="eastAsia"/>
        </w:rPr>
        <w:t>為</w:t>
      </w:r>
      <w:r w:rsidR="007876BA" w:rsidRPr="00B16B70">
        <w:rPr>
          <w:rFonts w:ascii="Times New Roman" w:eastAsia="標楷體" w:hAnsi="Times New Roman" w:cs="Times New Roman"/>
        </w:rPr>
        <w:t>政府有責任為安老服務定下長遠規劃</w:t>
      </w:r>
      <w:r w:rsidR="00717C7D" w:rsidRPr="00B16B70">
        <w:rPr>
          <w:rFonts w:ascii="Times New Roman" w:eastAsia="標楷體" w:hAnsi="Times New Roman" w:cs="Times New Roman"/>
        </w:rPr>
        <w:t>，</w:t>
      </w:r>
      <w:r w:rsidR="007876BA" w:rsidRPr="00B16B70">
        <w:rPr>
          <w:rFonts w:ascii="Times New Roman" w:eastAsia="標楷體" w:hAnsi="Times New Roman" w:cs="Times New Roman"/>
        </w:rPr>
        <w:t>可惜政府過去</w:t>
      </w:r>
      <w:proofErr w:type="gramStart"/>
      <w:r w:rsidR="007876BA" w:rsidRPr="00B16B70">
        <w:rPr>
          <w:rFonts w:ascii="Times New Roman" w:eastAsia="標楷體" w:hAnsi="Times New Roman" w:cs="Times New Roman"/>
        </w:rPr>
        <w:t>廿年以上均再</w:t>
      </w:r>
      <w:proofErr w:type="gramEnd"/>
      <w:r w:rsidR="007876BA" w:rsidRPr="00B16B70">
        <w:rPr>
          <w:rFonts w:ascii="Times New Roman" w:eastAsia="標楷體" w:hAnsi="Times New Roman" w:cs="Times New Roman"/>
        </w:rPr>
        <w:t>沒有進行包括「社會福利白皮書」或「五年規劃」等福利服務發展</w:t>
      </w:r>
      <w:r w:rsidR="00770291" w:rsidRPr="00B16B70">
        <w:rPr>
          <w:rFonts w:ascii="Times New Roman" w:eastAsia="標楷體" w:hAnsi="Times New Roman" w:cs="Times New Roman"/>
        </w:rPr>
        <w:t>規劃</w:t>
      </w:r>
      <w:r w:rsidR="00717C7D" w:rsidRPr="00B16B70">
        <w:rPr>
          <w:rFonts w:ascii="Times New Roman" w:eastAsia="標楷體" w:hAnsi="Times New Roman" w:cs="Times New Roman"/>
        </w:rPr>
        <w:t>，</w:t>
      </w:r>
      <w:r w:rsidR="007876BA" w:rsidRPr="00B16B70">
        <w:rPr>
          <w:rFonts w:ascii="Times New Roman" w:eastAsia="標楷體" w:hAnsi="Times New Roman" w:cs="Times New Roman"/>
        </w:rPr>
        <w:t>2014</w:t>
      </w:r>
      <w:r>
        <w:rPr>
          <w:rFonts w:ascii="Times New Roman" w:eastAsia="標楷體" w:hAnsi="Times New Roman" w:cs="Times New Roman" w:hint="eastAsia"/>
        </w:rPr>
        <w:t>年</w:t>
      </w:r>
      <w:r w:rsidR="007876BA" w:rsidRPr="00B16B70">
        <w:rPr>
          <w:rFonts w:ascii="Times New Roman" w:eastAsia="標楷體" w:hAnsi="Times New Roman" w:cs="Times New Roman"/>
        </w:rPr>
        <w:t>施政報告</w:t>
      </w:r>
      <w:r w:rsidR="002D2ECC">
        <w:rPr>
          <w:rFonts w:ascii="Times New Roman" w:eastAsia="標楷體" w:hAnsi="Times New Roman" w:cs="Times New Roman" w:hint="eastAsia"/>
        </w:rPr>
        <w:t>提出</w:t>
      </w:r>
      <w:r w:rsidR="00717C7D" w:rsidRPr="00B16B70">
        <w:rPr>
          <w:rFonts w:ascii="Times New Roman" w:eastAsia="標楷體" w:hAnsi="Times New Roman" w:cs="Times New Roman"/>
        </w:rPr>
        <w:t>，</w:t>
      </w:r>
      <w:r w:rsidR="002D2ECC">
        <w:rPr>
          <w:rFonts w:ascii="Times New Roman" w:eastAsia="標楷體" w:hAnsi="Times New Roman" w:cs="Times New Roman" w:hint="eastAsia"/>
        </w:rPr>
        <w:t>就「</w:t>
      </w:r>
      <w:r w:rsidR="002D2ECC" w:rsidRPr="00B16B70">
        <w:rPr>
          <w:rFonts w:ascii="Times New Roman" w:eastAsia="標楷體" w:hAnsi="Times New Roman" w:cs="Times New Roman"/>
        </w:rPr>
        <w:t>安老服務</w:t>
      </w:r>
      <w:r w:rsidR="002D2ECC">
        <w:rPr>
          <w:rFonts w:ascii="Times New Roman" w:eastAsia="標楷體" w:hAnsi="Times New Roman" w:cs="Times New Roman" w:hint="eastAsia"/>
        </w:rPr>
        <w:t>計劃方案</w:t>
      </w:r>
      <w:r>
        <w:rPr>
          <w:rFonts w:ascii="Times New Roman" w:eastAsia="標楷體" w:hAnsi="Times New Roman" w:cs="Times New Roman" w:hint="eastAsia"/>
        </w:rPr>
        <w:t>2015-</w:t>
      </w:r>
      <w:r w:rsidR="002D2ECC">
        <w:rPr>
          <w:rFonts w:ascii="Times New Roman" w:eastAsia="標楷體" w:hAnsi="Times New Roman" w:cs="Times New Roman" w:hint="eastAsia"/>
        </w:rPr>
        <w:t>2016</w:t>
      </w:r>
      <w:r w:rsidR="002D2ECC">
        <w:rPr>
          <w:rFonts w:ascii="Times New Roman" w:eastAsia="標楷體" w:hAnsi="Times New Roman" w:cs="Times New Roman" w:hint="eastAsia"/>
        </w:rPr>
        <w:t>」進行咨詢，</w:t>
      </w:r>
      <w:r>
        <w:rPr>
          <w:rFonts w:ascii="Times New Roman" w:eastAsia="標楷體" w:hAnsi="Times New Roman" w:cs="Times New Roman" w:hint="eastAsia"/>
        </w:rPr>
        <w:t>但至今</w:t>
      </w:r>
      <w:r w:rsidR="007876BA" w:rsidRPr="00B16B70">
        <w:rPr>
          <w:rFonts w:ascii="Times New Roman" w:eastAsia="標楷體" w:hAnsi="Times New Roman" w:cs="Times New Roman"/>
        </w:rPr>
        <w:t>「</w:t>
      </w:r>
      <w:r w:rsidR="004D24B6">
        <w:rPr>
          <w:rFonts w:ascii="Times New Roman" w:eastAsia="標楷體" w:hAnsi="Times New Roman" w:cs="Times New Roman"/>
          <w:b/>
        </w:rPr>
        <w:t>安老服務規劃</w:t>
      </w:r>
      <w:r w:rsidR="002D2ECC" w:rsidRPr="00B16B70">
        <w:rPr>
          <w:rFonts w:ascii="Times New Roman" w:eastAsia="標楷體" w:hAnsi="Times New Roman" w:cs="Times New Roman"/>
          <w:b/>
        </w:rPr>
        <w:t>流於</w:t>
      </w:r>
      <w:proofErr w:type="gramStart"/>
      <w:r w:rsidR="002D2ECC" w:rsidRPr="00B16B70">
        <w:rPr>
          <w:rFonts w:ascii="Times New Roman" w:eastAsia="標楷體" w:hAnsi="Times New Roman" w:cs="Times New Roman"/>
          <w:b/>
        </w:rPr>
        <w:t>過份</w:t>
      </w:r>
      <w:proofErr w:type="gramEnd"/>
      <w:r w:rsidR="002D2ECC" w:rsidRPr="00B16B70">
        <w:rPr>
          <w:rFonts w:ascii="Times New Roman" w:eastAsia="標楷體" w:hAnsi="Times New Roman" w:cs="Times New Roman"/>
          <w:b/>
        </w:rPr>
        <w:t>保守，未有具體時間表去作大幅改善</w:t>
      </w:r>
      <w:r w:rsidR="002D2ECC" w:rsidRPr="00B16B70">
        <w:rPr>
          <w:rFonts w:ascii="Times New Roman" w:eastAsia="標楷體" w:hAnsi="Times New Roman" w:cs="Times New Roman"/>
          <w:b/>
        </w:rPr>
        <w:t>!</w:t>
      </w:r>
      <w:r w:rsidR="007876BA" w:rsidRPr="00B16B70">
        <w:rPr>
          <w:rFonts w:ascii="Times New Roman" w:eastAsia="標楷體" w:hAnsi="Times New Roman" w:cs="Times New Roman"/>
        </w:rPr>
        <w:t>」</w:t>
      </w:r>
      <w:r w:rsidR="00717C7D" w:rsidRPr="00B16B70">
        <w:rPr>
          <w:rFonts w:ascii="Times New Roman" w:eastAsia="標楷體" w:hAnsi="Times New Roman" w:cs="Times New Roman"/>
        </w:rPr>
        <w:t>，</w:t>
      </w:r>
      <w:r>
        <w:rPr>
          <w:rFonts w:ascii="Times New Roman" w:eastAsia="標楷體" w:hAnsi="Times New Roman" w:cs="Times New Roman" w:hint="eastAsia"/>
        </w:rPr>
        <w:t>我們認為未來政府應就長者政策包括</w:t>
      </w:r>
      <w:r>
        <w:rPr>
          <w:rFonts w:ascii="Times New Roman" w:eastAsia="標楷體" w:hAnsi="Times New Roman" w:cs="Times New Roman" w:hint="eastAsia"/>
        </w:rPr>
        <w:t>:</w:t>
      </w:r>
      <w:r>
        <w:rPr>
          <w:rFonts w:ascii="Times New Roman" w:eastAsia="標楷體" w:hAnsi="Times New Roman" w:cs="Times New Roman" w:hint="eastAsia"/>
        </w:rPr>
        <w:t>「福利、退休保障、醫療、基層健康、社區照顧服務、院舍、</w:t>
      </w:r>
      <w:r>
        <w:rPr>
          <w:rFonts w:ascii="Times New Roman" w:eastAsia="標楷體" w:hAnsi="Times New Roman" w:cs="Times New Roman"/>
        </w:rPr>
        <w:t>…</w:t>
      </w:r>
      <w:proofErr w:type="gramStart"/>
      <w:r>
        <w:rPr>
          <w:rFonts w:ascii="Times New Roman" w:eastAsia="標楷體" w:hAnsi="Times New Roman" w:cs="Times New Roman"/>
        </w:rPr>
        <w:t>…</w:t>
      </w:r>
      <w:proofErr w:type="gramEnd"/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」七方面進行長遠規劃</w:t>
      </w:r>
      <w:r>
        <w:rPr>
          <w:rFonts w:ascii="Times New Roman" w:eastAsia="標楷體" w:hAnsi="Times New Roman" w:cs="Times New Roman" w:hint="eastAsia"/>
        </w:rPr>
        <w:t>!</w:t>
      </w:r>
    </w:p>
    <w:p w:rsidR="004F3A7E" w:rsidRDefault="004F3A7E" w:rsidP="00273A97">
      <w:pPr>
        <w:ind w:firstLine="480"/>
        <w:jc w:val="both"/>
        <w:rPr>
          <w:rFonts w:ascii="Times New Roman" w:eastAsia="標楷體" w:hAnsi="Times New Roman" w:cs="Times New Roman"/>
          <w:lang w:eastAsia="zh-HK"/>
        </w:rPr>
      </w:pPr>
    </w:p>
    <w:p w:rsidR="004F3A7E" w:rsidRPr="004F3A7E" w:rsidRDefault="004F3A7E" w:rsidP="004F3A7E">
      <w:pPr>
        <w:ind w:firstLine="480"/>
        <w:jc w:val="center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基層長者對未來行政長官七大訴求</w:t>
      </w:r>
    </w:p>
    <w:tbl>
      <w:tblPr>
        <w:tblW w:w="961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7842"/>
      </w:tblGrid>
      <w:tr w:rsidR="004F3A7E" w:rsidRPr="00F64816" w:rsidTr="009B7301">
        <w:trPr>
          <w:jc w:val="center"/>
        </w:trPr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7E" w:rsidRPr="00F64816" w:rsidRDefault="004F3A7E" w:rsidP="009B7301">
            <w:pPr>
              <w:widowControl/>
              <w:spacing w:before="2" w:after="2"/>
              <w:rPr>
                <w:rFonts w:ascii="Times New Roman" w:eastAsia="Times New Roman" w:hAnsi="Times New Roman" w:cs="Times New Roman"/>
                <w:color w:val="222222"/>
                <w:kern w:val="0"/>
                <w:szCs w:val="24"/>
              </w:rPr>
            </w:pPr>
            <w:r w:rsidRPr="00F64816">
              <w:rPr>
                <w:rFonts w:ascii="新細明體" w:eastAsia="新細明體" w:hAnsi="新細明體" w:cs="Times New Roman" w:hint="eastAsia"/>
                <w:b/>
                <w:bCs/>
                <w:color w:val="222222"/>
                <w:kern w:val="0"/>
                <w:szCs w:val="24"/>
                <w:bdr w:val="none" w:sz="0" w:space="0" w:color="auto" w:frame="1"/>
                <w:lang w:eastAsia="zh-HK"/>
              </w:rPr>
              <w:t>1, </w:t>
            </w:r>
            <w:r w:rsidRPr="00F64816">
              <w:rPr>
                <w:rFonts w:ascii="新細明體" w:eastAsia="新細明體" w:hAnsi="新細明體" w:cs="Times New Roman" w:hint="eastAsia"/>
                <w:b/>
                <w:bCs/>
                <w:color w:val="222222"/>
                <w:kern w:val="0"/>
                <w:szCs w:val="24"/>
                <w:bdr w:val="none" w:sz="0" w:space="0" w:color="auto" w:frame="1"/>
              </w:rPr>
              <w:t>福利</w:t>
            </w:r>
          </w:p>
        </w:tc>
        <w:tc>
          <w:tcPr>
            <w:tcW w:w="7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7E" w:rsidRPr="00F64816" w:rsidRDefault="004F3A7E" w:rsidP="009B7301">
            <w:pPr>
              <w:widowControl/>
              <w:spacing w:before="2" w:after="2"/>
              <w:rPr>
                <w:rFonts w:ascii="Times New Roman" w:eastAsia="Times New Roman" w:hAnsi="Times New Roman" w:cs="Times New Roman"/>
                <w:color w:val="222222"/>
                <w:kern w:val="0"/>
                <w:szCs w:val="24"/>
              </w:rPr>
            </w:pPr>
            <w:proofErr w:type="gramStart"/>
            <w:r w:rsidRPr="00F64816">
              <w:rPr>
                <w:rFonts w:ascii="新細明體" w:eastAsia="新細明體" w:hAnsi="新細明體" w:cs="Times New Roman" w:hint="eastAsia"/>
                <w:color w:val="222222"/>
                <w:kern w:val="0"/>
                <w:szCs w:val="24"/>
                <w:bdr w:val="none" w:sz="0" w:space="0" w:color="auto" w:frame="1"/>
              </w:rPr>
              <w:t>檢討綜援制度</w:t>
            </w:r>
            <w:proofErr w:type="gramEnd"/>
            <w:r w:rsidRPr="00F64816">
              <w:rPr>
                <w:rFonts w:ascii="新細明體" w:eastAsia="新細明體" w:hAnsi="新細明體" w:cs="Times New Roman" w:hint="eastAsia"/>
                <w:color w:val="222222"/>
                <w:kern w:val="0"/>
                <w:szCs w:val="24"/>
                <w:bdr w:val="none" w:sz="0" w:space="0" w:color="auto" w:frame="1"/>
              </w:rPr>
              <w:t>，與家人同住長者可獨立</w:t>
            </w:r>
            <w:proofErr w:type="gramStart"/>
            <w:r w:rsidRPr="00F64816">
              <w:rPr>
                <w:rFonts w:ascii="新細明體" w:eastAsia="新細明體" w:hAnsi="新細明體" w:cs="Times New Roman" w:hint="eastAsia"/>
                <w:color w:val="222222"/>
                <w:kern w:val="0"/>
                <w:szCs w:val="24"/>
                <w:bdr w:val="none" w:sz="0" w:space="0" w:color="auto" w:frame="1"/>
              </w:rPr>
              <w:t>申請綜援及</w:t>
            </w:r>
            <w:proofErr w:type="gramEnd"/>
            <w:r w:rsidRPr="00F64816">
              <w:rPr>
                <w:rFonts w:ascii="新細明體" w:eastAsia="新細明體" w:hAnsi="新細明體" w:cs="Times New Roman" w:hint="eastAsia"/>
                <w:color w:val="222222"/>
                <w:kern w:val="0"/>
                <w:szCs w:val="24"/>
                <w:bdr w:val="none" w:sz="0" w:space="0" w:color="auto" w:frame="1"/>
              </w:rPr>
              <w:t>醫療費用減免</w:t>
            </w:r>
          </w:p>
        </w:tc>
      </w:tr>
      <w:tr w:rsidR="004F3A7E" w:rsidRPr="00F64816" w:rsidTr="009B7301">
        <w:trPr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7E" w:rsidRPr="00F64816" w:rsidRDefault="004F3A7E" w:rsidP="009B7301">
            <w:pPr>
              <w:widowControl/>
              <w:spacing w:before="2" w:after="2"/>
              <w:rPr>
                <w:rFonts w:ascii="Times New Roman" w:eastAsia="Times New Roman" w:hAnsi="Times New Roman" w:cs="Times New Roman"/>
                <w:color w:val="222222"/>
                <w:kern w:val="0"/>
                <w:szCs w:val="24"/>
              </w:rPr>
            </w:pPr>
            <w:r w:rsidRPr="00F64816">
              <w:rPr>
                <w:rFonts w:ascii="新細明體" w:eastAsia="新細明體" w:hAnsi="新細明體" w:cs="Times New Roman" w:hint="eastAsia"/>
                <w:b/>
                <w:bCs/>
                <w:color w:val="222222"/>
                <w:kern w:val="0"/>
                <w:szCs w:val="24"/>
                <w:bdr w:val="none" w:sz="0" w:space="0" w:color="auto" w:frame="1"/>
                <w:lang w:eastAsia="zh-HK"/>
              </w:rPr>
              <w:t>2, </w:t>
            </w:r>
            <w:r w:rsidRPr="00F64816">
              <w:rPr>
                <w:rFonts w:ascii="新細明體" w:eastAsia="新細明體" w:hAnsi="新細明體" w:cs="Times New Roman" w:hint="eastAsia"/>
                <w:b/>
                <w:bCs/>
                <w:color w:val="222222"/>
                <w:kern w:val="0"/>
                <w:szCs w:val="24"/>
                <w:bdr w:val="none" w:sz="0" w:space="0" w:color="auto" w:frame="1"/>
              </w:rPr>
              <w:t>退休保障</w:t>
            </w:r>
          </w:p>
        </w:tc>
        <w:tc>
          <w:tcPr>
            <w:tcW w:w="7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7E" w:rsidRPr="00F64816" w:rsidRDefault="004F3A7E" w:rsidP="009B7301">
            <w:pPr>
              <w:widowControl/>
              <w:spacing w:before="2" w:after="2"/>
              <w:rPr>
                <w:rFonts w:ascii="Times New Roman" w:eastAsia="Times New Roman" w:hAnsi="Times New Roman" w:cs="Times New Roman"/>
                <w:color w:val="222222"/>
                <w:kern w:val="0"/>
                <w:szCs w:val="24"/>
              </w:rPr>
            </w:pPr>
            <w:proofErr w:type="gramStart"/>
            <w:r w:rsidRPr="00F64816">
              <w:rPr>
                <w:rFonts w:ascii="新細明體" w:eastAsia="新細明體" w:hAnsi="新細明體" w:cs="Times New Roman" w:hint="eastAsia"/>
                <w:color w:val="222222"/>
                <w:kern w:val="0"/>
                <w:szCs w:val="24"/>
                <w:bdr w:val="none" w:sz="0" w:space="0" w:color="auto" w:frame="1"/>
              </w:rPr>
              <w:t>取消強積金</w:t>
            </w:r>
            <w:proofErr w:type="gramEnd"/>
            <w:r w:rsidRPr="00F64816">
              <w:rPr>
                <w:rFonts w:ascii="新細明體" w:eastAsia="新細明體" w:hAnsi="新細明體" w:cs="Times New Roman" w:hint="eastAsia"/>
                <w:color w:val="222222"/>
                <w:kern w:val="0"/>
                <w:szCs w:val="24"/>
                <w:bdr w:val="none" w:sz="0" w:space="0" w:color="auto" w:frame="1"/>
              </w:rPr>
              <w:t>對沖，設立官商民三</w:t>
            </w:r>
            <w:proofErr w:type="gramStart"/>
            <w:r w:rsidRPr="00F64816">
              <w:rPr>
                <w:rFonts w:ascii="新細明體" w:eastAsia="新細明體" w:hAnsi="新細明體" w:cs="Times New Roman" w:hint="eastAsia"/>
                <w:color w:val="222222"/>
                <w:kern w:val="0"/>
                <w:szCs w:val="24"/>
                <w:bdr w:val="none" w:sz="0" w:space="0" w:color="auto" w:frame="1"/>
              </w:rPr>
              <w:t>方供款</w:t>
            </w:r>
            <w:proofErr w:type="gramEnd"/>
            <w:r w:rsidRPr="00F64816">
              <w:rPr>
                <w:rFonts w:ascii="新細明體" w:eastAsia="新細明體" w:hAnsi="新細明體" w:cs="Times New Roman" w:hint="eastAsia"/>
                <w:color w:val="222222"/>
                <w:kern w:val="0"/>
                <w:szCs w:val="24"/>
                <w:bdr w:val="none" w:sz="0" w:space="0" w:color="auto" w:frame="1"/>
              </w:rPr>
              <w:t>的全民退休保障</w:t>
            </w:r>
          </w:p>
        </w:tc>
      </w:tr>
      <w:tr w:rsidR="004F3A7E" w:rsidRPr="00F64816" w:rsidTr="009B7301">
        <w:trPr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7E" w:rsidRPr="00F64816" w:rsidRDefault="004F3A7E" w:rsidP="009B7301">
            <w:pPr>
              <w:widowControl/>
              <w:spacing w:before="2" w:after="2"/>
              <w:rPr>
                <w:rFonts w:ascii="Times New Roman" w:eastAsia="Times New Roman" w:hAnsi="Times New Roman" w:cs="Times New Roman"/>
                <w:color w:val="222222"/>
                <w:kern w:val="0"/>
                <w:szCs w:val="24"/>
              </w:rPr>
            </w:pPr>
            <w:r w:rsidRPr="00F64816">
              <w:rPr>
                <w:rFonts w:ascii="新細明體" w:eastAsia="新細明體" w:hAnsi="新細明體" w:cs="Times New Roman" w:hint="eastAsia"/>
                <w:b/>
                <w:bCs/>
                <w:color w:val="222222"/>
                <w:kern w:val="0"/>
                <w:szCs w:val="24"/>
                <w:bdr w:val="none" w:sz="0" w:space="0" w:color="auto" w:frame="1"/>
                <w:lang w:eastAsia="zh-HK"/>
              </w:rPr>
              <w:t>3, </w:t>
            </w:r>
            <w:r w:rsidRPr="00F64816">
              <w:rPr>
                <w:rFonts w:ascii="新細明體" w:eastAsia="新細明體" w:hAnsi="新細明體" w:cs="Times New Roman" w:hint="eastAsia"/>
                <w:b/>
                <w:bCs/>
                <w:color w:val="222222"/>
                <w:kern w:val="0"/>
                <w:szCs w:val="24"/>
                <w:bdr w:val="none" w:sz="0" w:space="0" w:color="auto" w:frame="1"/>
              </w:rPr>
              <w:t>公營醫療</w:t>
            </w:r>
          </w:p>
        </w:tc>
        <w:tc>
          <w:tcPr>
            <w:tcW w:w="7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7E" w:rsidRPr="00F64816" w:rsidRDefault="004F3A7E" w:rsidP="009B7301">
            <w:pPr>
              <w:widowControl/>
              <w:spacing w:before="2" w:after="2"/>
              <w:rPr>
                <w:rFonts w:ascii="Times New Roman" w:eastAsia="Times New Roman" w:hAnsi="Times New Roman" w:cs="Times New Roman"/>
                <w:color w:val="222222"/>
                <w:kern w:val="0"/>
                <w:szCs w:val="24"/>
              </w:rPr>
            </w:pPr>
            <w:r w:rsidRPr="00F64816">
              <w:rPr>
                <w:rFonts w:ascii="新細明體" w:eastAsia="新細明體" w:hAnsi="新細明體" w:cs="Times New Roman" w:hint="eastAsia"/>
                <w:color w:val="222222"/>
                <w:kern w:val="0"/>
                <w:szCs w:val="24"/>
                <w:bdr w:val="none" w:sz="0" w:space="0" w:color="auto" w:frame="1"/>
              </w:rPr>
              <w:t>增加醫護人手，縮短專科門診輪候時間及</w:t>
            </w:r>
            <w:proofErr w:type="gramStart"/>
            <w:r w:rsidRPr="00F64816">
              <w:rPr>
                <w:rFonts w:ascii="新細明體" w:eastAsia="新細明體" w:hAnsi="新細明體" w:cs="Times New Roman" w:hint="eastAsia"/>
                <w:color w:val="222222"/>
                <w:kern w:val="0"/>
                <w:szCs w:val="24"/>
                <w:bdr w:val="none" w:sz="0" w:space="0" w:color="auto" w:frame="1"/>
              </w:rPr>
              <w:t>增加街症名額</w:t>
            </w:r>
            <w:proofErr w:type="gramEnd"/>
          </w:p>
        </w:tc>
      </w:tr>
      <w:tr w:rsidR="004F3A7E" w:rsidRPr="00F64816" w:rsidTr="009B7301">
        <w:trPr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7E" w:rsidRPr="00F64816" w:rsidRDefault="004F3A7E" w:rsidP="009B7301">
            <w:pPr>
              <w:widowControl/>
              <w:spacing w:before="2" w:after="2"/>
              <w:rPr>
                <w:rFonts w:ascii="Times New Roman" w:eastAsia="Times New Roman" w:hAnsi="Times New Roman" w:cs="Times New Roman"/>
                <w:color w:val="222222"/>
                <w:kern w:val="0"/>
                <w:szCs w:val="24"/>
              </w:rPr>
            </w:pPr>
            <w:r w:rsidRPr="00F64816">
              <w:rPr>
                <w:rFonts w:ascii="新細明體" w:eastAsia="新細明體" w:hAnsi="新細明體" w:cs="Times New Roman" w:hint="eastAsia"/>
                <w:b/>
                <w:bCs/>
                <w:color w:val="222222"/>
                <w:kern w:val="0"/>
                <w:szCs w:val="24"/>
                <w:bdr w:val="none" w:sz="0" w:space="0" w:color="auto" w:frame="1"/>
                <w:lang w:eastAsia="zh-HK"/>
              </w:rPr>
              <w:t>4, </w:t>
            </w:r>
            <w:r w:rsidRPr="00F64816">
              <w:rPr>
                <w:rFonts w:ascii="新細明體" w:eastAsia="新細明體" w:hAnsi="新細明體" w:cs="Times New Roman" w:hint="eastAsia"/>
                <w:b/>
                <w:bCs/>
                <w:color w:val="222222"/>
                <w:kern w:val="0"/>
                <w:szCs w:val="24"/>
                <w:bdr w:val="none" w:sz="0" w:space="0" w:color="auto" w:frame="1"/>
              </w:rPr>
              <w:t>醫療劵</w:t>
            </w:r>
          </w:p>
        </w:tc>
        <w:tc>
          <w:tcPr>
            <w:tcW w:w="7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7E" w:rsidRPr="00F64816" w:rsidRDefault="004F3A7E" w:rsidP="009B7301">
            <w:pPr>
              <w:widowControl/>
              <w:spacing w:before="2" w:after="2"/>
              <w:rPr>
                <w:rFonts w:ascii="Times New Roman" w:eastAsia="Times New Roman" w:hAnsi="Times New Roman" w:cs="Times New Roman"/>
                <w:color w:val="222222"/>
                <w:kern w:val="0"/>
                <w:szCs w:val="24"/>
              </w:rPr>
            </w:pPr>
            <w:r w:rsidRPr="00F64816">
              <w:rPr>
                <w:rFonts w:ascii="新細明體" w:eastAsia="新細明體" w:hAnsi="新細明體" w:cs="Times New Roman" w:hint="eastAsia"/>
                <w:color w:val="222222"/>
                <w:kern w:val="0"/>
                <w:szCs w:val="24"/>
                <w:bdr w:val="none" w:sz="0" w:space="0" w:color="auto" w:frame="1"/>
              </w:rPr>
              <w:t>增加醫療劵金額及加強監察</w:t>
            </w:r>
          </w:p>
        </w:tc>
      </w:tr>
      <w:tr w:rsidR="004F3A7E" w:rsidRPr="00F64816" w:rsidTr="009B7301">
        <w:trPr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7E" w:rsidRPr="00F64816" w:rsidRDefault="004F3A7E" w:rsidP="009B7301">
            <w:pPr>
              <w:widowControl/>
              <w:spacing w:before="2" w:after="2"/>
              <w:rPr>
                <w:rFonts w:ascii="Times New Roman" w:eastAsia="Times New Roman" w:hAnsi="Times New Roman" w:cs="Times New Roman"/>
                <w:color w:val="222222"/>
                <w:kern w:val="0"/>
                <w:szCs w:val="24"/>
              </w:rPr>
            </w:pPr>
            <w:r w:rsidRPr="00F64816">
              <w:rPr>
                <w:rFonts w:ascii="新細明體" w:eastAsia="新細明體" w:hAnsi="新細明體" w:cs="Times New Roman" w:hint="eastAsia"/>
                <w:b/>
                <w:bCs/>
                <w:color w:val="222222"/>
                <w:kern w:val="0"/>
                <w:szCs w:val="24"/>
                <w:bdr w:val="none" w:sz="0" w:space="0" w:color="auto" w:frame="1"/>
                <w:lang w:eastAsia="zh-HK"/>
              </w:rPr>
              <w:t>5, </w:t>
            </w:r>
            <w:r w:rsidRPr="00F64816">
              <w:rPr>
                <w:rFonts w:ascii="新細明體" w:eastAsia="新細明體" w:hAnsi="新細明體" w:cs="Times New Roman" w:hint="eastAsia"/>
                <w:b/>
                <w:bCs/>
                <w:color w:val="222222"/>
                <w:kern w:val="0"/>
                <w:szCs w:val="24"/>
                <w:bdr w:val="none" w:sz="0" w:space="0" w:color="auto" w:frame="1"/>
              </w:rPr>
              <w:t>基層健康</w:t>
            </w:r>
          </w:p>
        </w:tc>
        <w:tc>
          <w:tcPr>
            <w:tcW w:w="7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7E" w:rsidRPr="00F64816" w:rsidRDefault="004F3A7E" w:rsidP="009B7301">
            <w:pPr>
              <w:widowControl/>
              <w:spacing w:before="2" w:after="2"/>
              <w:rPr>
                <w:rFonts w:ascii="Times New Roman" w:eastAsia="Times New Roman" w:hAnsi="Times New Roman" w:cs="Times New Roman"/>
                <w:color w:val="222222"/>
                <w:kern w:val="0"/>
                <w:szCs w:val="24"/>
              </w:rPr>
            </w:pPr>
            <w:r w:rsidRPr="00F64816">
              <w:rPr>
                <w:rFonts w:ascii="新細明體" w:eastAsia="新細明體" w:hAnsi="新細明體" w:cs="Times New Roman" w:hint="eastAsia"/>
                <w:color w:val="222222"/>
                <w:kern w:val="0"/>
                <w:szCs w:val="24"/>
                <w:bdr w:val="none" w:sz="0" w:space="0" w:color="auto" w:frame="1"/>
              </w:rPr>
              <w:t>增建長者健康中心，擴大長者牙科服務包括牙科保健</w:t>
            </w:r>
          </w:p>
        </w:tc>
      </w:tr>
      <w:tr w:rsidR="004F3A7E" w:rsidRPr="00F64816" w:rsidTr="009B7301">
        <w:trPr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7E" w:rsidRPr="00F64816" w:rsidRDefault="004F3A7E" w:rsidP="009B7301">
            <w:pPr>
              <w:widowControl/>
              <w:spacing w:before="2" w:after="2"/>
              <w:rPr>
                <w:rFonts w:ascii="Times New Roman" w:eastAsia="Times New Roman" w:hAnsi="Times New Roman" w:cs="Times New Roman"/>
                <w:color w:val="222222"/>
                <w:kern w:val="0"/>
                <w:szCs w:val="24"/>
              </w:rPr>
            </w:pPr>
            <w:r w:rsidRPr="00F64816">
              <w:rPr>
                <w:rFonts w:ascii="新細明體" w:eastAsia="新細明體" w:hAnsi="新細明體" w:cs="Times New Roman" w:hint="eastAsia"/>
                <w:b/>
                <w:bCs/>
                <w:color w:val="222222"/>
                <w:kern w:val="0"/>
                <w:szCs w:val="24"/>
                <w:bdr w:val="none" w:sz="0" w:space="0" w:color="auto" w:frame="1"/>
                <w:lang w:eastAsia="zh-HK"/>
              </w:rPr>
              <w:t>6, </w:t>
            </w:r>
            <w:r w:rsidRPr="00F64816">
              <w:rPr>
                <w:rFonts w:ascii="新細明體" w:eastAsia="新細明體" w:hAnsi="新細明體" w:cs="Times New Roman" w:hint="eastAsia"/>
                <w:b/>
                <w:bCs/>
                <w:color w:val="222222"/>
                <w:kern w:val="0"/>
                <w:szCs w:val="24"/>
                <w:bdr w:val="none" w:sz="0" w:space="0" w:color="auto" w:frame="1"/>
              </w:rPr>
              <w:t>社區照顧</w:t>
            </w:r>
          </w:p>
        </w:tc>
        <w:tc>
          <w:tcPr>
            <w:tcW w:w="7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7E" w:rsidRPr="00F64816" w:rsidRDefault="004F3A7E" w:rsidP="009B7301">
            <w:pPr>
              <w:widowControl/>
              <w:spacing w:before="2" w:after="2"/>
              <w:rPr>
                <w:rFonts w:ascii="Times New Roman" w:eastAsia="Times New Roman" w:hAnsi="Times New Roman" w:cs="Times New Roman"/>
                <w:color w:val="222222"/>
                <w:kern w:val="0"/>
                <w:szCs w:val="24"/>
              </w:rPr>
            </w:pPr>
            <w:r w:rsidRPr="00F64816">
              <w:rPr>
                <w:rFonts w:ascii="新細明體" w:eastAsia="新細明體" w:hAnsi="新細明體" w:cs="Times New Roman" w:hint="eastAsia"/>
                <w:color w:val="222222"/>
                <w:kern w:val="0"/>
                <w:szCs w:val="24"/>
                <w:bdr w:val="none" w:sz="0" w:space="0" w:color="auto" w:frame="1"/>
              </w:rPr>
              <w:t>加強「居家安老」服務，包括社區康復及家居照顧服務</w:t>
            </w:r>
          </w:p>
        </w:tc>
      </w:tr>
      <w:tr w:rsidR="004F3A7E" w:rsidRPr="00F64816" w:rsidTr="009B7301">
        <w:trPr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7E" w:rsidRPr="00F64816" w:rsidRDefault="004F3A7E" w:rsidP="009B7301">
            <w:pPr>
              <w:widowControl/>
              <w:spacing w:before="2" w:after="2"/>
              <w:rPr>
                <w:rFonts w:ascii="Times New Roman" w:eastAsia="Times New Roman" w:hAnsi="Times New Roman" w:cs="Times New Roman"/>
                <w:color w:val="222222"/>
                <w:kern w:val="0"/>
                <w:szCs w:val="24"/>
              </w:rPr>
            </w:pPr>
            <w:r w:rsidRPr="00F64816">
              <w:rPr>
                <w:rFonts w:ascii="新細明體" w:eastAsia="新細明體" w:hAnsi="新細明體" w:cs="Times New Roman" w:hint="eastAsia"/>
                <w:b/>
                <w:bCs/>
                <w:color w:val="222222"/>
                <w:kern w:val="0"/>
                <w:szCs w:val="24"/>
                <w:bdr w:val="none" w:sz="0" w:space="0" w:color="auto" w:frame="1"/>
                <w:lang w:eastAsia="zh-HK"/>
              </w:rPr>
              <w:t>7, </w:t>
            </w:r>
            <w:r w:rsidRPr="00F64816">
              <w:rPr>
                <w:rFonts w:ascii="新細明體" w:eastAsia="新細明體" w:hAnsi="新細明體" w:cs="Times New Roman" w:hint="eastAsia"/>
                <w:b/>
                <w:bCs/>
                <w:color w:val="222222"/>
                <w:kern w:val="0"/>
                <w:szCs w:val="24"/>
                <w:bdr w:val="none" w:sz="0" w:space="0" w:color="auto" w:frame="1"/>
              </w:rPr>
              <w:t>院舍服務</w:t>
            </w:r>
          </w:p>
        </w:tc>
        <w:tc>
          <w:tcPr>
            <w:tcW w:w="7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7E" w:rsidRPr="00F64816" w:rsidRDefault="004F3A7E" w:rsidP="009B7301">
            <w:pPr>
              <w:widowControl/>
              <w:spacing w:before="2" w:after="2"/>
              <w:rPr>
                <w:rFonts w:ascii="Times New Roman" w:eastAsia="Times New Roman" w:hAnsi="Times New Roman" w:cs="Times New Roman"/>
                <w:color w:val="222222"/>
                <w:kern w:val="0"/>
                <w:szCs w:val="24"/>
              </w:rPr>
            </w:pPr>
            <w:r w:rsidRPr="00F64816">
              <w:rPr>
                <w:rFonts w:ascii="新細明體" w:eastAsia="新細明體" w:hAnsi="新細明體" w:cs="Times New Roman" w:hint="eastAsia"/>
                <w:color w:val="222222"/>
                <w:kern w:val="0"/>
                <w:szCs w:val="24"/>
                <w:bdr w:val="none" w:sz="0" w:space="0" w:color="auto" w:frame="1"/>
              </w:rPr>
              <w:t>增建資助院舍，縮短輪候時間至少於</w:t>
            </w:r>
            <w:r w:rsidRPr="00F64816">
              <w:rPr>
                <w:rFonts w:ascii="Arial" w:eastAsia="Times New Roman" w:hAnsi="Arial" w:cs="Arial"/>
                <w:color w:val="222222"/>
                <w:kern w:val="0"/>
                <w:szCs w:val="24"/>
                <w:bdr w:val="none" w:sz="0" w:space="0" w:color="auto" w:frame="1"/>
              </w:rPr>
              <w:t>1</w:t>
            </w:r>
            <w:r w:rsidRPr="00F64816">
              <w:rPr>
                <w:rFonts w:ascii="新細明體" w:eastAsia="新細明體" w:hAnsi="新細明體" w:cs="Times New Roman" w:hint="eastAsia"/>
                <w:color w:val="222222"/>
                <w:kern w:val="0"/>
                <w:szCs w:val="24"/>
                <w:bdr w:val="none" w:sz="0" w:space="0" w:color="auto" w:frame="1"/>
              </w:rPr>
              <w:t>年，加強監管私營院舍</w:t>
            </w:r>
            <w:r w:rsidRPr="00F64816">
              <w:rPr>
                <w:rFonts w:ascii="新細明體" w:eastAsia="新細明體" w:hAnsi="新細明體" w:cs="Times New Roman" w:hint="eastAsia"/>
                <w:color w:val="222222"/>
                <w:kern w:val="0"/>
                <w:szCs w:val="24"/>
                <w:bdr w:val="none" w:sz="0" w:space="0" w:color="auto" w:frame="1"/>
                <w:lang w:eastAsia="zh-HK"/>
              </w:rPr>
              <w:t>，檢討安老院條例</w:t>
            </w:r>
          </w:p>
        </w:tc>
      </w:tr>
    </w:tbl>
    <w:p w:rsidR="007876BA" w:rsidRPr="004F3A7E" w:rsidRDefault="007876BA" w:rsidP="00273A97">
      <w:pPr>
        <w:jc w:val="both"/>
        <w:rPr>
          <w:rFonts w:ascii="Times New Roman" w:eastAsia="標楷體" w:hAnsi="Times New Roman" w:cs="Times New Roman"/>
        </w:rPr>
      </w:pPr>
    </w:p>
    <w:p w:rsidR="00351C90" w:rsidRPr="00B16B70" w:rsidRDefault="00351C90" w:rsidP="00273A97">
      <w:pPr>
        <w:pStyle w:val="a8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B16B70">
        <w:rPr>
          <w:rFonts w:ascii="Times New Roman" w:eastAsia="標楷體" w:hAnsi="Times New Roman" w:cs="Times New Roman"/>
          <w:b/>
          <w:sz w:val="28"/>
          <w:szCs w:val="28"/>
        </w:rPr>
        <w:t>回應策略方針</w:t>
      </w:r>
      <w:proofErr w:type="gramStart"/>
      <w:r w:rsidR="00CE4120" w:rsidRPr="00B16B70">
        <w:rPr>
          <w:rFonts w:ascii="Times New Roman" w:eastAsia="標楷體" w:hAnsi="Times New Roman" w:cs="Times New Roman"/>
          <w:b/>
          <w:sz w:val="28"/>
          <w:szCs w:val="28"/>
        </w:rPr>
        <w:t>一</w:t>
      </w:r>
      <w:proofErr w:type="gramEnd"/>
      <w:r w:rsidR="00CE4120" w:rsidRPr="00B16B70">
        <w:rPr>
          <w:rFonts w:ascii="Times New Roman" w:eastAsia="標楷體" w:hAnsi="Times New Roman" w:cs="Times New Roman"/>
          <w:b/>
          <w:sz w:val="28"/>
          <w:szCs w:val="28"/>
        </w:rPr>
        <w:t xml:space="preserve">: </w:t>
      </w:r>
      <w:r w:rsidR="00CE4120" w:rsidRPr="00B16B70">
        <w:rPr>
          <w:rFonts w:ascii="Times New Roman" w:eastAsia="標楷體" w:hAnsi="Times New Roman" w:cs="Times New Roman"/>
          <w:b/>
          <w:sz w:val="28"/>
          <w:szCs w:val="28"/>
        </w:rPr>
        <w:t>居家安老成效存疑</w:t>
      </w:r>
    </w:p>
    <w:p w:rsidR="00351C90" w:rsidRPr="00B16B70" w:rsidRDefault="00351C90" w:rsidP="00273A97">
      <w:pPr>
        <w:jc w:val="both"/>
        <w:rPr>
          <w:rFonts w:ascii="Times New Roman" w:eastAsia="標楷體" w:hAnsi="Times New Roman" w:cs="Times New Roman"/>
          <w:b/>
          <w:u w:val="single"/>
        </w:rPr>
      </w:pPr>
      <w:r w:rsidRPr="00B16B70">
        <w:rPr>
          <w:rFonts w:ascii="Times New Roman" w:eastAsia="標楷體" w:hAnsi="Times New Roman" w:cs="Times New Roman"/>
          <w:b/>
          <w:u w:val="single"/>
        </w:rPr>
        <w:t>1.1</w:t>
      </w:r>
      <w:r w:rsidR="00BC4722" w:rsidRPr="00B16B70">
        <w:rPr>
          <w:rFonts w:ascii="Times New Roman" w:eastAsia="標楷體" w:hAnsi="Times New Roman" w:cs="Times New Roman"/>
          <w:b/>
          <w:u w:val="single"/>
        </w:rPr>
        <w:t>「</w:t>
      </w:r>
      <w:r w:rsidRPr="00B16B70">
        <w:rPr>
          <w:rFonts w:ascii="Times New Roman" w:eastAsia="標楷體" w:hAnsi="Times New Roman" w:cs="Times New Roman"/>
          <w:b/>
          <w:u w:val="single"/>
        </w:rPr>
        <w:t>社區照顧服務</w:t>
      </w:r>
      <w:r w:rsidR="00BC4722" w:rsidRPr="00B16B70">
        <w:rPr>
          <w:rFonts w:ascii="Times New Roman" w:eastAsia="標楷體" w:hAnsi="Times New Roman" w:cs="Times New Roman"/>
          <w:b/>
          <w:u w:val="single"/>
        </w:rPr>
        <w:t>」規劃嚴重不足</w:t>
      </w:r>
      <w:r w:rsidR="00717C7D" w:rsidRPr="00B16B70">
        <w:rPr>
          <w:rFonts w:ascii="Times New Roman" w:eastAsia="標楷體" w:hAnsi="Times New Roman" w:cs="Times New Roman"/>
          <w:b/>
          <w:u w:val="single"/>
        </w:rPr>
        <w:t>，</w:t>
      </w:r>
      <w:r w:rsidR="00AD5127" w:rsidRPr="00B16B70">
        <w:rPr>
          <w:rFonts w:ascii="Times New Roman" w:eastAsia="標楷體" w:hAnsi="Times New Roman" w:cs="Times New Roman"/>
          <w:b/>
          <w:u w:val="single"/>
        </w:rPr>
        <w:t xml:space="preserve"> </w:t>
      </w:r>
      <w:r w:rsidR="00BC4722" w:rsidRPr="00B16B70">
        <w:rPr>
          <w:rFonts w:ascii="Times New Roman" w:eastAsia="標楷體" w:hAnsi="Times New Roman" w:cs="Times New Roman"/>
          <w:b/>
          <w:u w:val="single"/>
        </w:rPr>
        <w:t>未能</w:t>
      </w:r>
      <w:r w:rsidRPr="00B16B70">
        <w:rPr>
          <w:rFonts w:ascii="Times New Roman" w:eastAsia="標楷體" w:hAnsi="Times New Roman" w:cs="Times New Roman"/>
          <w:b/>
          <w:u w:val="single"/>
        </w:rPr>
        <w:t>達至「居家安老」</w:t>
      </w:r>
    </w:p>
    <w:p w:rsidR="00025180" w:rsidRPr="00B16B70" w:rsidRDefault="00025180" w:rsidP="00273A97">
      <w:pPr>
        <w:ind w:firstLine="480"/>
        <w:jc w:val="both"/>
        <w:rPr>
          <w:rFonts w:ascii="Times New Roman" w:eastAsia="標楷體" w:hAnsi="Times New Roman" w:cs="Times New Roman"/>
        </w:rPr>
      </w:pPr>
    </w:p>
    <w:p w:rsidR="007D3086" w:rsidRPr="00B16B70" w:rsidRDefault="00AD5127" w:rsidP="00273A97">
      <w:pPr>
        <w:ind w:firstLine="480"/>
        <w:jc w:val="both"/>
        <w:rPr>
          <w:rFonts w:ascii="Times New Roman" w:eastAsia="標楷體" w:hAnsi="Times New Roman" w:cs="Times New Roman"/>
        </w:rPr>
      </w:pPr>
      <w:r w:rsidRPr="00B16B70">
        <w:rPr>
          <w:rFonts w:ascii="Times New Roman" w:eastAsia="標楷體" w:hAnsi="Times New Roman" w:cs="Times New Roman"/>
        </w:rPr>
        <w:t>根據「安老服務計劃方案</w:t>
      </w:r>
      <w:r w:rsidRPr="00B16B70">
        <w:rPr>
          <w:rFonts w:ascii="Times New Roman" w:eastAsia="標楷體" w:hAnsi="Times New Roman" w:cs="Times New Roman"/>
        </w:rPr>
        <w:t>2016</w:t>
      </w:r>
      <w:r w:rsidRPr="00B16B70">
        <w:rPr>
          <w:rFonts w:ascii="Times New Roman" w:eastAsia="標楷體" w:hAnsi="Times New Roman" w:cs="Times New Roman"/>
        </w:rPr>
        <w:t>」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研究團隊提出「規劃比率的參考數值」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="007D3086" w:rsidRPr="00B16B70">
        <w:rPr>
          <w:rFonts w:ascii="Times New Roman" w:eastAsia="標楷體" w:hAnsi="Times New Roman" w:cs="Times New Roman"/>
        </w:rPr>
        <w:t>而此規劃比率的參考數值如何得出</w:t>
      </w:r>
      <w:r w:rsidR="007D3086" w:rsidRPr="00B16B70">
        <w:rPr>
          <w:rFonts w:ascii="Times New Roman" w:eastAsia="標楷體" w:hAnsi="Times New Roman" w:cs="Times New Roman"/>
        </w:rPr>
        <w:t xml:space="preserve">? </w:t>
      </w:r>
      <w:r w:rsidR="007D3086" w:rsidRPr="00B16B70">
        <w:rPr>
          <w:rFonts w:ascii="Times New Roman" w:eastAsia="標楷體" w:hAnsi="Times New Roman" w:cs="Times New Roman"/>
        </w:rPr>
        <w:t>我們嘗試以現有服務供應及輪候人數</w:t>
      </w:r>
      <w:r w:rsidR="007D3086" w:rsidRPr="00B16B70">
        <w:rPr>
          <w:rFonts w:ascii="Times New Roman" w:eastAsia="標楷體" w:hAnsi="Times New Roman" w:cs="Times New Roman"/>
        </w:rPr>
        <w:t>(</w:t>
      </w:r>
      <w:r w:rsidR="007D3086" w:rsidRPr="00B16B70">
        <w:rPr>
          <w:rFonts w:ascii="Times New Roman" w:eastAsia="標楷體" w:hAnsi="Times New Roman" w:cs="Times New Roman"/>
        </w:rPr>
        <w:t>表三</w:t>
      </w:r>
      <w:proofErr w:type="gramStart"/>
      <w:r w:rsidR="007D3086" w:rsidRPr="00B16B70">
        <w:rPr>
          <w:rFonts w:ascii="Times New Roman" w:eastAsia="標楷體" w:hAnsi="Times New Roman" w:cs="Times New Roman"/>
        </w:rPr>
        <w:t>4</w:t>
      </w:r>
      <w:r w:rsidR="007D3086" w:rsidRPr="00B16B70">
        <w:rPr>
          <w:rFonts w:ascii="Times New Roman" w:eastAsia="標楷體" w:hAnsi="Times New Roman" w:cs="Times New Roman"/>
        </w:rPr>
        <w:t>個</w:t>
      </w:r>
      <w:proofErr w:type="gramEnd"/>
      <w:r w:rsidR="007D3086" w:rsidRPr="00B16B70">
        <w:rPr>
          <w:rFonts w:ascii="Times New Roman" w:eastAsia="標楷體" w:hAnsi="Times New Roman" w:cs="Times New Roman"/>
        </w:rPr>
        <w:t>數字總和</w:t>
      </w:r>
      <w:r w:rsidR="00717C7D" w:rsidRPr="00B16B70">
        <w:rPr>
          <w:rFonts w:ascii="Times New Roman" w:eastAsia="標楷體" w:hAnsi="Times New Roman" w:cs="Times New Roman"/>
        </w:rPr>
        <w:t>，</w:t>
      </w:r>
      <w:r w:rsidR="007D3086" w:rsidRPr="00B16B70">
        <w:rPr>
          <w:rFonts w:ascii="Times New Roman" w:eastAsia="標楷體" w:hAnsi="Times New Roman" w:cs="Times New Roman"/>
        </w:rPr>
        <w:t xml:space="preserve"> </w:t>
      </w:r>
      <w:r w:rsidR="007D3086" w:rsidRPr="00B16B70">
        <w:rPr>
          <w:rFonts w:ascii="Times New Roman" w:eastAsia="標楷體" w:hAnsi="Times New Roman" w:cs="Times New Roman"/>
        </w:rPr>
        <w:t>代表</w:t>
      </w:r>
      <w:r w:rsidR="007D3086" w:rsidRPr="00B16B70">
        <w:rPr>
          <w:rFonts w:ascii="Times New Roman" w:eastAsia="標楷體" w:hAnsi="Times New Roman" w:cs="Times New Roman"/>
        </w:rPr>
        <w:t>2016</w:t>
      </w:r>
      <w:r w:rsidR="007D3086" w:rsidRPr="00B16B70">
        <w:rPr>
          <w:rFonts w:ascii="Times New Roman" w:eastAsia="標楷體" w:hAnsi="Times New Roman" w:cs="Times New Roman"/>
        </w:rPr>
        <w:t>年服務總需求</w:t>
      </w:r>
      <w:r w:rsidR="007D3086" w:rsidRPr="00B16B70">
        <w:rPr>
          <w:rFonts w:ascii="Times New Roman" w:eastAsia="標楷體" w:hAnsi="Times New Roman" w:cs="Times New Roman"/>
        </w:rPr>
        <w:t xml:space="preserve">) </w:t>
      </w:r>
      <w:r w:rsidR="00DB10FA" w:rsidRPr="00B16B70">
        <w:rPr>
          <w:rFonts w:ascii="Times New Roman" w:eastAsia="標楷體" w:hAnsi="Times New Roman" w:cs="Times New Roman"/>
        </w:rPr>
        <w:t>:</w:t>
      </w:r>
    </w:p>
    <w:p w:rsidR="00AD5127" w:rsidRPr="00B16B70" w:rsidRDefault="00DB10FA" w:rsidP="00273A97">
      <w:pPr>
        <w:jc w:val="both"/>
        <w:rPr>
          <w:rFonts w:ascii="Times New Roman" w:eastAsia="標楷體" w:hAnsi="Times New Roman" w:cs="Times New Roman"/>
        </w:rPr>
      </w:pPr>
      <w:r w:rsidRPr="00B16B70">
        <w:rPr>
          <w:rFonts w:ascii="Times New Roman" w:eastAsia="標楷體" w:hAnsi="Times New Roman" w:cs="Times New Roman"/>
        </w:rPr>
        <w:t>******</w:t>
      </w:r>
      <w:r w:rsidR="007D3086" w:rsidRPr="00B16B70">
        <w:rPr>
          <w:rFonts w:ascii="Times New Roman" w:eastAsia="標楷體" w:hAnsi="Times New Roman" w:cs="Times New Roman"/>
        </w:rPr>
        <w:t>18009</w:t>
      </w:r>
      <w:r w:rsidR="007D3086" w:rsidRPr="00B16B70">
        <w:rPr>
          <w:rFonts w:ascii="Times New Roman" w:eastAsia="標楷體" w:hAnsi="Times New Roman" w:cs="Times New Roman"/>
        </w:rPr>
        <w:t>人除以</w:t>
      </w:r>
      <w:r w:rsidR="007D3086" w:rsidRPr="00B16B70">
        <w:rPr>
          <w:rFonts w:ascii="Times New Roman" w:eastAsia="標楷體" w:hAnsi="Times New Roman" w:cs="Times New Roman"/>
        </w:rPr>
        <w:t>117</w:t>
      </w:r>
      <w:r w:rsidR="007D3086" w:rsidRPr="00B16B70">
        <w:rPr>
          <w:rFonts w:ascii="Times New Roman" w:eastAsia="標楷體" w:hAnsi="Times New Roman" w:cs="Times New Roman"/>
        </w:rPr>
        <w:t>萬</w:t>
      </w:r>
      <w:r w:rsidR="007D3086" w:rsidRPr="00B16B70">
        <w:rPr>
          <w:rFonts w:ascii="Times New Roman" w:eastAsia="標楷體" w:hAnsi="Times New Roman" w:cs="Times New Roman"/>
        </w:rPr>
        <w:t>65</w:t>
      </w:r>
      <w:r w:rsidR="007D3086" w:rsidRPr="00B16B70">
        <w:rPr>
          <w:rFonts w:ascii="Times New Roman" w:eastAsia="標楷體" w:hAnsi="Times New Roman" w:cs="Times New Roman"/>
        </w:rPr>
        <w:t>歲以上長者人口</w:t>
      </w:r>
      <w:r w:rsidR="007D3086" w:rsidRPr="00B16B70">
        <w:rPr>
          <w:rFonts w:ascii="Times New Roman" w:eastAsia="標楷體" w:hAnsi="Times New Roman" w:cs="Times New Roman"/>
        </w:rPr>
        <w:t>X 1000</w:t>
      </w:r>
      <w:r w:rsidR="007D3086" w:rsidRPr="00B16B70">
        <w:rPr>
          <w:rFonts w:ascii="Times New Roman" w:eastAsia="標楷體" w:hAnsi="Times New Roman" w:cs="Times New Roman"/>
        </w:rPr>
        <w:t>人</w:t>
      </w:r>
      <w:r w:rsidR="007D3086" w:rsidRPr="00B16B70">
        <w:rPr>
          <w:rFonts w:ascii="Times New Roman" w:eastAsia="標楷體" w:hAnsi="Times New Roman" w:cs="Times New Roman"/>
        </w:rPr>
        <w:t xml:space="preserve"> = 15.3 &gt; 14.8</w:t>
      </w:r>
    </w:p>
    <w:p w:rsidR="007D3086" w:rsidRDefault="007D3086" w:rsidP="00273A97">
      <w:pPr>
        <w:jc w:val="both"/>
        <w:rPr>
          <w:rFonts w:ascii="Times New Roman" w:eastAsia="標楷體" w:hAnsi="Times New Roman" w:cs="Times New Roman"/>
        </w:rPr>
      </w:pPr>
      <w:r w:rsidRPr="00B16B70">
        <w:rPr>
          <w:rFonts w:ascii="Times New Roman" w:eastAsia="標楷體" w:hAnsi="Times New Roman" w:cs="Times New Roman"/>
        </w:rPr>
        <w:t>即現時「社區照顧服務」所採用的「規劃比率的參考數值」為</w:t>
      </w:r>
      <w:r w:rsidRPr="00B16B70">
        <w:rPr>
          <w:rFonts w:ascii="Times New Roman" w:eastAsia="標楷體" w:hAnsi="Times New Roman" w:cs="Times New Roman"/>
        </w:rPr>
        <w:t>14.8(</w:t>
      </w:r>
      <w:r w:rsidRPr="00B16B70">
        <w:rPr>
          <w:rFonts w:ascii="Times New Roman" w:eastAsia="標楷體" w:hAnsi="Times New Roman" w:cs="Times New Roman"/>
        </w:rPr>
        <w:t>見表二</w:t>
      </w:r>
      <w:r w:rsidRPr="00B16B70">
        <w:rPr>
          <w:rFonts w:ascii="Times New Roman" w:eastAsia="標楷體" w:hAnsi="Times New Roman" w:cs="Times New Roman"/>
        </w:rPr>
        <w:t>) (</w:t>
      </w:r>
      <w:r w:rsidRPr="00B16B70">
        <w:rPr>
          <w:rFonts w:ascii="Times New Roman" w:eastAsia="標楷體" w:hAnsi="Times New Roman" w:cs="Times New Roman"/>
        </w:rPr>
        <w:t>即每</w:t>
      </w:r>
      <w:r w:rsidRPr="00B16B70">
        <w:rPr>
          <w:rFonts w:ascii="Times New Roman" w:eastAsia="標楷體" w:hAnsi="Times New Roman" w:cs="Times New Roman"/>
        </w:rPr>
        <w:t>1000</w:t>
      </w:r>
      <w:r w:rsidRPr="00B16B70">
        <w:rPr>
          <w:rFonts w:ascii="Times New Roman" w:eastAsia="標楷體" w:hAnsi="Times New Roman" w:cs="Times New Roman"/>
        </w:rPr>
        <w:t>名</w:t>
      </w:r>
      <w:r w:rsidRPr="00B16B70">
        <w:rPr>
          <w:rFonts w:ascii="Times New Roman" w:eastAsia="標楷體" w:hAnsi="Times New Roman" w:cs="Times New Roman"/>
        </w:rPr>
        <w:t xml:space="preserve"> 65 </w:t>
      </w:r>
      <w:r w:rsidRPr="00B16B70">
        <w:rPr>
          <w:rFonts w:ascii="Times New Roman" w:eastAsia="標楷體" w:hAnsi="Times New Roman" w:cs="Times New Roman"/>
        </w:rPr>
        <w:t>歲或以上的長者有</w:t>
      </w:r>
      <w:r w:rsidRPr="00B16B70">
        <w:rPr>
          <w:rFonts w:ascii="Times New Roman" w:eastAsia="標楷體" w:hAnsi="Times New Roman" w:cs="Times New Roman"/>
        </w:rPr>
        <w:t xml:space="preserve"> 14.8 </w:t>
      </w:r>
      <w:proofErr w:type="gramStart"/>
      <w:r w:rsidRPr="00B16B70">
        <w:rPr>
          <w:rFonts w:ascii="Times New Roman" w:eastAsia="標楷體" w:hAnsi="Times New Roman" w:cs="Times New Roman"/>
        </w:rPr>
        <w:t>個</w:t>
      </w:r>
      <w:proofErr w:type="gramEnd"/>
      <w:r w:rsidRPr="00B16B70">
        <w:rPr>
          <w:rFonts w:ascii="Times New Roman" w:eastAsia="標楷體" w:hAnsi="Times New Roman" w:cs="Times New Roman"/>
        </w:rPr>
        <w:t>服務名額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>竟然追不上現時</w:t>
      </w:r>
      <w:r w:rsidRPr="00B16B70">
        <w:rPr>
          <w:rFonts w:ascii="Times New Roman" w:eastAsia="標楷體" w:hAnsi="Times New Roman" w:cs="Times New Roman"/>
        </w:rPr>
        <w:t>(2016</w:t>
      </w:r>
      <w:r w:rsidRPr="00B16B70">
        <w:rPr>
          <w:rFonts w:ascii="Times New Roman" w:eastAsia="標楷體" w:hAnsi="Times New Roman" w:cs="Times New Roman"/>
        </w:rPr>
        <w:t>年</w:t>
      </w:r>
      <w:r w:rsidRPr="00B16B70">
        <w:rPr>
          <w:rFonts w:ascii="Times New Roman" w:eastAsia="標楷體" w:hAnsi="Times New Roman" w:cs="Times New Roman"/>
        </w:rPr>
        <w:t>6</w:t>
      </w:r>
      <w:r w:rsidRPr="00B16B70">
        <w:rPr>
          <w:rFonts w:ascii="Times New Roman" w:eastAsia="標楷體" w:hAnsi="Times New Roman" w:cs="Times New Roman"/>
        </w:rPr>
        <w:t>月</w:t>
      </w:r>
      <w:r w:rsidRPr="00B16B70">
        <w:rPr>
          <w:rFonts w:ascii="Times New Roman" w:eastAsia="標楷體" w:hAnsi="Times New Roman" w:cs="Times New Roman"/>
        </w:rPr>
        <w:t>)</w:t>
      </w:r>
      <w:r w:rsidRPr="00B16B70">
        <w:rPr>
          <w:rFonts w:ascii="Times New Roman" w:eastAsia="標楷體" w:hAnsi="Times New Roman" w:cs="Times New Roman"/>
        </w:rPr>
        <w:t>的需求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>尚未推算假設</w:t>
      </w:r>
      <w:r w:rsidRPr="00B16B70">
        <w:rPr>
          <w:rFonts w:ascii="Times New Roman" w:eastAsia="標楷體" w:hAnsi="Times New Roman" w:cs="Times New Roman"/>
        </w:rPr>
        <w:t>15</w:t>
      </w:r>
      <w:r w:rsidRPr="00B16B70">
        <w:rPr>
          <w:rFonts w:ascii="Times New Roman" w:eastAsia="標楷體" w:hAnsi="Times New Roman" w:cs="Times New Roman"/>
        </w:rPr>
        <w:t>年或</w:t>
      </w:r>
      <w:r w:rsidRPr="00B16B70">
        <w:rPr>
          <w:rFonts w:ascii="Times New Roman" w:eastAsia="標楷體" w:hAnsi="Times New Roman" w:cs="Times New Roman"/>
        </w:rPr>
        <w:t>30</w:t>
      </w:r>
      <w:r w:rsidRPr="00B16B70">
        <w:rPr>
          <w:rFonts w:ascii="Times New Roman" w:eastAsia="標楷體" w:hAnsi="Times New Roman" w:cs="Times New Roman"/>
        </w:rPr>
        <w:t>年後長者人口更長壽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>所帶來更大量的長者服務需求</w:t>
      </w:r>
      <w:r w:rsidR="00717C7D" w:rsidRPr="00B16B70">
        <w:rPr>
          <w:rFonts w:ascii="Times New Roman" w:eastAsia="標楷體" w:hAnsi="Times New Roman" w:cs="Times New Roman"/>
        </w:rPr>
        <w:t>，</w:t>
      </w:r>
      <w:r w:rsidR="00DB10FA" w:rsidRPr="00B16B70">
        <w:rPr>
          <w:rFonts w:ascii="Times New Roman" w:eastAsia="標楷體" w:hAnsi="Times New Roman" w:cs="Times New Roman"/>
        </w:rPr>
        <w:t>可見政府規劃遠遠不足夠的「社區照顧服務」</w:t>
      </w:r>
      <w:r w:rsidR="00717C7D" w:rsidRPr="00B16B70">
        <w:rPr>
          <w:rFonts w:ascii="Times New Roman" w:eastAsia="標楷體" w:hAnsi="Times New Roman" w:cs="Times New Roman"/>
        </w:rPr>
        <w:t>，</w:t>
      </w:r>
      <w:r w:rsidR="00DB10FA" w:rsidRPr="00B16B70">
        <w:rPr>
          <w:rFonts w:ascii="Times New Roman" w:eastAsia="標楷體" w:hAnsi="Times New Roman" w:cs="Times New Roman"/>
        </w:rPr>
        <w:t xml:space="preserve"> </w:t>
      </w:r>
      <w:r w:rsidR="00DB10FA" w:rsidRPr="00B16B70">
        <w:rPr>
          <w:rFonts w:ascii="Times New Roman" w:eastAsia="標楷體" w:hAnsi="Times New Roman" w:cs="Times New Roman"/>
        </w:rPr>
        <w:t>如何「居家安老」呢</w:t>
      </w:r>
      <w:r w:rsidR="00DB10FA" w:rsidRPr="00B16B70">
        <w:rPr>
          <w:rFonts w:ascii="Times New Roman" w:eastAsia="標楷體" w:hAnsi="Times New Roman" w:cs="Times New Roman"/>
        </w:rPr>
        <w:t>?</w:t>
      </w:r>
      <w:r w:rsidR="00DA6A76" w:rsidRPr="00B16B70">
        <w:rPr>
          <w:rFonts w:ascii="Times New Roman" w:eastAsia="標楷體" w:hAnsi="Times New Roman" w:cs="Times New Roman"/>
        </w:rPr>
        <w:t>(</w:t>
      </w:r>
      <w:r w:rsidR="00DA6A76" w:rsidRPr="00B16B70">
        <w:rPr>
          <w:rFonts w:ascii="Times New Roman" w:eastAsia="標楷體" w:hAnsi="Times New Roman" w:cs="Times New Roman"/>
        </w:rPr>
        <w:t>以上數字未尚未計算</w:t>
      </w:r>
      <w:r w:rsidR="00DA6A76" w:rsidRPr="00B16B70">
        <w:rPr>
          <w:rFonts w:ascii="Times New Roman" w:eastAsia="標楷體" w:hAnsi="Times New Roman" w:cs="Times New Roman"/>
        </w:rPr>
        <w:t>2015</w:t>
      </w:r>
      <w:r w:rsidR="00DA6A76" w:rsidRPr="00B16B70">
        <w:rPr>
          <w:rFonts w:ascii="Times New Roman" w:eastAsia="標楷體" w:hAnsi="Times New Roman" w:cs="Times New Roman"/>
        </w:rPr>
        <w:t>年綜合家居照顧服務（普通個案）</w:t>
      </w:r>
      <w:r w:rsidR="00DA6A76" w:rsidRPr="00B16B70">
        <w:rPr>
          <w:rFonts w:ascii="Times New Roman" w:eastAsia="標楷體" w:hAnsi="Times New Roman" w:cs="Times New Roman"/>
        </w:rPr>
        <w:t>23</w:t>
      </w:r>
      <w:r w:rsidR="00717C7D" w:rsidRPr="00B16B70">
        <w:rPr>
          <w:rFonts w:ascii="Times New Roman" w:eastAsia="標楷體" w:hAnsi="Times New Roman" w:cs="Times New Roman"/>
        </w:rPr>
        <w:t>，</w:t>
      </w:r>
      <w:r w:rsidR="00DA6A76" w:rsidRPr="00B16B70">
        <w:rPr>
          <w:rFonts w:ascii="Times New Roman" w:eastAsia="標楷體" w:hAnsi="Times New Roman" w:cs="Times New Roman"/>
        </w:rPr>
        <w:t>787</w:t>
      </w:r>
      <w:r w:rsidR="00DA6A76" w:rsidRPr="00B16B70">
        <w:rPr>
          <w:rFonts w:ascii="Times New Roman" w:eastAsia="標楷體" w:hAnsi="Times New Roman" w:cs="Times New Roman"/>
        </w:rPr>
        <w:t>受惠長者。</w:t>
      </w:r>
    </w:p>
    <w:p w:rsidR="00F55C5C" w:rsidRPr="004F3A7E" w:rsidRDefault="00F55C5C" w:rsidP="00273A97">
      <w:pPr>
        <w:jc w:val="both"/>
        <w:rPr>
          <w:rFonts w:ascii="Times New Roman" w:eastAsia="標楷體" w:hAnsi="Times New Roman" w:cs="Times New Roman"/>
        </w:rPr>
      </w:pPr>
    </w:p>
    <w:p w:rsidR="00F55C5C" w:rsidRPr="00B16B70" w:rsidRDefault="00F55C5C" w:rsidP="00F55C5C">
      <w:pPr>
        <w:jc w:val="both"/>
        <w:rPr>
          <w:rFonts w:ascii="Times New Roman" w:eastAsia="標楷體" w:hAnsi="Times New Roman" w:cs="Times New Roman"/>
          <w:b/>
        </w:rPr>
      </w:pPr>
      <w:r w:rsidRPr="00B16B70">
        <w:rPr>
          <w:rFonts w:ascii="Times New Roman" w:eastAsia="標楷體" w:hAnsi="Times New Roman" w:cs="Times New Roman"/>
          <w:b/>
        </w:rPr>
        <w:lastRenderedPageBreak/>
        <w:t>表</w:t>
      </w:r>
      <w:proofErr w:type="gramStart"/>
      <w:r w:rsidRPr="00B16B70">
        <w:rPr>
          <w:rFonts w:ascii="Times New Roman" w:eastAsia="標楷體" w:hAnsi="Times New Roman" w:cs="Times New Roman"/>
          <w:b/>
        </w:rPr>
        <w:t>一</w:t>
      </w:r>
      <w:proofErr w:type="gramEnd"/>
      <w:r w:rsidRPr="00B16B70">
        <w:rPr>
          <w:rFonts w:ascii="Times New Roman" w:eastAsia="標楷體" w:hAnsi="Times New Roman" w:cs="Times New Roman"/>
          <w:b/>
        </w:rPr>
        <w:t xml:space="preserve">    2015 </w:t>
      </w:r>
      <w:proofErr w:type="gramStart"/>
      <w:r w:rsidRPr="00B16B70">
        <w:rPr>
          <w:rFonts w:ascii="Times New Roman" w:eastAsia="標楷體" w:hAnsi="Times New Roman" w:cs="Times New Roman"/>
          <w:b/>
        </w:rPr>
        <w:t>–</w:t>
      </w:r>
      <w:proofErr w:type="gramEnd"/>
      <w:r w:rsidRPr="00B16B70">
        <w:rPr>
          <w:rFonts w:ascii="Times New Roman" w:eastAsia="標楷體" w:hAnsi="Times New Roman" w:cs="Times New Roman"/>
          <w:b/>
        </w:rPr>
        <w:t xml:space="preserve"> 2064 </w:t>
      </w:r>
      <w:r w:rsidRPr="00B16B70">
        <w:rPr>
          <w:rFonts w:ascii="Times New Roman" w:eastAsia="標楷體" w:hAnsi="Times New Roman" w:cs="Times New Roman"/>
          <w:b/>
        </w:rPr>
        <w:t>本港人口老化狀況</w:t>
      </w:r>
      <w:r w:rsidRPr="00B16B70">
        <w:rPr>
          <w:rFonts w:ascii="Times New Roman" w:eastAsia="標楷體" w:hAnsi="Times New Roman" w:cs="Times New Roman"/>
          <w:b/>
        </w:rPr>
        <w:t xml:space="preserve"> (</w:t>
      </w:r>
      <w:r w:rsidRPr="00B16B70">
        <w:rPr>
          <w:rFonts w:ascii="Times New Roman" w:eastAsia="標楷體" w:hAnsi="Times New Roman" w:cs="Times New Roman"/>
          <w:b/>
        </w:rPr>
        <w:t>見</w:t>
      </w:r>
      <w:r>
        <w:rPr>
          <w:rFonts w:ascii="Times New Roman" w:eastAsia="標楷體" w:hAnsi="Times New Roman" w:cs="Times New Roman" w:hint="eastAsia"/>
          <w:b/>
        </w:rPr>
        <w:t>「安老服務計劃方案</w:t>
      </w:r>
      <w:r>
        <w:rPr>
          <w:rFonts w:ascii="Times New Roman" w:eastAsia="標楷體" w:hAnsi="Times New Roman" w:cs="Times New Roman" w:hint="eastAsia"/>
          <w:b/>
        </w:rPr>
        <w:t>2016</w:t>
      </w:r>
      <w:r>
        <w:rPr>
          <w:rFonts w:ascii="Times New Roman" w:eastAsia="標楷體" w:hAnsi="Times New Roman" w:cs="Times New Roman" w:hint="eastAsia"/>
          <w:b/>
        </w:rPr>
        <w:t>」</w:t>
      </w:r>
      <w:r>
        <w:rPr>
          <w:rFonts w:ascii="Times New Roman" w:eastAsia="標楷體" w:hAnsi="Times New Roman" w:cs="Times New Roman" w:hint="eastAsia"/>
          <w:b/>
        </w:rPr>
        <w:t xml:space="preserve">: </w:t>
      </w:r>
      <w:r w:rsidRPr="00B16B70">
        <w:rPr>
          <w:rFonts w:ascii="Times New Roman" w:eastAsia="標楷體" w:hAnsi="Times New Roman" w:cs="Times New Roman"/>
          <w:b/>
        </w:rPr>
        <w:t>27</w:t>
      </w:r>
      <w:r w:rsidRPr="00B16B70">
        <w:rPr>
          <w:rFonts w:ascii="Times New Roman" w:eastAsia="標楷體" w:hAnsi="Times New Roman" w:cs="Times New Roman"/>
          <w:b/>
        </w:rPr>
        <w:t>頁</w:t>
      </w:r>
      <w:r w:rsidRPr="00B16B70">
        <w:rPr>
          <w:rFonts w:ascii="Times New Roman" w:eastAsia="標楷體" w:hAnsi="Times New Roman" w:cs="Times New Roman"/>
          <w:b/>
        </w:rPr>
        <w:t>)</w:t>
      </w:r>
    </w:p>
    <w:tbl>
      <w:tblPr>
        <w:tblStyle w:val="a7"/>
        <w:tblW w:w="10064" w:type="dxa"/>
        <w:tblInd w:w="-743" w:type="dxa"/>
        <w:tblLook w:val="04A0" w:firstRow="1" w:lastRow="0" w:firstColumn="1" w:lastColumn="0" w:noHBand="0" w:noVBand="1"/>
      </w:tblPr>
      <w:tblGrid>
        <w:gridCol w:w="1985"/>
        <w:gridCol w:w="1770"/>
        <w:gridCol w:w="1319"/>
        <w:gridCol w:w="1835"/>
        <w:gridCol w:w="1142"/>
        <w:gridCol w:w="2013"/>
      </w:tblGrid>
      <w:tr w:rsidR="00F55C5C" w:rsidRPr="00B16B70" w:rsidTr="00695A99">
        <w:tc>
          <w:tcPr>
            <w:tcW w:w="1985" w:type="dxa"/>
            <w:shd w:val="clear" w:color="auto" w:fill="D9D9D9" w:themeFill="background1" w:themeFillShade="D9"/>
          </w:tcPr>
          <w:p w:rsidR="00F55C5C" w:rsidRPr="00B16B70" w:rsidRDefault="00F55C5C" w:rsidP="000D28E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</w:tcPr>
          <w:p w:rsidR="00F55C5C" w:rsidRPr="00B16B70" w:rsidRDefault="00F55C5C" w:rsidP="000D28E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16B70">
              <w:rPr>
                <w:rFonts w:ascii="Times New Roman" w:eastAsia="標楷體" w:hAnsi="Times New Roman" w:cs="Times New Roman"/>
                <w:b/>
              </w:rPr>
              <w:t>2015</w:t>
            </w:r>
          </w:p>
        </w:tc>
        <w:tc>
          <w:tcPr>
            <w:tcW w:w="3154" w:type="dxa"/>
            <w:gridSpan w:val="2"/>
            <w:shd w:val="clear" w:color="auto" w:fill="D9D9D9" w:themeFill="background1" w:themeFillShade="D9"/>
          </w:tcPr>
          <w:p w:rsidR="00F55C5C" w:rsidRPr="00B16B70" w:rsidRDefault="00F55C5C" w:rsidP="000D28E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16B70">
              <w:rPr>
                <w:rFonts w:ascii="Times New Roman" w:eastAsia="標楷體" w:hAnsi="Times New Roman" w:cs="Times New Roman"/>
                <w:b/>
              </w:rPr>
              <w:t>2030</w:t>
            </w:r>
          </w:p>
        </w:tc>
        <w:tc>
          <w:tcPr>
            <w:tcW w:w="3155" w:type="dxa"/>
            <w:gridSpan w:val="2"/>
            <w:shd w:val="clear" w:color="auto" w:fill="D9D9D9" w:themeFill="background1" w:themeFillShade="D9"/>
          </w:tcPr>
          <w:p w:rsidR="00F55C5C" w:rsidRPr="00B16B70" w:rsidRDefault="00F55C5C" w:rsidP="000D28E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16B70">
              <w:rPr>
                <w:rFonts w:ascii="Times New Roman" w:eastAsia="標楷體" w:hAnsi="Times New Roman" w:cs="Times New Roman"/>
                <w:b/>
              </w:rPr>
              <w:t>2064</w:t>
            </w:r>
          </w:p>
        </w:tc>
      </w:tr>
      <w:tr w:rsidR="00F55C5C" w:rsidRPr="00B16B70" w:rsidTr="00695A99">
        <w:tc>
          <w:tcPr>
            <w:tcW w:w="1985" w:type="dxa"/>
            <w:shd w:val="clear" w:color="auto" w:fill="D9D9D9" w:themeFill="background1" w:themeFillShade="D9"/>
          </w:tcPr>
          <w:p w:rsidR="00F55C5C" w:rsidRPr="00B16B70" w:rsidRDefault="00F55C5C" w:rsidP="000D28E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</w:tcPr>
          <w:p w:rsidR="00F55C5C" w:rsidRPr="00B16B70" w:rsidRDefault="00F55C5C" w:rsidP="000D28E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16B70">
              <w:rPr>
                <w:rFonts w:ascii="Times New Roman" w:eastAsia="標楷體" w:hAnsi="Times New Roman" w:cs="Times New Roman"/>
                <w:b/>
              </w:rPr>
              <w:t>人口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F55C5C" w:rsidRPr="00B16B70" w:rsidRDefault="00F55C5C" w:rsidP="000D28E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16B70">
              <w:rPr>
                <w:rFonts w:ascii="Times New Roman" w:eastAsia="標楷體" w:hAnsi="Times New Roman" w:cs="Times New Roman"/>
                <w:b/>
              </w:rPr>
              <w:t>人口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F55C5C" w:rsidRPr="00B16B70" w:rsidRDefault="00F55C5C" w:rsidP="000D28E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16B70">
              <w:rPr>
                <w:rFonts w:ascii="Times New Roman" w:eastAsia="標楷體" w:hAnsi="Times New Roman" w:cs="Times New Roman"/>
                <w:b/>
              </w:rPr>
              <w:t>與</w:t>
            </w:r>
            <w:r w:rsidRPr="00B16B70">
              <w:rPr>
                <w:rFonts w:ascii="Times New Roman" w:eastAsia="標楷體" w:hAnsi="Times New Roman" w:cs="Times New Roman"/>
                <w:b/>
              </w:rPr>
              <w:t>2015</w:t>
            </w:r>
            <w:r w:rsidRPr="00B16B70">
              <w:rPr>
                <w:rFonts w:ascii="Times New Roman" w:eastAsia="標楷體" w:hAnsi="Times New Roman" w:cs="Times New Roman"/>
                <w:b/>
              </w:rPr>
              <w:t>年相比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F55C5C" w:rsidRPr="00B16B70" w:rsidRDefault="00F55C5C" w:rsidP="000D28E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16B70">
              <w:rPr>
                <w:rFonts w:ascii="Times New Roman" w:eastAsia="標楷體" w:hAnsi="Times New Roman" w:cs="Times New Roman"/>
                <w:b/>
              </w:rPr>
              <w:t>人口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F55C5C" w:rsidRPr="00B16B70" w:rsidRDefault="00F55C5C" w:rsidP="000D28E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16B70">
              <w:rPr>
                <w:rFonts w:ascii="Times New Roman" w:eastAsia="標楷體" w:hAnsi="Times New Roman" w:cs="Times New Roman"/>
                <w:b/>
              </w:rPr>
              <w:t>與</w:t>
            </w:r>
            <w:r w:rsidRPr="00B16B70">
              <w:rPr>
                <w:rFonts w:ascii="Times New Roman" w:eastAsia="標楷體" w:hAnsi="Times New Roman" w:cs="Times New Roman"/>
                <w:b/>
              </w:rPr>
              <w:t>2015</w:t>
            </w:r>
            <w:r w:rsidRPr="00B16B70">
              <w:rPr>
                <w:rFonts w:ascii="Times New Roman" w:eastAsia="標楷體" w:hAnsi="Times New Roman" w:cs="Times New Roman"/>
                <w:b/>
              </w:rPr>
              <w:t>年相比</w:t>
            </w:r>
          </w:p>
        </w:tc>
      </w:tr>
      <w:tr w:rsidR="00F55C5C" w:rsidRPr="00B16B70" w:rsidTr="00695A99">
        <w:tc>
          <w:tcPr>
            <w:tcW w:w="1985" w:type="dxa"/>
          </w:tcPr>
          <w:p w:rsidR="00F55C5C" w:rsidRPr="00B16B70" w:rsidRDefault="00F55C5C" w:rsidP="000D28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65+</w:t>
            </w:r>
          </w:p>
        </w:tc>
        <w:tc>
          <w:tcPr>
            <w:tcW w:w="1770" w:type="dxa"/>
          </w:tcPr>
          <w:p w:rsidR="00F55C5C" w:rsidRPr="00B16B70" w:rsidRDefault="00F55C5C" w:rsidP="000D28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 xml:space="preserve">112.3 </w:t>
            </w:r>
            <w:r w:rsidRPr="00B16B70">
              <w:rPr>
                <w:rFonts w:ascii="Times New Roman" w:eastAsia="標楷體" w:hAnsi="Times New Roman" w:cs="Times New Roman"/>
              </w:rPr>
              <w:t>萬</w:t>
            </w:r>
          </w:p>
        </w:tc>
        <w:tc>
          <w:tcPr>
            <w:tcW w:w="1319" w:type="dxa"/>
          </w:tcPr>
          <w:p w:rsidR="00F55C5C" w:rsidRPr="00B16B70" w:rsidRDefault="00F55C5C" w:rsidP="000D28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 xml:space="preserve">210.6 </w:t>
            </w:r>
            <w:r w:rsidRPr="00B16B70">
              <w:rPr>
                <w:rFonts w:ascii="Times New Roman" w:eastAsia="標楷體" w:hAnsi="Times New Roman" w:cs="Times New Roman"/>
              </w:rPr>
              <w:t>萬</w:t>
            </w:r>
          </w:p>
        </w:tc>
        <w:tc>
          <w:tcPr>
            <w:tcW w:w="1835" w:type="dxa"/>
          </w:tcPr>
          <w:p w:rsidR="00F55C5C" w:rsidRPr="00B16B70" w:rsidRDefault="00F55C5C" w:rsidP="000D28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 xml:space="preserve">+ 1.9 </w:t>
            </w:r>
            <w:proofErr w:type="gramStart"/>
            <w:r w:rsidRPr="00B16B70">
              <w:rPr>
                <w:rFonts w:ascii="Times New Roman" w:eastAsia="標楷體" w:hAnsi="Times New Roman" w:cs="Times New Roman"/>
              </w:rPr>
              <w:t>倍</w:t>
            </w:r>
            <w:proofErr w:type="gramEnd"/>
          </w:p>
        </w:tc>
        <w:tc>
          <w:tcPr>
            <w:tcW w:w="1142" w:type="dxa"/>
          </w:tcPr>
          <w:p w:rsidR="00F55C5C" w:rsidRPr="00B16B70" w:rsidRDefault="00F55C5C" w:rsidP="000D28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 xml:space="preserve">258.2 </w:t>
            </w:r>
            <w:r w:rsidRPr="00B16B70">
              <w:rPr>
                <w:rFonts w:ascii="Times New Roman" w:eastAsia="標楷體" w:hAnsi="Times New Roman" w:cs="Times New Roman"/>
              </w:rPr>
              <w:t>萬</w:t>
            </w:r>
          </w:p>
        </w:tc>
        <w:tc>
          <w:tcPr>
            <w:tcW w:w="2013" w:type="dxa"/>
          </w:tcPr>
          <w:p w:rsidR="00F55C5C" w:rsidRPr="00B16B70" w:rsidRDefault="00F55C5C" w:rsidP="000D28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 xml:space="preserve">2.3 </w:t>
            </w:r>
            <w:proofErr w:type="gramStart"/>
            <w:r w:rsidRPr="00B16B70">
              <w:rPr>
                <w:rFonts w:ascii="Times New Roman" w:eastAsia="標楷體" w:hAnsi="Times New Roman" w:cs="Times New Roman"/>
              </w:rPr>
              <w:t>倍</w:t>
            </w:r>
            <w:proofErr w:type="gramEnd"/>
          </w:p>
        </w:tc>
      </w:tr>
      <w:tr w:rsidR="00F55C5C" w:rsidRPr="00B16B70" w:rsidTr="00695A99">
        <w:tc>
          <w:tcPr>
            <w:tcW w:w="1985" w:type="dxa"/>
          </w:tcPr>
          <w:p w:rsidR="00F55C5C" w:rsidRPr="00B16B70" w:rsidRDefault="00F55C5C" w:rsidP="000D28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65</w:t>
            </w:r>
            <w:r w:rsidRPr="00B16B70">
              <w:rPr>
                <w:rFonts w:ascii="Times New Roman" w:eastAsia="標楷體" w:hAnsi="Times New Roman" w:cs="Times New Roman"/>
              </w:rPr>
              <w:t>歲或以上</w:t>
            </w:r>
          </w:p>
          <w:p w:rsidR="00F55C5C" w:rsidRPr="00B16B70" w:rsidRDefault="00F55C5C" w:rsidP="000D28E8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B16B70">
              <w:rPr>
                <w:rFonts w:ascii="Times New Roman" w:eastAsia="標楷體" w:hAnsi="Times New Roman" w:cs="Times New Roman"/>
              </w:rPr>
              <w:t>佔</w:t>
            </w:r>
            <w:proofErr w:type="gramEnd"/>
            <w:r w:rsidRPr="00B16B70">
              <w:rPr>
                <w:rFonts w:ascii="Times New Roman" w:eastAsia="標楷體" w:hAnsi="Times New Roman" w:cs="Times New Roman"/>
              </w:rPr>
              <w:t>全港人口</w:t>
            </w:r>
          </w:p>
        </w:tc>
        <w:tc>
          <w:tcPr>
            <w:tcW w:w="1770" w:type="dxa"/>
          </w:tcPr>
          <w:p w:rsidR="00F55C5C" w:rsidRPr="00B16B70" w:rsidRDefault="00F55C5C" w:rsidP="000D28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16%</w:t>
            </w:r>
          </w:p>
        </w:tc>
        <w:tc>
          <w:tcPr>
            <w:tcW w:w="1319" w:type="dxa"/>
          </w:tcPr>
          <w:p w:rsidR="00F55C5C" w:rsidRPr="00B16B70" w:rsidRDefault="00F55C5C" w:rsidP="000D28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28%</w:t>
            </w:r>
          </w:p>
        </w:tc>
        <w:tc>
          <w:tcPr>
            <w:tcW w:w="1835" w:type="dxa"/>
          </w:tcPr>
          <w:p w:rsidR="00F55C5C" w:rsidRPr="00B16B70" w:rsidRDefault="00F55C5C" w:rsidP="000D28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2" w:type="dxa"/>
          </w:tcPr>
          <w:p w:rsidR="00F55C5C" w:rsidRPr="00B16B70" w:rsidRDefault="00F55C5C" w:rsidP="000D28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36%</w:t>
            </w:r>
          </w:p>
        </w:tc>
        <w:tc>
          <w:tcPr>
            <w:tcW w:w="2013" w:type="dxa"/>
          </w:tcPr>
          <w:p w:rsidR="00F55C5C" w:rsidRPr="00B16B70" w:rsidRDefault="00F55C5C" w:rsidP="000D28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55C5C" w:rsidRPr="00B16B70" w:rsidTr="00695A99">
        <w:tc>
          <w:tcPr>
            <w:tcW w:w="1985" w:type="dxa"/>
          </w:tcPr>
          <w:p w:rsidR="00F55C5C" w:rsidRPr="00B16B70" w:rsidRDefault="00F55C5C" w:rsidP="000D28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85+</w:t>
            </w:r>
          </w:p>
        </w:tc>
        <w:tc>
          <w:tcPr>
            <w:tcW w:w="1770" w:type="dxa"/>
          </w:tcPr>
          <w:p w:rsidR="00F55C5C" w:rsidRPr="00B16B70" w:rsidRDefault="00F55C5C" w:rsidP="000D28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167 300</w:t>
            </w:r>
          </w:p>
        </w:tc>
        <w:tc>
          <w:tcPr>
            <w:tcW w:w="1319" w:type="dxa"/>
          </w:tcPr>
          <w:p w:rsidR="00F55C5C" w:rsidRPr="00B16B70" w:rsidRDefault="00F55C5C" w:rsidP="000D28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249 200</w:t>
            </w:r>
          </w:p>
        </w:tc>
        <w:tc>
          <w:tcPr>
            <w:tcW w:w="1835" w:type="dxa"/>
          </w:tcPr>
          <w:p w:rsidR="00F55C5C" w:rsidRPr="00B16B70" w:rsidRDefault="00F55C5C" w:rsidP="000D28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 xml:space="preserve">1.5 </w:t>
            </w:r>
            <w:proofErr w:type="gramStart"/>
            <w:r w:rsidRPr="00B16B70">
              <w:rPr>
                <w:rFonts w:ascii="Times New Roman" w:eastAsia="標楷體" w:hAnsi="Times New Roman" w:cs="Times New Roman"/>
              </w:rPr>
              <w:t>倍</w:t>
            </w:r>
            <w:proofErr w:type="gramEnd"/>
          </w:p>
        </w:tc>
        <w:tc>
          <w:tcPr>
            <w:tcW w:w="1142" w:type="dxa"/>
          </w:tcPr>
          <w:p w:rsidR="00F55C5C" w:rsidRPr="00B16B70" w:rsidRDefault="00F55C5C" w:rsidP="000D28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724 400</w:t>
            </w:r>
          </w:p>
        </w:tc>
        <w:tc>
          <w:tcPr>
            <w:tcW w:w="2013" w:type="dxa"/>
          </w:tcPr>
          <w:p w:rsidR="00F55C5C" w:rsidRPr="00B16B70" w:rsidRDefault="00F55C5C" w:rsidP="000D28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 xml:space="preserve">4.3 </w:t>
            </w:r>
            <w:proofErr w:type="gramStart"/>
            <w:r w:rsidRPr="00B16B70">
              <w:rPr>
                <w:rFonts w:ascii="Times New Roman" w:eastAsia="標楷體" w:hAnsi="Times New Roman" w:cs="Times New Roman"/>
              </w:rPr>
              <w:t>倍</w:t>
            </w:r>
            <w:proofErr w:type="gramEnd"/>
          </w:p>
        </w:tc>
      </w:tr>
      <w:tr w:rsidR="00F55C5C" w:rsidRPr="00B16B70" w:rsidTr="00695A99">
        <w:tc>
          <w:tcPr>
            <w:tcW w:w="1985" w:type="dxa"/>
          </w:tcPr>
          <w:p w:rsidR="00F55C5C" w:rsidRPr="00B16B70" w:rsidRDefault="00F55C5C" w:rsidP="000D28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100+</w:t>
            </w:r>
          </w:p>
        </w:tc>
        <w:tc>
          <w:tcPr>
            <w:tcW w:w="1770" w:type="dxa"/>
          </w:tcPr>
          <w:p w:rsidR="00F55C5C" w:rsidRPr="00B16B70" w:rsidRDefault="00F55C5C" w:rsidP="000D28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3 300</w:t>
            </w:r>
          </w:p>
        </w:tc>
        <w:tc>
          <w:tcPr>
            <w:tcW w:w="1319" w:type="dxa"/>
          </w:tcPr>
          <w:p w:rsidR="00F55C5C" w:rsidRPr="00B16B70" w:rsidRDefault="00F55C5C" w:rsidP="000D28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8 100</w:t>
            </w:r>
          </w:p>
        </w:tc>
        <w:tc>
          <w:tcPr>
            <w:tcW w:w="1835" w:type="dxa"/>
          </w:tcPr>
          <w:p w:rsidR="00F55C5C" w:rsidRPr="00B16B70" w:rsidRDefault="00F55C5C" w:rsidP="000D28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 xml:space="preserve">2.5 </w:t>
            </w:r>
            <w:proofErr w:type="gramStart"/>
            <w:r w:rsidRPr="00B16B70">
              <w:rPr>
                <w:rFonts w:ascii="Times New Roman" w:eastAsia="標楷體" w:hAnsi="Times New Roman" w:cs="Times New Roman"/>
              </w:rPr>
              <w:t>倍</w:t>
            </w:r>
            <w:proofErr w:type="gramEnd"/>
          </w:p>
        </w:tc>
        <w:tc>
          <w:tcPr>
            <w:tcW w:w="1142" w:type="dxa"/>
          </w:tcPr>
          <w:p w:rsidR="00F55C5C" w:rsidRPr="00B16B70" w:rsidRDefault="00F55C5C" w:rsidP="000D28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46 800</w:t>
            </w:r>
          </w:p>
        </w:tc>
        <w:tc>
          <w:tcPr>
            <w:tcW w:w="2013" w:type="dxa"/>
          </w:tcPr>
          <w:p w:rsidR="00F55C5C" w:rsidRPr="00B16B70" w:rsidRDefault="00F55C5C" w:rsidP="000D28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14.2</w:t>
            </w:r>
            <w:r w:rsidRPr="00B16B70">
              <w:rPr>
                <w:rFonts w:ascii="Times New Roman" w:eastAsia="標楷體" w:hAnsi="Times New Roman" w:cs="Times New Roman"/>
              </w:rPr>
              <w:t>倍</w:t>
            </w:r>
          </w:p>
        </w:tc>
      </w:tr>
    </w:tbl>
    <w:p w:rsidR="00F55C5C" w:rsidRPr="00B16B70" w:rsidRDefault="00F55C5C" w:rsidP="00F55C5C">
      <w:pPr>
        <w:jc w:val="both"/>
        <w:rPr>
          <w:rFonts w:ascii="Times New Roman" w:eastAsia="標楷體" w:hAnsi="Times New Roman" w:cs="Times New Roman"/>
        </w:rPr>
      </w:pPr>
    </w:p>
    <w:p w:rsidR="00F55C5C" w:rsidRPr="00B16B70" w:rsidRDefault="00F55C5C" w:rsidP="00F55C5C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「</w:t>
      </w:r>
      <w:r w:rsidRPr="00B16B70">
        <w:rPr>
          <w:rFonts w:ascii="Times New Roman" w:eastAsia="標楷體" w:hAnsi="Times New Roman" w:cs="Times New Roman"/>
        </w:rPr>
        <w:t>安老服務</w:t>
      </w:r>
      <w:r>
        <w:rPr>
          <w:rFonts w:ascii="Times New Roman" w:eastAsia="標楷體" w:hAnsi="Times New Roman" w:cs="Times New Roman" w:hint="eastAsia"/>
        </w:rPr>
        <w:t>計劃方案</w:t>
      </w:r>
      <w:r>
        <w:rPr>
          <w:rFonts w:ascii="Times New Roman" w:eastAsia="標楷體" w:hAnsi="Times New Roman" w:cs="Times New Roman" w:hint="eastAsia"/>
        </w:rPr>
        <w:t>2016</w:t>
      </w:r>
      <w:r>
        <w:rPr>
          <w:rFonts w:ascii="Times New Roman" w:eastAsia="標楷體" w:hAnsi="Times New Roman" w:cs="Times New Roman" w:hint="eastAsia"/>
        </w:rPr>
        <w:t>」</w:t>
      </w:r>
      <w:r w:rsidRPr="00B16B70">
        <w:rPr>
          <w:rFonts w:ascii="Times New Roman" w:eastAsia="標楷體" w:hAnsi="Times New Roman" w:cs="Times New Roman"/>
        </w:rPr>
        <w:t>四個主要策略方針</w:t>
      </w:r>
      <w:r w:rsidRPr="00B16B70">
        <w:rPr>
          <w:rFonts w:ascii="Times New Roman" w:eastAsia="標楷體" w:hAnsi="Times New Roman" w:cs="Times New Roman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553"/>
      </w:tblGrid>
      <w:tr w:rsidR="00F55C5C" w:rsidRPr="00B16B70" w:rsidTr="000D28E8">
        <w:tc>
          <w:tcPr>
            <w:tcW w:w="1809" w:type="dxa"/>
            <w:shd w:val="clear" w:color="auto" w:fill="D9D9D9" w:themeFill="background1" w:themeFillShade="D9"/>
          </w:tcPr>
          <w:p w:rsidR="00F55C5C" w:rsidRPr="00B16B70" w:rsidRDefault="00F55C5C" w:rsidP="000D28E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16B70">
              <w:rPr>
                <w:rFonts w:ascii="Times New Roman" w:eastAsia="標楷體" w:hAnsi="Times New Roman" w:cs="Times New Roman"/>
                <w:b/>
              </w:rPr>
              <w:t>策略方針</w:t>
            </w:r>
            <w:proofErr w:type="gramStart"/>
            <w:r w:rsidRPr="00B16B70">
              <w:rPr>
                <w:rFonts w:ascii="Times New Roman" w:eastAsia="標楷體" w:hAnsi="Times New Roman" w:cs="Times New Roman"/>
                <w:b/>
              </w:rPr>
              <w:t>一</w:t>
            </w:r>
            <w:proofErr w:type="gramEnd"/>
          </w:p>
        </w:tc>
        <w:tc>
          <w:tcPr>
            <w:tcW w:w="6553" w:type="dxa"/>
          </w:tcPr>
          <w:p w:rsidR="00F55C5C" w:rsidRPr="00B16B70" w:rsidRDefault="00F55C5C" w:rsidP="000D28E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加強社區照顧服務以達至「居家安老」和減少住院比率</w:t>
            </w:r>
          </w:p>
        </w:tc>
      </w:tr>
      <w:tr w:rsidR="00F55C5C" w:rsidRPr="00B16B70" w:rsidTr="000D28E8">
        <w:tc>
          <w:tcPr>
            <w:tcW w:w="1809" w:type="dxa"/>
            <w:shd w:val="clear" w:color="auto" w:fill="D9D9D9" w:themeFill="background1" w:themeFillShade="D9"/>
          </w:tcPr>
          <w:p w:rsidR="00F55C5C" w:rsidRPr="00B16B70" w:rsidRDefault="00F55C5C" w:rsidP="000D28E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16B70">
              <w:rPr>
                <w:rFonts w:ascii="Times New Roman" w:eastAsia="標楷體" w:hAnsi="Times New Roman" w:cs="Times New Roman"/>
                <w:b/>
              </w:rPr>
              <w:t>策略方針二</w:t>
            </w:r>
          </w:p>
        </w:tc>
        <w:tc>
          <w:tcPr>
            <w:tcW w:w="6553" w:type="dxa"/>
          </w:tcPr>
          <w:p w:rsidR="00F55C5C" w:rsidRPr="00B16B70" w:rsidRDefault="00F55C5C" w:rsidP="000D28E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確保知情選擇及為長者適時</w:t>
            </w:r>
            <w:proofErr w:type="gramStart"/>
            <w:r w:rsidRPr="00B16B70">
              <w:rPr>
                <w:rFonts w:ascii="Times New Roman" w:eastAsia="標楷體" w:hAnsi="Times New Roman" w:cs="Times New Roman"/>
              </w:rPr>
              <w:t>提供具質素</w:t>
            </w:r>
            <w:proofErr w:type="gramEnd"/>
            <w:r w:rsidRPr="00B16B70">
              <w:rPr>
                <w:rFonts w:ascii="Times New Roman" w:eastAsia="標楷體" w:hAnsi="Times New Roman" w:cs="Times New Roman"/>
              </w:rPr>
              <w:t>的服務</w:t>
            </w:r>
          </w:p>
        </w:tc>
      </w:tr>
      <w:tr w:rsidR="00F55C5C" w:rsidRPr="00B16B70" w:rsidTr="000D28E8">
        <w:tc>
          <w:tcPr>
            <w:tcW w:w="1809" w:type="dxa"/>
            <w:shd w:val="clear" w:color="auto" w:fill="D9D9D9" w:themeFill="background1" w:themeFillShade="D9"/>
          </w:tcPr>
          <w:p w:rsidR="00F55C5C" w:rsidRPr="00B16B70" w:rsidRDefault="00F55C5C" w:rsidP="000D28E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16B70">
              <w:rPr>
                <w:rFonts w:ascii="Times New Roman" w:eastAsia="標楷體" w:hAnsi="Times New Roman" w:cs="Times New Roman"/>
                <w:b/>
              </w:rPr>
              <w:t>策略方針三</w:t>
            </w:r>
          </w:p>
        </w:tc>
        <w:tc>
          <w:tcPr>
            <w:tcW w:w="6553" w:type="dxa"/>
          </w:tcPr>
          <w:p w:rsidR="00F55C5C" w:rsidRPr="00B16B70" w:rsidRDefault="00F55C5C" w:rsidP="000D28E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進一步提升服務效率並整合各項服務</w:t>
            </w:r>
          </w:p>
        </w:tc>
      </w:tr>
      <w:tr w:rsidR="00F55C5C" w:rsidRPr="00B16B70" w:rsidTr="000D28E8">
        <w:tc>
          <w:tcPr>
            <w:tcW w:w="1809" w:type="dxa"/>
            <w:shd w:val="clear" w:color="auto" w:fill="D9D9D9" w:themeFill="background1" w:themeFillShade="D9"/>
          </w:tcPr>
          <w:p w:rsidR="00F55C5C" w:rsidRPr="00B16B70" w:rsidRDefault="00F55C5C" w:rsidP="000D28E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16B70">
              <w:rPr>
                <w:rFonts w:ascii="Times New Roman" w:eastAsia="標楷體" w:hAnsi="Times New Roman" w:cs="Times New Roman"/>
                <w:b/>
              </w:rPr>
              <w:t>策略方針四</w:t>
            </w:r>
          </w:p>
        </w:tc>
        <w:tc>
          <w:tcPr>
            <w:tcW w:w="6553" w:type="dxa"/>
          </w:tcPr>
          <w:p w:rsidR="00F55C5C" w:rsidRPr="00B16B70" w:rsidRDefault="00F55C5C" w:rsidP="000D28E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確保安老服務的財政可持續性並鼓勵責任承擔</w:t>
            </w:r>
          </w:p>
        </w:tc>
      </w:tr>
    </w:tbl>
    <w:p w:rsidR="00F55C5C" w:rsidRPr="00B16B70" w:rsidRDefault="00F55C5C" w:rsidP="00F55C5C">
      <w:pPr>
        <w:jc w:val="both"/>
        <w:rPr>
          <w:rFonts w:ascii="Times New Roman" w:eastAsia="標楷體" w:hAnsi="Times New Roman" w:cs="Times New Roman"/>
        </w:rPr>
      </w:pPr>
    </w:p>
    <w:p w:rsidR="00351C90" w:rsidRPr="00F55C5C" w:rsidRDefault="00351C90" w:rsidP="00273A97">
      <w:pPr>
        <w:jc w:val="both"/>
        <w:rPr>
          <w:rFonts w:ascii="Times New Roman" w:eastAsia="標楷體" w:hAnsi="Times New Roman" w:cs="Times New Roman"/>
        </w:rPr>
      </w:pPr>
    </w:p>
    <w:p w:rsidR="0089335E" w:rsidRPr="00B16B70" w:rsidRDefault="00AD5127" w:rsidP="00273A97">
      <w:pPr>
        <w:jc w:val="both"/>
        <w:rPr>
          <w:rFonts w:ascii="Times New Roman" w:eastAsia="標楷體" w:hAnsi="Times New Roman" w:cs="Times New Roman"/>
          <w:b/>
        </w:rPr>
      </w:pPr>
      <w:r w:rsidRPr="00B16B70">
        <w:rPr>
          <w:rFonts w:ascii="Times New Roman" w:eastAsia="標楷體" w:hAnsi="Times New Roman" w:cs="Times New Roman"/>
          <w:b/>
        </w:rPr>
        <w:t>表二</w:t>
      </w:r>
      <w:r w:rsidRPr="00B16B70">
        <w:rPr>
          <w:rFonts w:ascii="Times New Roman" w:eastAsia="標楷體" w:hAnsi="Times New Roman" w:cs="Times New Roman"/>
          <w:b/>
        </w:rPr>
        <w:t xml:space="preserve">: </w:t>
      </w:r>
      <w:r w:rsidRPr="00B16B70">
        <w:rPr>
          <w:rFonts w:ascii="Times New Roman" w:eastAsia="標楷體" w:hAnsi="Times New Roman" w:cs="Times New Roman"/>
          <w:b/>
        </w:rPr>
        <w:t>規劃比率的參考數值</w:t>
      </w:r>
      <w:r w:rsidR="00DA6A76" w:rsidRPr="00B16B70">
        <w:rPr>
          <w:rFonts w:ascii="Times New Roman" w:eastAsia="標楷體" w:hAnsi="Times New Roman" w:cs="Times New Roman"/>
          <w:b/>
        </w:rPr>
        <w:t xml:space="preserve"> (</w:t>
      </w:r>
      <w:r w:rsidR="00DA6A76" w:rsidRPr="00B16B70">
        <w:rPr>
          <w:rFonts w:ascii="Times New Roman" w:eastAsia="標楷體" w:hAnsi="Times New Roman" w:cs="Times New Roman"/>
          <w:b/>
        </w:rPr>
        <w:t>見報告</w:t>
      </w:r>
      <w:r w:rsidR="00DA6A76" w:rsidRPr="00B16B70">
        <w:rPr>
          <w:rFonts w:ascii="Times New Roman" w:eastAsia="標楷體" w:hAnsi="Times New Roman" w:cs="Times New Roman"/>
          <w:b/>
        </w:rPr>
        <w:t>11</w:t>
      </w:r>
      <w:r w:rsidR="00DA6A76" w:rsidRPr="00B16B70">
        <w:rPr>
          <w:rFonts w:ascii="Times New Roman" w:eastAsia="標楷體" w:hAnsi="Times New Roman" w:cs="Times New Roman"/>
          <w:b/>
        </w:rPr>
        <w:t>頁</w:t>
      </w:r>
      <w:r w:rsidR="00DA6A76" w:rsidRPr="00B16B70">
        <w:rPr>
          <w:rFonts w:ascii="Times New Roman" w:eastAsia="標楷體" w:hAnsi="Times New Roman" w:cs="Times New Roman"/>
          <w:b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5844"/>
      </w:tblGrid>
      <w:tr w:rsidR="0089335E" w:rsidRPr="00B16B70" w:rsidTr="007155AF">
        <w:tc>
          <w:tcPr>
            <w:tcW w:w="2518" w:type="dxa"/>
            <w:shd w:val="clear" w:color="auto" w:fill="D9D9D9" w:themeFill="background1" w:themeFillShade="D9"/>
          </w:tcPr>
          <w:p w:rsidR="0089335E" w:rsidRPr="00B16B70" w:rsidRDefault="0089335E" w:rsidP="007155A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16B70">
              <w:rPr>
                <w:rFonts w:ascii="Times New Roman" w:eastAsia="標楷體" w:hAnsi="Times New Roman" w:cs="Times New Roman"/>
                <w:b/>
              </w:rPr>
              <w:t>設施</w:t>
            </w:r>
          </w:p>
        </w:tc>
        <w:tc>
          <w:tcPr>
            <w:tcW w:w="5844" w:type="dxa"/>
            <w:shd w:val="clear" w:color="auto" w:fill="D9D9D9" w:themeFill="background1" w:themeFillShade="D9"/>
          </w:tcPr>
          <w:p w:rsidR="0089335E" w:rsidRPr="00B16B70" w:rsidRDefault="0089335E" w:rsidP="007155A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16B70">
              <w:rPr>
                <w:rFonts w:ascii="Times New Roman" w:eastAsia="標楷體" w:hAnsi="Times New Roman" w:cs="Times New Roman"/>
                <w:b/>
              </w:rPr>
              <w:t>規劃比率的參考數值</w:t>
            </w:r>
          </w:p>
        </w:tc>
      </w:tr>
      <w:tr w:rsidR="0089335E" w:rsidRPr="00B16B70" w:rsidTr="0089335E">
        <w:tc>
          <w:tcPr>
            <w:tcW w:w="2518" w:type="dxa"/>
          </w:tcPr>
          <w:p w:rsidR="0089335E" w:rsidRPr="00B16B70" w:rsidRDefault="0089335E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院舍照顧服務</w:t>
            </w:r>
          </w:p>
        </w:tc>
        <w:tc>
          <w:tcPr>
            <w:tcW w:w="5844" w:type="dxa"/>
          </w:tcPr>
          <w:p w:rsidR="0089335E" w:rsidRPr="00B16B70" w:rsidRDefault="0089335E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每</w:t>
            </w:r>
            <w:r w:rsidRPr="00B16B70">
              <w:rPr>
                <w:rFonts w:ascii="Times New Roman" w:eastAsia="標楷體" w:hAnsi="Times New Roman" w:cs="Times New Roman"/>
              </w:rPr>
              <w:t xml:space="preserve"> 1 000 </w:t>
            </w:r>
            <w:r w:rsidRPr="00B16B70">
              <w:rPr>
                <w:rFonts w:ascii="Times New Roman" w:eastAsia="標楷體" w:hAnsi="Times New Roman" w:cs="Times New Roman"/>
              </w:rPr>
              <w:t>名</w:t>
            </w:r>
            <w:r w:rsidRPr="00B16B70">
              <w:rPr>
                <w:rFonts w:ascii="Times New Roman" w:eastAsia="標楷體" w:hAnsi="Times New Roman" w:cs="Times New Roman"/>
              </w:rPr>
              <w:t xml:space="preserve"> 65 </w:t>
            </w:r>
            <w:r w:rsidRPr="00B16B70">
              <w:rPr>
                <w:rFonts w:ascii="Times New Roman" w:eastAsia="標楷體" w:hAnsi="Times New Roman" w:cs="Times New Roman"/>
              </w:rPr>
              <w:t>歲或以上的長者有</w:t>
            </w:r>
            <w:r w:rsidRPr="00B16B70">
              <w:rPr>
                <w:rFonts w:ascii="Times New Roman" w:eastAsia="標楷體" w:hAnsi="Times New Roman" w:cs="Times New Roman"/>
              </w:rPr>
              <w:t xml:space="preserve"> 21.4 </w:t>
            </w:r>
            <w:proofErr w:type="gramStart"/>
            <w:r w:rsidRPr="00B16B70">
              <w:rPr>
                <w:rFonts w:ascii="Times New Roman" w:eastAsia="標楷體" w:hAnsi="Times New Roman" w:cs="Times New Roman"/>
              </w:rPr>
              <w:t>個宿位</w:t>
            </w:r>
            <w:proofErr w:type="gramEnd"/>
          </w:p>
        </w:tc>
      </w:tr>
      <w:tr w:rsidR="0089335E" w:rsidRPr="00B16B70" w:rsidTr="0089335E">
        <w:tc>
          <w:tcPr>
            <w:tcW w:w="2518" w:type="dxa"/>
          </w:tcPr>
          <w:p w:rsidR="0089335E" w:rsidRPr="00B16B70" w:rsidRDefault="0089335E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社區照顧服務</w:t>
            </w:r>
          </w:p>
        </w:tc>
        <w:tc>
          <w:tcPr>
            <w:tcW w:w="5844" w:type="dxa"/>
          </w:tcPr>
          <w:p w:rsidR="0089335E" w:rsidRPr="00B16B70" w:rsidRDefault="0089335E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每</w:t>
            </w:r>
            <w:r w:rsidRPr="00B16B70">
              <w:rPr>
                <w:rFonts w:ascii="Times New Roman" w:eastAsia="標楷體" w:hAnsi="Times New Roman" w:cs="Times New Roman"/>
              </w:rPr>
              <w:t xml:space="preserve"> 1 000 </w:t>
            </w:r>
            <w:r w:rsidRPr="00B16B70">
              <w:rPr>
                <w:rFonts w:ascii="Times New Roman" w:eastAsia="標楷體" w:hAnsi="Times New Roman" w:cs="Times New Roman"/>
              </w:rPr>
              <w:t>名</w:t>
            </w:r>
            <w:r w:rsidRPr="00B16B70">
              <w:rPr>
                <w:rFonts w:ascii="Times New Roman" w:eastAsia="標楷體" w:hAnsi="Times New Roman" w:cs="Times New Roman"/>
              </w:rPr>
              <w:t xml:space="preserve"> 65 </w:t>
            </w:r>
            <w:r w:rsidRPr="00B16B70">
              <w:rPr>
                <w:rFonts w:ascii="Times New Roman" w:eastAsia="標楷體" w:hAnsi="Times New Roman" w:cs="Times New Roman"/>
              </w:rPr>
              <w:t>歲或以上的長者有</w:t>
            </w:r>
            <w:r w:rsidRPr="00B16B70">
              <w:rPr>
                <w:rFonts w:ascii="Times New Roman" w:eastAsia="標楷體" w:hAnsi="Times New Roman" w:cs="Times New Roman"/>
              </w:rPr>
              <w:t xml:space="preserve"> 14.8 </w:t>
            </w:r>
            <w:proofErr w:type="gramStart"/>
            <w:r w:rsidRPr="00B16B70">
              <w:rPr>
                <w:rFonts w:ascii="Times New Roman" w:eastAsia="標楷體" w:hAnsi="Times New Roman" w:cs="Times New Roman"/>
              </w:rPr>
              <w:t>個</w:t>
            </w:r>
            <w:proofErr w:type="gramEnd"/>
            <w:r w:rsidRPr="00B16B70">
              <w:rPr>
                <w:rFonts w:ascii="Times New Roman" w:eastAsia="標楷體" w:hAnsi="Times New Roman" w:cs="Times New Roman"/>
              </w:rPr>
              <w:t>服務名額</w:t>
            </w:r>
          </w:p>
        </w:tc>
      </w:tr>
      <w:tr w:rsidR="0089335E" w:rsidRPr="00B16B70" w:rsidTr="0089335E">
        <w:tc>
          <w:tcPr>
            <w:tcW w:w="2518" w:type="dxa"/>
          </w:tcPr>
          <w:p w:rsidR="0089335E" w:rsidRPr="00B16B70" w:rsidRDefault="0089335E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長者地區中心</w:t>
            </w:r>
          </w:p>
        </w:tc>
        <w:tc>
          <w:tcPr>
            <w:tcW w:w="5844" w:type="dxa"/>
          </w:tcPr>
          <w:p w:rsidR="0089335E" w:rsidRPr="00B16B70" w:rsidRDefault="0089335E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人口達</w:t>
            </w:r>
            <w:r w:rsidRPr="00B16B70">
              <w:rPr>
                <w:rFonts w:ascii="Times New Roman" w:eastAsia="標楷體" w:hAnsi="Times New Roman" w:cs="Times New Roman"/>
              </w:rPr>
              <w:t xml:space="preserve"> 170 000 </w:t>
            </w:r>
            <w:r w:rsidRPr="00B16B70">
              <w:rPr>
                <w:rFonts w:ascii="Times New Roman" w:eastAsia="標楷體" w:hAnsi="Times New Roman" w:cs="Times New Roman"/>
              </w:rPr>
              <w:t>人的新市鎮有一間長者地區中心</w:t>
            </w:r>
          </w:p>
        </w:tc>
      </w:tr>
    </w:tbl>
    <w:p w:rsidR="0089335E" w:rsidRPr="00B16B70" w:rsidRDefault="0089335E" w:rsidP="00273A97">
      <w:pPr>
        <w:jc w:val="both"/>
        <w:rPr>
          <w:rFonts w:ascii="Times New Roman" w:eastAsia="標楷體" w:hAnsi="Times New Roman" w:cs="Times New Roman"/>
        </w:rPr>
      </w:pPr>
    </w:p>
    <w:p w:rsidR="0089335E" w:rsidRPr="00B16B70" w:rsidRDefault="00AD5127" w:rsidP="00273A97">
      <w:pPr>
        <w:jc w:val="both"/>
        <w:rPr>
          <w:rFonts w:ascii="Times New Roman" w:eastAsia="標楷體" w:hAnsi="Times New Roman" w:cs="Times New Roman"/>
          <w:b/>
        </w:rPr>
      </w:pPr>
      <w:r w:rsidRPr="00B16B70">
        <w:rPr>
          <w:rFonts w:ascii="Times New Roman" w:eastAsia="標楷體" w:hAnsi="Times New Roman" w:cs="Times New Roman"/>
          <w:b/>
        </w:rPr>
        <w:t>表三</w:t>
      </w:r>
      <w:r w:rsidRPr="00B16B70">
        <w:rPr>
          <w:rFonts w:ascii="Times New Roman" w:eastAsia="標楷體" w:hAnsi="Times New Roman" w:cs="Times New Roman"/>
          <w:b/>
        </w:rPr>
        <w:t xml:space="preserve">: </w:t>
      </w:r>
      <w:r w:rsidRPr="00B16B70">
        <w:rPr>
          <w:rFonts w:ascii="Times New Roman" w:eastAsia="標楷體" w:hAnsi="Times New Roman" w:cs="Times New Roman"/>
          <w:b/>
        </w:rPr>
        <w:t>資助社區照顧服務輪候時間</w:t>
      </w:r>
      <w:r w:rsidR="00DA6A76" w:rsidRPr="00B16B70">
        <w:rPr>
          <w:rFonts w:ascii="Times New Roman" w:eastAsia="標楷體" w:hAnsi="Times New Roman" w:cs="Times New Roman"/>
          <w:b/>
        </w:rPr>
        <w:t xml:space="preserve"> (</w:t>
      </w:r>
      <w:r w:rsidR="00DA6A76" w:rsidRPr="00B16B70">
        <w:rPr>
          <w:rFonts w:ascii="Times New Roman" w:eastAsia="標楷體" w:hAnsi="Times New Roman" w:cs="Times New Roman"/>
          <w:b/>
        </w:rPr>
        <w:t>見報告</w:t>
      </w:r>
      <w:r w:rsidR="00DA6A76" w:rsidRPr="00B16B70">
        <w:rPr>
          <w:rFonts w:ascii="Times New Roman" w:eastAsia="標楷體" w:hAnsi="Times New Roman" w:cs="Times New Roman"/>
          <w:b/>
        </w:rPr>
        <w:t>47</w:t>
      </w:r>
      <w:r w:rsidR="00DA6A76" w:rsidRPr="00B16B70">
        <w:rPr>
          <w:rFonts w:ascii="Times New Roman" w:eastAsia="標楷體" w:hAnsi="Times New Roman" w:cs="Times New Roman"/>
          <w:b/>
        </w:rPr>
        <w:t>頁</w:t>
      </w:r>
      <w:proofErr w:type="gramStart"/>
      <w:r w:rsidR="004D1EB1">
        <w:rPr>
          <w:rFonts w:ascii="Times New Roman" w:eastAsia="標楷體" w:hAnsi="Times New Roman" w:cs="Times New Roman"/>
          <w:b/>
        </w:rPr>
        <w:t>及</w:t>
      </w:r>
      <w:r w:rsidR="0009568F" w:rsidRPr="004D1EB1">
        <w:rPr>
          <w:rFonts w:ascii="Times New Roman" w:eastAsia="標楷體" w:hAnsi="Times New Roman" w:cs="Times New Roman" w:hint="eastAsia"/>
          <w:b/>
          <w:color w:val="000000" w:themeColor="text1"/>
        </w:rPr>
        <w:t>社</w:t>
      </w:r>
      <w:r w:rsidR="004D1EB1" w:rsidRPr="004D1EB1">
        <w:rPr>
          <w:rFonts w:ascii="Times New Roman" w:eastAsia="標楷體" w:hAnsi="Times New Roman" w:cs="Times New Roman" w:hint="eastAsia"/>
          <w:b/>
          <w:color w:val="000000" w:themeColor="text1"/>
        </w:rPr>
        <w:t>署</w:t>
      </w:r>
      <w:r w:rsidR="0009568F" w:rsidRPr="004D1EB1">
        <w:rPr>
          <w:rFonts w:ascii="Times New Roman" w:eastAsia="標楷體" w:hAnsi="Times New Roman" w:cs="Times New Roman" w:hint="eastAsia"/>
          <w:b/>
          <w:color w:val="000000" w:themeColor="text1"/>
        </w:rPr>
        <w:t>網頁</w:t>
      </w:r>
      <w:proofErr w:type="gramEnd"/>
      <w:r w:rsidR="00DA6A76" w:rsidRPr="00B16B70">
        <w:rPr>
          <w:rFonts w:ascii="Times New Roman" w:eastAsia="標楷體" w:hAnsi="Times New Roman" w:cs="Times New Roman"/>
          <w:b/>
        </w:rPr>
        <w:t>)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2549"/>
        <w:gridCol w:w="1279"/>
        <w:gridCol w:w="1701"/>
        <w:gridCol w:w="3292"/>
      </w:tblGrid>
      <w:tr w:rsidR="0089335E" w:rsidRPr="00B16B70" w:rsidTr="007155AF">
        <w:tc>
          <w:tcPr>
            <w:tcW w:w="2549" w:type="dxa"/>
            <w:shd w:val="clear" w:color="auto" w:fill="D9D9D9" w:themeFill="background1" w:themeFillShade="D9"/>
          </w:tcPr>
          <w:p w:rsidR="0089335E" w:rsidRPr="00B16B70" w:rsidRDefault="0089335E" w:rsidP="007155A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16B70">
              <w:rPr>
                <w:rFonts w:ascii="Times New Roman" w:eastAsia="標楷體" w:hAnsi="Times New Roman" w:cs="Times New Roman"/>
                <w:b/>
              </w:rPr>
              <w:t>資助社區照顧服務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89335E" w:rsidRPr="00B16B70" w:rsidRDefault="00695A99" w:rsidP="007155A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D24B6">
              <w:rPr>
                <w:rFonts w:ascii="Times New Roman" w:eastAsia="標楷體" w:hAnsi="Times New Roman" w:cs="Times New Roman" w:hint="eastAsia"/>
                <w:b/>
              </w:rPr>
              <w:t>名額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9335E" w:rsidRPr="00B16B70" w:rsidRDefault="0089335E" w:rsidP="007155A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16B70">
              <w:rPr>
                <w:rFonts w:ascii="Times New Roman" w:eastAsia="標楷體" w:hAnsi="Times New Roman" w:cs="Times New Roman"/>
                <w:b/>
              </w:rPr>
              <w:t>輪候人數</w:t>
            </w:r>
          </w:p>
        </w:tc>
        <w:tc>
          <w:tcPr>
            <w:tcW w:w="3292" w:type="dxa"/>
            <w:shd w:val="clear" w:color="auto" w:fill="D9D9D9" w:themeFill="background1" w:themeFillShade="D9"/>
          </w:tcPr>
          <w:p w:rsidR="0089335E" w:rsidRPr="00B16B70" w:rsidRDefault="0089335E" w:rsidP="0009568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16B70">
              <w:rPr>
                <w:rFonts w:ascii="Times New Roman" w:eastAsia="標楷體" w:hAnsi="Times New Roman" w:cs="Times New Roman"/>
                <w:b/>
              </w:rPr>
              <w:t>過去三個月的平均等候時間</w:t>
            </w:r>
            <w:r w:rsidRPr="00B16B7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B16B70">
              <w:rPr>
                <w:rFonts w:ascii="Times New Roman" w:eastAsia="標楷體" w:hAnsi="Times New Roman" w:cs="Times New Roman"/>
                <w:b/>
              </w:rPr>
              <w:t>（於</w:t>
            </w:r>
            <w:r w:rsidRPr="00B16B70">
              <w:rPr>
                <w:rFonts w:ascii="Times New Roman" w:eastAsia="標楷體" w:hAnsi="Times New Roman" w:cs="Times New Roman"/>
                <w:b/>
              </w:rPr>
              <w:t xml:space="preserve"> 201</w:t>
            </w:r>
            <w:r w:rsidR="0009568F">
              <w:rPr>
                <w:rFonts w:ascii="Times New Roman" w:eastAsia="標楷體" w:hAnsi="Times New Roman" w:cs="Times New Roman" w:hint="eastAsia"/>
                <w:b/>
                <w:lang w:eastAsia="zh-HK"/>
              </w:rPr>
              <w:t>7</w:t>
            </w:r>
            <w:r w:rsidRPr="00B16B7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B16B70">
              <w:rPr>
                <w:rFonts w:ascii="Times New Roman" w:eastAsia="標楷體" w:hAnsi="Times New Roman" w:cs="Times New Roman"/>
                <w:b/>
              </w:rPr>
              <w:t>年</w:t>
            </w:r>
            <w:r w:rsidRPr="00B16B7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="0009568F">
              <w:rPr>
                <w:rFonts w:ascii="Times New Roman" w:eastAsia="標楷體" w:hAnsi="Times New Roman" w:cs="Times New Roman" w:hint="eastAsia"/>
                <w:b/>
                <w:lang w:eastAsia="zh-HK"/>
              </w:rPr>
              <w:t>1</w:t>
            </w:r>
            <w:r w:rsidRPr="00B16B7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B16B70">
              <w:rPr>
                <w:rFonts w:ascii="Times New Roman" w:eastAsia="標楷體" w:hAnsi="Times New Roman" w:cs="Times New Roman"/>
                <w:b/>
              </w:rPr>
              <w:t>月</w:t>
            </w:r>
            <w:r w:rsidRPr="00B16B70">
              <w:rPr>
                <w:rFonts w:ascii="Times New Roman" w:eastAsia="標楷體" w:hAnsi="Times New Roman" w:cs="Times New Roman"/>
                <w:b/>
              </w:rPr>
              <w:t xml:space="preserve"> 3</w:t>
            </w:r>
            <w:r w:rsidR="0009568F">
              <w:rPr>
                <w:rFonts w:ascii="Times New Roman" w:eastAsia="標楷體" w:hAnsi="Times New Roman" w:cs="Times New Roman" w:hint="eastAsia"/>
                <w:b/>
                <w:lang w:eastAsia="zh-HK"/>
              </w:rPr>
              <w:t>1</w:t>
            </w:r>
            <w:r w:rsidRPr="00B16B70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B16B70">
              <w:rPr>
                <w:rFonts w:ascii="Times New Roman" w:eastAsia="標楷體" w:hAnsi="Times New Roman" w:cs="Times New Roman"/>
                <w:b/>
              </w:rPr>
              <w:t>日）</w:t>
            </w:r>
          </w:p>
        </w:tc>
      </w:tr>
      <w:tr w:rsidR="0089335E" w:rsidRPr="00B16B70" w:rsidTr="007155AF">
        <w:tc>
          <w:tcPr>
            <w:tcW w:w="2549" w:type="dxa"/>
          </w:tcPr>
          <w:p w:rsidR="0089335E" w:rsidRPr="00B16B70" w:rsidRDefault="0089335E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綜合家居照顧服務（體弱個案）／改善家居及社區照顧服務</w:t>
            </w:r>
          </w:p>
        </w:tc>
        <w:tc>
          <w:tcPr>
            <w:tcW w:w="1279" w:type="dxa"/>
          </w:tcPr>
          <w:p w:rsidR="0089335E" w:rsidRPr="00B16B70" w:rsidRDefault="0089335E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8 365</w:t>
            </w:r>
          </w:p>
        </w:tc>
        <w:tc>
          <w:tcPr>
            <w:tcW w:w="1701" w:type="dxa"/>
          </w:tcPr>
          <w:p w:rsidR="0089335E" w:rsidRPr="00B16B70" w:rsidRDefault="0009568F" w:rsidP="00273A97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4,294</w:t>
            </w:r>
          </w:p>
        </w:tc>
        <w:tc>
          <w:tcPr>
            <w:tcW w:w="3292" w:type="dxa"/>
          </w:tcPr>
          <w:p w:rsidR="0089335E" w:rsidRPr="00B16B70" w:rsidRDefault="0009568F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11</w:t>
            </w:r>
            <w:r w:rsidR="0089335E" w:rsidRPr="00B16B70">
              <w:rPr>
                <w:rFonts w:ascii="Times New Roman" w:eastAsia="標楷體" w:hAnsi="Times New Roman" w:cs="Times New Roman"/>
              </w:rPr>
              <w:t>個月</w:t>
            </w:r>
          </w:p>
        </w:tc>
      </w:tr>
      <w:tr w:rsidR="0089335E" w:rsidRPr="00B16B70" w:rsidTr="007155AF">
        <w:tc>
          <w:tcPr>
            <w:tcW w:w="2549" w:type="dxa"/>
          </w:tcPr>
          <w:p w:rsidR="0089335E" w:rsidRPr="00B16B70" w:rsidRDefault="0089335E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日間護理中心／單位</w:t>
            </w:r>
          </w:p>
        </w:tc>
        <w:tc>
          <w:tcPr>
            <w:tcW w:w="1279" w:type="dxa"/>
          </w:tcPr>
          <w:p w:rsidR="0089335E" w:rsidRPr="00B16B70" w:rsidRDefault="0089335E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3 039</w:t>
            </w:r>
          </w:p>
        </w:tc>
        <w:tc>
          <w:tcPr>
            <w:tcW w:w="1701" w:type="dxa"/>
          </w:tcPr>
          <w:p w:rsidR="0089335E" w:rsidRPr="00B16B70" w:rsidRDefault="0089335E" w:rsidP="0009568F">
            <w:pPr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B16B70">
              <w:rPr>
                <w:rFonts w:ascii="Times New Roman" w:eastAsia="標楷體" w:hAnsi="Times New Roman" w:cs="Times New Roman"/>
              </w:rPr>
              <w:t>3</w:t>
            </w:r>
            <w:r w:rsidR="0009568F">
              <w:rPr>
                <w:rFonts w:ascii="Times New Roman" w:eastAsia="標楷體" w:hAnsi="Times New Roman" w:cs="Times New Roman" w:hint="eastAsia"/>
                <w:lang w:eastAsia="zh-HK"/>
              </w:rPr>
              <w:t>,</w:t>
            </w:r>
            <w:r w:rsidRPr="00B16B70">
              <w:rPr>
                <w:rFonts w:ascii="Times New Roman" w:eastAsia="標楷體" w:hAnsi="Times New Roman" w:cs="Times New Roman"/>
              </w:rPr>
              <w:t>42</w:t>
            </w:r>
            <w:r w:rsidR="0009568F">
              <w:rPr>
                <w:rFonts w:ascii="Times New Roman" w:eastAsia="標楷體" w:hAnsi="Times New Roman" w:cs="Times New Roman" w:hint="eastAsia"/>
                <w:lang w:eastAsia="zh-HK"/>
              </w:rPr>
              <w:t>3</w:t>
            </w:r>
          </w:p>
        </w:tc>
        <w:tc>
          <w:tcPr>
            <w:tcW w:w="3292" w:type="dxa"/>
          </w:tcPr>
          <w:p w:rsidR="0089335E" w:rsidRPr="00B16B70" w:rsidRDefault="0009568F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10</w:t>
            </w:r>
            <w:r w:rsidR="0089335E" w:rsidRPr="00B16B70">
              <w:rPr>
                <w:rFonts w:ascii="Times New Roman" w:eastAsia="標楷體" w:hAnsi="Times New Roman" w:cs="Times New Roman"/>
              </w:rPr>
              <w:t>個月</w:t>
            </w:r>
          </w:p>
        </w:tc>
      </w:tr>
    </w:tbl>
    <w:p w:rsidR="0089335E" w:rsidRPr="00B16B70" w:rsidRDefault="00DB10FA" w:rsidP="00273A97">
      <w:pPr>
        <w:jc w:val="both"/>
        <w:rPr>
          <w:rFonts w:ascii="Times New Roman" w:eastAsia="標楷體" w:hAnsi="Times New Roman" w:cs="Times New Roman"/>
        </w:rPr>
      </w:pPr>
      <w:r w:rsidRPr="00B16B70">
        <w:rPr>
          <w:rFonts w:ascii="Times New Roman" w:eastAsia="標楷體" w:hAnsi="Times New Roman" w:cs="Times New Roman"/>
        </w:rPr>
        <w:t>******18009</w:t>
      </w:r>
      <w:r w:rsidRPr="00B16B70">
        <w:rPr>
          <w:rFonts w:ascii="Times New Roman" w:eastAsia="標楷體" w:hAnsi="Times New Roman" w:cs="Times New Roman"/>
        </w:rPr>
        <w:t>人</w:t>
      </w:r>
      <w:r w:rsidRPr="00B16B70">
        <w:rPr>
          <w:rFonts w:ascii="Times New Roman" w:eastAsia="標楷體" w:hAnsi="Times New Roman" w:cs="Times New Roman"/>
        </w:rPr>
        <w:t>(</w:t>
      </w:r>
      <w:r w:rsidRPr="00B16B70">
        <w:rPr>
          <w:rFonts w:ascii="Times New Roman" w:eastAsia="標楷體" w:hAnsi="Times New Roman" w:cs="Times New Roman"/>
        </w:rPr>
        <w:t>表</w:t>
      </w:r>
      <w:r w:rsidR="003E10AF" w:rsidRPr="00B16B70">
        <w:rPr>
          <w:rFonts w:ascii="Times New Roman" w:eastAsia="標楷體" w:hAnsi="Times New Roman" w:cs="Times New Roman"/>
        </w:rPr>
        <w:t>三的</w:t>
      </w:r>
      <w:r w:rsidRPr="00B16B70">
        <w:rPr>
          <w:rFonts w:ascii="Times New Roman" w:eastAsia="標楷體" w:hAnsi="Times New Roman" w:cs="Times New Roman"/>
        </w:rPr>
        <w:t>4</w:t>
      </w:r>
      <w:r w:rsidRPr="00B16B70">
        <w:rPr>
          <w:rFonts w:ascii="Times New Roman" w:eastAsia="標楷體" w:hAnsi="Times New Roman" w:cs="Times New Roman"/>
        </w:rPr>
        <w:t>個數字總和</w:t>
      </w:r>
      <w:r w:rsidRPr="00B16B70">
        <w:rPr>
          <w:rFonts w:ascii="Times New Roman" w:eastAsia="標楷體" w:hAnsi="Times New Roman" w:cs="Times New Roman"/>
        </w:rPr>
        <w:t xml:space="preserve">: </w:t>
      </w:r>
      <w:r w:rsidRPr="00B16B70">
        <w:rPr>
          <w:rFonts w:ascii="Times New Roman" w:eastAsia="標楷體" w:hAnsi="Times New Roman" w:cs="Times New Roman"/>
        </w:rPr>
        <w:t>社區照顧服務總需求</w:t>
      </w:r>
      <w:r w:rsidRPr="00B16B70">
        <w:rPr>
          <w:rFonts w:ascii="Times New Roman" w:eastAsia="標楷體" w:hAnsi="Times New Roman" w:cs="Times New Roman"/>
        </w:rPr>
        <w:t>)</w:t>
      </w:r>
    </w:p>
    <w:p w:rsidR="00351C90" w:rsidRPr="00B16B70" w:rsidRDefault="00351C90" w:rsidP="00273A97">
      <w:pPr>
        <w:jc w:val="both"/>
        <w:rPr>
          <w:rFonts w:ascii="Times New Roman" w:eastAsia="標楷體" w:hAnsi="Times New Roman" w:cs="Times New Roman"/>
        </w:rPr>
      </w:pPr>
    </w:p>
    <w:p w:rsidR="0068318F" w:rsidRPr="00B16B70" w:rsidRDefault="0068318F" w:rsidP="00273A97">
      <w:pPr>
        <w:jc w:val="both"/>
        <w:rPr>
          <w:rFonts w:ascii="Times New Roman" w:eastAsia="標楷體" w:hAnsi="Times New Roman" w:cs="Times New Roman"/>
          <w:b/>
          <w:u w:val="single"/>
        </w:rPr>
      </w:pPr>
      <w:r w:rsidRPr="00B16B70">
        <w:rPr>
          <w:rFonts w:ascii="Times New Roman" w:eastAsia="標楷體" w:hAnsi="Times New Roman" w:cs="Times New Roman"/>
          <w:b/>
          <w:u w:val="single"/>
        </w:rPr>
        <w:t xml:space="preserve">1.2 </w:t>
      </w:r>
      <w:r w:rsidR="00770291" w:rsidRPr="00B16B70">
        <w:rPr>
          <w:rFonts w:ascii="Times New Roman" w:eastAsia="標楷體" w:hAnsi="Times New Roman" w:cs="Times New Roman"/>
          <w:b/>
          <w:u w:val="single"/>
        </w:rPr>
        <w:t>「規劃比率的參考數值」未能滿足需求</w:t>
      </w:r>
      <w:r w:rsidR="00770291" w:rsidRPr="00B16B70">
        <w:rPr>
          <w:rFonts w:ascii="Times New Roman" w:eastAsia="標楷體" w:hAnsi="Times New Roman" w:cs="Times New Roman"/>
          <w:b/>
          <w:u w:val="single"/>
        </w:rPr>
        <w:t xml:space="preserve">  </w:t>
      </w:r>
      <w:r w:rsidR="00F807BB" w:rsidRPr="00B16B70">
        <w:rPr>
          <w:rFonts w:ascii="Times New Roman" w:eastAsia="標楷體" w:hAnsi="Times New Roman" w:cs="Times New Roman"/>
          <w:b/>
          <w:u w:val="single"/>
        </w:rPr>
        <w:t>「</w:t>
      </w:r>
      <w:r w:rsidRPr="00B16B70">
        <w:rPr>
          <w:rFonts w:ascii="Times New Roman" w:eastAsia="標楷體" w:hAnsi="Times New Roman" w:cs="Times New Roman"/>
          <w:b/>
          <w:u w:val="single"/>
        </w:rPr>
        <w:t>減少住院舍比率</w:t>
      </w:r>
      <w:r w:rsidR="00F807BB" w:rsidRPr="00B16B70">
        <w:rPr>
          <w:rFonts w:ascii="Times New Roman" w:eastAsia="標楷體" w:hAnsi="Times New Roman" w:cs="Times New Roman"/>
          <w:b/>
          <w:u w:val="single"/>
        </w:rPr>
        <w:t>」目標成</w:t>
      </w:r>
      <w:proofErr w:type="gramStart"/>
      <w:r w:rsidR="00F807BB" w:rsidRPr="00B16B70">
        <w:rPr>
          <w:rFonts w:ascii="Times New Roman" w:eastAsia="標楷體" w:hAnsi="Times New Roman" w:cs="Times New Roman"/>
          <w:b/>
          <w:u w:val="single"/>
        </w:rPr>
        <w:t>疑</w:t>
      </w:r>
      <w:proofErr w:type="gramEnd"/>
    </w:p>
    <w:p w:rsidR="00025180" w:rsidRPr="00B16B70" w:rsidRDefault="00025180" w:rsidP="00273A97">
      <w:pPr>
        <w:ind w:firstLine="480"/>
        <w:jc w:val="both"/>
        <w:rPr>
          <w:rFonts w:ascii="Times New Roman" w:eastAsia="標楷體" w:hAnsi="Times New Roman" w:cs="Times New Roman"/>
        </w:rPr>
      </w:pPr>
    </w:p>
    <w:p w:rsidR="00961146" w:rsidRPr="00B16B70" w:rsidRDefault="000D339C" w:rsidP="00273A97">
      <w:pPr>
        <w:ind w:firstLine="480"/>
        <w:jc w:val="both"/>
        <w:rPr>
          <w:rFonts w:ascii="Times New Roman" w:eastAsia="標楷體" w:hAnsi="Times New Roman" w:cs="Times New Roman"/>
        </w:rPr>
      </w:pPr>
      <w:r w:rsidRPr="00B16B70">
        <w:rPr>
          <w:rFonts w:ascii="Times New Roman" w:eastAsia="標楷體" w:hAnsi="Times New Roman" w:cs="Times New Roman"/>
        </w:rPr>
        <w:t>按照「安老事務委員會」提議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政府鼓勵「居家安老」</w:t>
      </w:r>
      <w:r w:rsidR="00717C7D" w:rsidRPr="00B16B70">
        <w:rPr>
          <w:rFonts w:ascii="Times New Roman" w:eastAsia="標楷體" w:hAnsi="Times New Roman" w:cs="Times New Roman"/>
        </w:rPr>
        <w:t>，</w:t>
      </w:r>
      <w:r w:rsidR="00BC4722"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「</w:t>
      </w:r>
      <w:r w:rsidR="00BC4722" w:rsidRPr="00B16B70">
        <w:rPr>
          <w:rFonts w:ascii="Times New Roman" w:eastAsia="標楷體" w:hAnsi="Times New Roman" w:cs="Times New Roman"/>
        </w:rPr>
        <w:t>以</w:t>
      </w:r>
      <w:r w:rsidRPr="00B16B70">
        <w:rPr>
          <w:rFonts w:ascii="Times New Roman" w:eastAsia="標楷體" w:hAnsi="Times New Roman" w:cs="Times New Roman"/>
        </w:rPr>
        <w:t>減少住院舍比率」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先決條件是提供足夠「社區照顧服務」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="00BC4722" w:rsidRPr="00B16B70">
        <w:rPr>
          <w:rFonts w:ascii="Times New Roman" w:eastAsia="標楷體" w:hAnsi="Times New Roman" w:cs="Times New Roman"/>
        </w:rPr>
        <w:t>按</w:t>
      </w:r>
      <w:r w:rsidRPr="00B16B70">
        <w:rPr>
          <w:rFonts w:ascii="Times New Roman" w:eastAsia="標楷體" w:hAnsi="Times New Roman" w:cs="Times New Roman"/>
        </w:rPr>
        <w:t>1.1</w:t>
      </w:r>
      <w:r w:rsidRPr="00B16B70">
        <w:rPr>
          <w:rFonts w:ascii="Times New Roman" w:eastAsia="標楷體" w:hAnsi="Times New Roman" w:cs="Times New Roman"/>
        </w:rPr>
        <w:t>的推論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政府根據</w:t>
      </w:r>
      <w:r w:rsidR="00BC4722" w:rsidRPr="00B16B70">
        <w:rPr>
          <w:rFonts w:ascii="Times New Roman" w:eastAsia="標楷體" w:hAnsi="Times New Roman" w:cs="Times New Roman"/>
        </w:rPr>
        <w:t>(</w:t>
      </w:r>
      <w:r w:rsidRPr="00B16B70">
        <w:rPr>
          <w:rFonts w:ascii="Times New Roman" w:eastAsia="標楷體" w:hAnsi="Times New Roman" w:cs="Times New Roman"/>
        </w:rPr>
        <w:t>表二</w:t>
      </w:r>
      <w:r w:rsidR="00BC4722" w:rsidRPr="00B16B70">
        <w:rPr>
          <w:rFonts w:ascii="Times New Roman" w:eastAsia="標楷體" w:hAnsi="Times New Roman" w:cs="Times New Roman"/>
        </w:rPr>
        <w:t>)</w:t>
      </w:r>
      <w:r w:rsidRPr="00B16B70">
        <w:rPr>
          <w:rFonts w:ascii="Times New Roman" w:eastAsia="標楷體" w:hAnsi="Times New Roman" w:cs="Times New Roman"/>
        </w:rPr>
        <w:t>規劃比率提供「</w:t>
      </w:r>
      <w:r w:rsidR="00BC4722" w:rsidRPr="00B16B70">
        <w:rPr>
          <w:rFonts w:ascii="Times New Roman" w:eastAsia="標楷體" w:hAnsi="Times New Roman" w:cs="Times New Roman"/>
        </w:rPr>
        <w:t>社區</w:t>
      </w:r>
      <w:r w:rsidRPr="00B16B70">
        <w:rPr>
          <w:rFonts w:ascii="Times New Roman" w:eastAsia="標楷體" w:hAnsi="Times New Roman" w:cs="Times New Roman"/>
        </w:rPr>
        <w:t>照顧服務」</w:t>
      </w:r>
      <w:r w:rsidR="00BC4722" w:rsidRPr="00B16B70">
        <w:rPr>
          <w:rFonts w:ascii="Times New Roman" w:eastAsia="標楷體" w:hAnsi="Times New Roman" w:cs="Times New Roman"/>
        </w:rPr>
        <w:t>較現時更不足夠</w:t>
      </w:r>
      <w:r w:rsidR="00717C7D" w:rsidRPr="00B16B70">
        <w:rPr>
          <w:rFonts w:ascii="Times New Roman" w:eastAsia="標楷體" w:hAnsi="Times New Roman" w:cs="Times New Roman"/>
        </w:rPr>
        <w:t>，</w:t>
      </w:r>
      <w:r w:rsidR="00BC4722" w:rsidRPr="00B16B70">
        <w:rPr>
          <w:rFonts w:ascii="Times New Roman" w:eastAsia="標楷體" w:hAnsi="Times New Roman" w:cs="Times New Roman"/>
        </w:rPr>
        <w:t xml:space="preserve"> </w:t>
      </w:r>
      <w:r w:rsidR="00BC4722" w:rsidRPr="00B16B70">
        <w:rPr>
          <w:rFonts w:ascii="Times New Roman" w:eastAsia="標楷體" w:hAnsi="Times New Roman" w:cs="Times New Roman"/>
        </w:rPr>
        <w:t>加上未來</w:t>
      </w:r>
      <w:r w:rsidR="00BC4722" w:rsidRPr="00B16B70">
        <w:rPr>
          <w:rFonts w:ascii="Times New Roman" w:eastAsia="標楷體" w:hAnsi="Times New Roman" w:cs="Times New Roman"/>
        </w:rPr>
        <w:t>50</w:t>
      </w:r>
      <w:r w:rsidR="00BC4722" w:rsidRPr="00B16B70">
        <w:rPr>
          <w:rFonts w:ascii="Times New Roman" w:eastAsia="標楷體" w:hAnsi="Times New Roman" w:cs="Times New Roman"/>
        </w:rPr>
        <w:t>年人口老化</w:t>
      </w:r>
      <w:r w:rsidR="00717C7D" w:rsidRPr="00B16B70">
        <w:rPr>
          <w:rFonts w:ascii="Times New Roman" w:eastAsia="標楷體" w:hAnsi="Times New Roman" w:cs="Times New Roman"/>
        </w:rPr>
        <w:t>，</w:t>
      </w:r>
      <w:r w:rsidR="00BC4722" w:rsidRPr="00B16B70">
        <w:rPr>
          <w:rFonts w:ascii="Times New Roman" w:eastAsia="標楷體" w:hAnsi="Times New Roman" w:cs="Times New Roman"/>
        </w:rPr>
        <w:t xml:space="preserve"> </w:t>
      </w:r>
      <w:r w:rsidR="00BC4722" w:rsidRPr="00B16B70">
        <w:rPr>
          <w:rFonts w:ascii="Times New Roman" w:eastAsia="標楷體" w:hAnsi="Times New Roman" w:cs="Times New Roman"/>
        </w:rPr>
        <w:t>令「減少住院舍比率」近乎不可能</w:t>
      </w:r>
      <w:r w:rsidR="00BC4722" w:rsidRPr="00B16B70">
        <w:rPr>
          <w:rFonts w:ascii="Times New Roman" w:eastAsia="標楷體" w:hAnsi="Times New Roman" w:cs="Times New Roman"/>
        </w:rPr>
        <w:t>!!!</w:t>
      </w:r>
    </w:p>
    <w:p w:rsidR="000D339C" w:rsidRPr="00B16B70" w:rsidRDefault="00BC4722" w:rsidP="00273A97">
      <w:pPr>
        <w:jc w:val="both"/>
        <w:rPr>
          <w:rFonts w:ascii="Times New Roman" w:eastAsia="標楷體" w:hAnsi="Times New Roman" w:cs="Times New Roman"/>
        </w:rPr>
      </w:pPr>
      <w:r w:rsidRPr="00B16B70">
        <w:rPr>
          <w:rFonts w:ascii="Times New Roman" w:eastAsia="標楷體" w:hAnsi="Times New Roman" w:cs="Times New Roman"/>
        </w:rPr>
        <w:t>表二</w:t>
      </w:r>
      <w:r w:rsidR="00561DA5" w:rsidRPr="00B16B70">
        <w:rPr>
          <w:rFonts w:ascii="Times New Roman" w:eastAsia="標楷體" w:hAnsi="Times New Roman" w:cs="Times New Roman"/>
        </w:rPr>
        <w:t>「規劃比率的參考數值」建議</w:t>
      </w:r>
      <w:r w:rsidR="00561DA5" w:rsidRPr="00B16B70">
        <w:rPr>
          <w:rFonts w:ascii="Times New Roman" w:eastAsia="標楷體" w:hAnsi="Times New Roman" w:cs="Times New Roman"/>
        </w:rPr>
        <w:t xml:space="preserve">: </w:t>
      </w:r>
      <w:r w:rsidR="00561DA5" w:rsidRPr="00B16B70">
        <w:rPr>
          <w:rFonts w:ascii="Times New Roman" w:eastAsia="標楷體" w:hAnsi="Times New Roman" w:cs="Times New Roman"/>
        </w:rPr>
        <w:t>每</w:t>
      </w:r>
      <w:r w:rsidR="00561DA5" w:rsidRPr="00B16B70">
        <w:rPr>
          <w:rFonts w:ascii="Times New Roman" w:eastAsia="標楷體" w:hAnsi="Times New Roman" w:cs="Times New Roman"/>
        </w:rPr>
        <w:t xml:space="preserve"> 1 000 </w:t>
      </w:r>
      <w:r w:rsidR="00561DA5" w:rsidRPr="00B16B70">
        <w:rPr>
          <w:rFonts w:ascii="Times New Roman" w:eastAsia="標楷體" w:hAnsi="Times New Roman" w:cs="Times New Roman"/>
        </w:rPr>
        <w:t>名</w:t>
      </w:r>
      <w:r w:rsidR="00561DA5" w:rsidRPr="00B16B70">
        <w:rPr>
          <w:rFonts w:ascii="Times New Roman" w:eastAsia="標楷體" w:hAnsi="Times New Roman" w:cs="Times New Roman"/>
        </w:rPr>
        <w:t xml:space="preserve"> 65 </w:t>
      </w:r>
      <w:r w:rsidR="00561DA5" w:rsidRPr="00B16B70">
        <w:rPr>
          <w:rFonts w:ascii="Times New Roman" w:eastAsia="標楷體" w:hAnsi="Times New Roman" w:cs="Times New Roman"/>
        </w:rPr>
        <w:t>歲或以上的長者有</w:t>
      </w:r>
      <w:r w:rsidR="00561DA5" w:rsidRPr="00B16B70">
        <w:rPr>
          <w:rFonts w:ascii="Times New Roman" w:eastAsia="標楷體" w:hAnsi="Times New Roman" w:cs="Times New Roman"/>
        </w:rPr>
        <w:t xml:space="preserve"> 21.4 </w:t>
      </w:r>
      <w:proofErr w:type="gramStart"/>
      <w:r w:rsidR="00561DA5" w:rsidRPr="00B16B70">
        <w:rPr>
          <w:rFonts w:ascii="Times New Roman" w:eastAsia="標楷體" w:hAnsi="Times New Roman" w:cs="Times New Roman"/>
        </w:rPr>
        <w:t>個</w:t>
      </w:r>
      <w:r w:rsidR="00561DA5" w:rsidRPr="00B16B70">
        <w:rPr>
          <w:rFonts w:ascii="Times New Roman" w:eastAsia="標楷體" w:hAnsi="Times New Roman" w:cs="Times New Roman"/>
        </w:rPr>
        <w:lastRenderedPageBreak/>
        <w:t>宿位</w:t>
      </w:r>
      <w:proofErr w:type="gramEnd"/>
      <w:r w:rsidR="00561DA5" w:rsidRPr="00B16B70">
        <w:rPr>
          <w:rFonts w:ascii="Times New Roman" w:eastAsia="標楷體" w:hAnsi="Times New Roman" w:cs="Times New Roman"/>
        </w:rPr>
        <w:t>;</w:t>
      </w:r>
    </w:p>
    <w:p w:rsidR="00BC4722" w:rsidRPr="00B16B70" w:rsidRDefault="00561DA5" w:rsidP="00273A97">
      <w:pPr>
        <w:jc w:val="both"/>
        <w:rPr>
          <w:rFonts w:ascii="Times New Roman" w:eastAsia="標楷體" w:hAnsi="Times New Roman" w:cs="Times New Roman"/>
        </w:rPr>
      </w:pPr>
      <w:proofErr w:type="gramStart"/>
      <w:r w:rsidRPr="00B16B70">
        <w:rPr>
          <w:rFonts w:ascii="Times New Roman" w:eastAsia="標楷體" w:hAnsi="Times New Roman" w:cs="Times New Roman"/>
        </w:rPr>
        <w:t>現時宿位</w:t>
      </w:r>
      <w:proofErr w:type="gramEnd"/>
      <w:r w:rsidR="00BC4722" w:rsidRPr="00B16B70">
        <w:rPr>
          <w:rFonts w:ascii="Times New Roman" w:eastAsia="標楷體" w:hAnsi="Times New Roman" w:cs="Times New Roman"/>
        </w:rPr>
        <w:t>則是</w:t>
      </w:r>
      <w:r w:rsidR="00BC4722" w:rsidRPr="00B16B70">
        <w:rPr>
          <w:rFonts w:ascii="Times New Roman" w:eastAsia="標楷體" w:hAnsi="Times New Roman" w:cs="Times New Roman"/>
        </w:rPr>
        <w:t xml:space="preserve">: </w:t>
      </w:r>
      <w:r w:rsidRPr="00B16B70">
        <w:rPr>
          <w:rFonts w:ascii="Times New Roman" w:eastAsia="標楷體" w:hAnsi="Times New Roman" w:cs="Times New Roman"/>
        </w:rPr>
        <w:t>每</w:t>
      </w:r>
      <w:r w:rsidRPr="00B16B70">
        <w:rPr>
          <w:rFonts w:ascii="Times New Roman" w:eastAsia="標楷體" w:hAnsi="Times New Roman" w:cs="Times New Roman"/>
        </w:rPr>
        <w:t xml:space="preserve"> 1 000 </w:t>
      </w:r>
      <w:r w:rsidRPr="00B16B70">
        <w:rPr>
          <w:rFonts w:ascii="Times New Roman" w:eastAsia="標楷體" w:hAnsi="Times New Roman" w:cs="Times New Roman"/>
        </w:rPr>
        <w:t>名</w:t>
      </w:r>
      <w:r w:rsidRPr="00B16B70">
        <w:rPr>
          <w:rFonts w:ascii="Times New Roman" w:eastAsia="標楷體" w:hAnsi="Times New Roman" w:cs="Times New Roman"/>
        </w:rPr>
        <w:t xml:space="preserve"> 65 </w:t>
      </w:r>
      <w:r w:rsidRPr="00B16B70">
        <w:rPr>
          <w:rFonts w:ascii="Times New Roman" w:eastAsia="標楷體" w:hAnsi="Times New Roman" w:cs="Times New Roman"/>
        </w:rPr>
        <w:t>歲或以上的長者有</w:t>
      </w:r>
      <w:r w:rsidRPr="00B16B70">
        <w:rPr>
          <w:rFonts w:ascii="Times New Roman" w:eastAsia="標楷體" w:hAnsi="Times New Roman" w:cs="Times New Roman"/>
        </w:rPr>
        <w:t>27.5</w:t>
      </w:r>
      <w:r w:rsidRPr="00B16B70">
        <w:rPr>
          <w:rFonts w:ascii="Times New Roman" w:eastAsia="標楷體" w:hAnsi="Times New Roman" w:cs="Times New Roman"/>
        </w:rPr>
        <w:t>個</w:t>
      </w:r>
      <w:proofErr w:type="gramStart"/>
      <w:r w:rsidRPr="00B16B70">
        <w:rPr>
          <w:rFonts w:ascii="Times New Roman" w:eastAsia="標楷體" w:hAnsi="Times New Roman" w:cs="Times New Roman"/>
        </w:rPr>
        <w:t>資助宿位</w:t>
      </w:r>
      <w:proofErr w:type="gramEnd"/>
    </w:p>
    <w:p w:rsidR="001F10A5" w:rsidRDefault="00561DA5" w:rsidP="004F3A7E">
      <w:pPr>
        <w:jc w:val="both"/>
        <w:rPr>
          <w:rFonts w:ascii="Times New Roman" w:eastAsia="標楷體" w:hAnsi="Times New Roman" w:cs="Times New Roman"/>
        </w:rPr>
      </w:pPr>
      <w:r w:rsidRPr="00B16B70">
        <w:rPr>
          <w:rFonts w:ascii="Times New Roman" w:eastAsia="標楷體" w:hAnsi="Times New Roman" w:cs="Times New Roman"/>
        </w:rPr>
        <w:t>(</w:t>
      </w:r>
      <w:r w:rsidR="00BC4722" w:rsidRPr="00B16B70">
        <w:rPr>
          <w:rFonts w:ascii="Times New Roman" w:eastAsia="標楷體" w:hAnsi="Times New Roman" w:cs="Times New Roman"/>
        </w:rPr>
        <w:t>即</w:t>
      </w:r>
      <w:r w:rsidR="00BC4722" w:rsidRPr="00B16B70">
        <w:rPr>
          <w:rFonts w:ascii="Times New Roman" w:eastAsia="標楷體" w:hAnsi="Times New Roman" w:cs="Times New Roman"/>
        </w:rPr>
        <w:t>32</w:t>
      </w:r>
      <w:r w:rsidR="00F55C5C">
        <w:rPr>
          <w:rFonts w:ascii="Times New Roman" w:eastAsia="標楷體" w:hAnsi="Times New Roman" w:cs="Times New Roman" w:hint="eastAsia"/>
        </w:rPr>
        <w:t>,</w:t>
      </w:r>
      <w:r w:rsidR="00BC4722" w:rsidRPr="00B16B70">
        <w:rPr>
          <w:rFonts w:ascii="Times New Roman" w:eastAsia="標楷體" w:hAnsi="Times New Roman" w:cs="Times New Roman"/>
        </w:rPr>
        <w:t>287</w:t>
      </w:r>
      <w:r w:rsidR="00BC4722" w:rsidRPr="00B16B70">
        <w:rPr>
          <w:rFonts w:ascii="Times New Roman" w:eastAsia="標楷體" w:hAnsi="Times New Roman" w:cs="Times New Roman"/>
        </w:rPr>
        <w:t>個</w:t>
      </w:r>
      <w:proofErr w:type="gramStart"/>
      <w:r w:rsidR="00BC4722" w:rsidRPr="00B16B70">
        <w:rPr>
          <w:rFonts w:ascii="Times New Roman" w:eastAsia="標楷體" w:hAnsi="Times New Roman" w:cs="Times New Roman"/>
        </w:rPr>
        <w:t>資助宿位</w:t>
      </w:r>
      <w:proofErr w:type="gramEnd"/>
      <w:r w:rsidR="00717C7D" w:rsidRPr="00B16B70">
        <w:rPr>
          <w:rFonts w:ascii="Times New Roman" w:eastAsia="標楷體" w:hAnsi="Times New Roman" w:cs="Times New Roman"/>
        </w:rPr>
        <w:t>，</w:t>
      </w:r>
      <w:r w:rsidR="00BC4722" w:rsidRPr="00B16B70">
        <w:rPr>
          <w:rFonts w:ascii="Times New Roman" w:eastAsia="標楷體" w:hAnsi="Times New Roman" w:cs="Times New Roman"/>
        </w:rPr>
        <w:t xml:space="preserve"> </w:t>
      </w:r>
      <w:r w:rsidR="00BC4722" w:rsidRPr="00B16B70">
        <w:rPr>
          <w:rFonts w:ascii="Times New Roman" w:eastAsia="標楷體" w:hAnsi="Times New Roman" w:cs="Times New Roman"/>
        </w:rPr>
        <w:t>除以</w:t>
      </w:r>
      <w:r w:rsidR="00BC4722" w:rsidRPr="00B16B70">
        <w:rPr>
          <w:rFonts w:ascii="Times New Roman" w:eastAsia="標楷體" w:hAnsi="Times New Roman" w:cs="Times New Roman"/>
        </w:rPr>
        <w:t>117</w:t>
      </w:r>
      <w:r w:rsidR="00BC4722" w:rsidRPr="00B16B70">
        <w:rPr>
          <w:rFonts w:ascii="Times New Roman" w:eastAsia="標楷體" w:hAnsi="Times New Roman" w:cs="Times New Roman"/>
        </w:rPr>
        <w:t>萬名長者計算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>尚未計算</w:t>
      </w:r>
      <w:r w:rsidR="00BC4722" w:rsidRPr="00B16B70">
        <w:rPr>
          <w:rFonts w:ascii="Times New Roman" w:eastAsia="標楷體" w:hAnsi="Times New Roman" w:cs="Times New Roman"/>
        </w:rPr>
        <w:t>輪候</w:t>
      </w:r>
      <w:r w:rsidR="00F55C5C">
        <w:rPr>
          <w:rFonts w:ascii="Times New Roman" w:eastAsia="標楷體" w:hAnsi="Times New Roman" w:cs="Times New Roman" w:hint="eastAsia"/>
        </w:rPr>
        <w:t>資助院舍的</w:t>
      </w:r>
      <w:r w:rsidRPr="00B16B70">
        <w:rPr>
          <w:rFonts w:ascii="Times New Roman" w:eastAsia="標楷體" w:hAnsi="Times New Roman" w:cs="Times New Roman"/>
        </w:rPr>
        <w:t>3</w:t>
      </w:r>
      <w:r w:rsidR="00F55C5C">
        <w:rPr>
          <w:rFonts w:ascii="Times New Roman" w:eastAsia="標楷體" w:hAnsi="Times New Roman" w:cs="Times New Roman" w:hint="eastAsia"/>
        </w:rPr>
        <w:t>5,553</w:t>
      </w:r>
      <w:r w:rsidRPr="00B16B70">
        <w:rPr>
          <w:rFonts w:ascii="Times New Roman" w:eastAsia="標楷體" w:hAnsi="Times New Roman" w:cs="Times New Roman"/>
        </w:rPr>
        <w:t>名長者需求</w:t>
      </w:r>
      <w:r w:rsidR="00717C7D" w:rsidRPr="00B16B70">
        <w:rPr>
          <w:rFonts w:ascii="Times New Roman" w:eastAsia="標楷體" w:hAnsi="Times New Roman" w:cs="Times New Roman"/>
        </w:rPr>
        <w:t>，</w:t>
      </w:r>
      <w:r w:rsidR="00BC4722" w:rsidRPr="00B16B70">
        <w:rPr>
          <w:rFonts w:ascii="Times New Roman" w:eastAsia="標楷體" w:hAnsi="Times New Roman" w:cs="Times New Roman"/>
        </w:rPr>
        <w:t>見表四</w:t>
      </w:r>
      <w:r w:rsidR="00BC4722" w:rsidRPr="00B16B70">
        <w:rPr>
          <w:rFonts w:ascii="Times New Roman" w:eastAsia="標楷體" w:hAnsi="Times New Roman" w:cs="Times New Roman"/>
        </w:rPr>
        <w:t>)</w:t>
      </w:r>
    </w:p>
    <w:p w:rsidR="004F3A7E" w:rsidRPr="004F3A7E" w:rsidRDefault="004F3A7E" w:rsidP="004F3A7E">
      <w:pPr>
        <w:jc w:val="both"/>
        <w:rPr>
          <w:rFonts w:ascii="Times New Roman" w:eastAsia="標楷體" w:hAnsi="Times New Roman" w:cs="Times New Roman"/>
        </w:rPr>
      </w:pPr>
    </w:p>
    <w:p w:rsidR="002664BD" w:rsidRPr="00B16B70" w:rsidRDefault="002664BD" w:rsidP="00273A97">
      <w:pPr>
        <w:jc w:val="both"/>
        <w:rPr>
          <w:rFonts w:ascii="Times New Roman" w:eastAsia="標楷體" w:hAnsi="Times New Roman" w:cs="Times New Roman"/>
          <w:b/>
        </w:rPr>
      </w:pPr>
      <w:r w:rsidRPr="00B16B70">
        <w:rPr>
          <w:rFonts w:ascii="Times New Roman" w:eastAsia="標楷體" w:hAnsi="Times New Roman" w:cs="Times New Roman"/>
          <w:b/>
        </w:rPr>
        <w:t>表四</w:t>
      </w:r>
      <w:r w:rsidRPr="00B16B70">
        <w:rPr>
          <w:rFonts w:ascii="Times New Roman" w:eastAsia="標楷體" w:hAnsi="Times New Roman" w:cs="Times New Roman"/>
          <w:b/>
        </w:rPr>
        <w:t xml:space="preserve"> </w:t>
      </w:r>
      <w:r w:rsidR="00770291" w:rsidRPr="00B16B70">
        <w:rPr>
          <w:rFonts w:ascii="Times New Roman" w:eastAsia="標楷體" w:hAnsi="Times New Roman" w:cs="Times New Roman"/>
          <w:b/>
        </w:rPr>
        <w:t xml:space="preserve">  </w:t>
      </w:r>
      <w:r w:rsidR="00770291" w:rsidRPr="00B16B70">
        <w:rPr>
          <w:rFonts w:ascii="Times New Roman" w:eastAsia="標楷體" w:hAnsi="Times New Roman" w:cs="Times New Roman"/>
          <w:b/>
        </w:rPr>
        <w:t>截至</w:t>
      </w:r>
      <w:r w:rsidRPr="00B16B70">
        <w:rPr>
          <w:rFonts w:ascii="Times New Roman" w:eastAsia="標楷體" w:hAnsi="Times New Roman" w:cs="Times New Roman"/>
          <w:b/>
        </w:rPr>
        <w:t>201</w:t>
      </w:r>
      <w:r w:rsidR="0009568F">
        <w:rPr>
          <w:rFonts w:ascii="Times New Roman" w:eastAsia="標楷體" w:hAnsi="Times New Roman" w:cs="Times New Roman" w:hint="eastAsia"/>
          <w:b/>
        </w:rPr>
        <w:t>7</w:t>
      </w:r>
      <w:r w:rsidRPr="00B16B70">
        <w:rPr>
          <w:rFonts w:ascii="Times New Roman" w:eastAsia="標楷體" w:hAnsi="Times New Roman" w:cs="Times New Roman"/>
          <w:b/>
        </w:rPr>
        <w:t>年</w:t>
      </w:r>
      <w:r w:rsidR="004D1EB1">
        <w:rPr>
          <w:rFonts w:ascii="Times New Roman" w:eastAsia="標楷體" w:hAnsi="Times New Roman" w:cs="Times New Roman"/>
          <w:b/>
        </w:rPr>
        <w:t>1</w:t>
      </w:r>
      <w:r w:rsidRPr="00B16B70">
        <w:rPr>
          <w:rFonts w:ascii="Times New Roman" w:eastAsia="標楷體" w:hAnsi="Times New Roman" w:cs="Times New Roman"/>
          <w:b/>
        </w:rPr>
        <w:t>月</w:t>
      </w:r>
      <w:r w:rsidR="0009568F">
        <w:rPr>
          <w:rFonts w:ascii="Times New Roman" w:eastAsia="標楷體" w:hAnsi="Times New Roman" w:cs="Times New Roman" w:hint="eastAsia"/>
          <w:b/>
        </w:rPr>
        <w:t>31</w:t>
      </w:r>
      <w:r w:rsidRPr="00B16B70">
        <w:rPr>
          <w:rFonts w:ascii="Times New Roman" w:eastAsia="標楷體" w:hAnsi="Times New Roman" w:cs="Times New Roman"/>
          <w:b/>
        </w:rPr>
        <w:t>日</w:t>
      </w:r>
      <w:r w:rsidRPr="00B16B70">
        <w:rPr>
          <w:rFonts w:ascii="Times New Roman" w:eastAsia="標楷體" w:hAnsi="Times New Roman" w:cs="Times New Roman"/>
          <w:b/>
        </w:rPr>
        <w:t xml:space="preserve">  </w:t>
      </w:r>
      <w:r w:rsidRPr="00B16B70">
        <w:rPr>
          <w:rFonts w:ascii="Times New Roman" w:eastAsia="標楷體" w:hAnsi="Times New Roman" w:cs="Times New Roman"/>
          <w:b/>
        </w:rPr>
        <w:t>資助院舍與輪候人數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2664BD" w:rsidRPr="00B16B70" w:rsidTr="001F10A5">
        <w:tc>
          <w:tcPr>
            <w:tcW w:w="2090" w:type="dxa"/>
            <w:shd w:val="clear" w:color="auto" w:fill="D9D9D9" w:themeFill="background1" w:themeFillShade="D9"/>
          </w:tcPr>
          <w:p w:rsidR="002664BD" w:rsidRPr="00B16B70" w:rsidRDefault="002664BD" w:rsidP="001F10A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2664BD" w:rsidRPr="00B16B70" w:rsidRDefault="00770291" w:rsidP="001F10A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B16B70">
              <w:rPr>
                <w:rFonts w:ascii="Times New Roman" w:eastAsia="標楷體" w:hAnsi="Times New Roman" w:cs="Times New Roman"/>
                <w:b/>
              </w:rPr>
              <w:t>資助宿位</w:t>
            </w:r>
            <w:proofErr w:type="gramEnd"/>
            <w:r w:rsidRPr="00B16B70">
              <w:rPr>
                <w:rFonts w:ascii="Times New Roman" w:eastAsia="標楷體" w:hAnsi="Times New Roman" w:cs="Times New Roman"/>
                <w:b/>
              </w:rPr>
              <w:t>數字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2664BD" w:rsidRPr="00B16B70" w:rsidRDefault="002664BD" w:rsidP="001F10A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16B70">
              <w:rPr>
                <w:rFonts w:ascii="Times New Roman" w:eastAsia="標楷體" w:hAnsi="Times New Roman" w:cs="Times New Roman"/>
                <w:b/>
              </w:rPr>
              <w:t>輪候人數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2664BD" w:rsidRPr="00B16B70" w:rsidRDefault="002664BD" w:rsidP="001F10A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16B70">
              <w:rPr>
                <w:rFonts w:ascii="Times New Roman" w:eastAsia="標楷體" w:hAnsi="Times New Roman" w:cs="Times New Roman"/>
                <w:b/>
              </w:rPr>
              <w:t>輪候時間</w:t>
            </w:r>
          </w:p>
        </w:tc>
      </w:tr>
      <w:tr w:rsidR="002664BD" w:rsidRPr="00B16B70" w:rsidTr="002664BD">
        <w:tc>
          <w:tcPr>
            <w:tcW w:w="2090" w:type="dxa"/>
          </w:tcPr>
          <w:p w:rsidR="002664BD" w:rsidRPr="00B16B70" w:rsidRDefault="002664BD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護理安老院</w:t>
            </w:r>
          </w:p>
        </w:tc>
        <w:tc>
          <w:tcPr>
            <w:tcW w:w="2090" w:type="dxa"/>
          </w:tcPr>
          <w:p w:rsidR="002664BD" w:rsidRPr="00B16B70" w:rsidRDefault="002664BD" w:rsidP="0009568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26</w:t>
            </w:r>
            <w:r w:rsidR="0009568F">
              <w:rPr>
                <w:rFonts w:ascii="Times New Roman" w:eastAsia="標楷體" w:hAnsi="Times New Roman" w:cs="Times New Roman" w:hint="eastAsia"/>
              </w:rPr>
              <w:t>,409</w:t>
            </w:r>
          </w:p>
        </w:tc>
        <w:tc>
          <w:tcPr>
            <w:tcW w:w="2091" w:type="dxa"/>
          </w:tcPr>
          <w:p w:rsidR="002664BD" w:rsidRPr="00B16B70" w:rsidRDefault="00770291" w:rsidP="0009568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29</w:t>
            </w:r>
            <w:r w:rsidR="0009568F">
              <w:rPr>
                <w:rFonts w:ascii="Times New Roman" w:eastAsia="標楷體" w:hAnsi="Times New Roman" w:cs="Times New Roman" w:hint="eastAsia"/>
              </w:rPr>
              <w:t>,369</w:t>
            </w:r>
          </w:p>
        </w:tc>
        <w:tc>
          <w:tcPr>
            <w:tcW w:w="2091" w:type="dxa"/>
          </w:tcPr>
          <w:p w:rsidR="002664BD" w:rsidRPr="00B16B70" w:rsidRDefault="00770291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36</w:t>
            </w:r>
            <w:r w:rsidRPr="00B16B70">
              <w:rPr>
                <w:rFonts w:ascii="Times New Roman" w:eastAsia="標楷體" w:hAnsi="Times New Roman" w:cs="Times New Roman"/>
              </w:rPr>
              <w:t>個月</w:t>
            </w:r>
          </w:p>
        </w:tc>
      </w:tr>
      <w:tr w:rsidR="002664BD" w:rsidRPr="00B16B70" w:rsidTr="002664BD">
        <w:tc>
          <w:tcPr>
            <w:tcW w:w="2090" w:type="dxa"/>
          </w:tcPr>
          <w:p w:rsidR="002664BD" w:rsidRPr="00B16B70" w:rsidRDefault="002664BD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護養院</w:t>
            </w:r>
          </w:p>
        </w:tc>
        <w:tc>
          <w:tcPr>
            <w:tcW w:w="2090" w:type="dxa"/>
          </w:tcPr>
          <w:p w:rsidR="002664BD" w:rsidRPr="00B16B70" w:rsidRDefault="002664BD" w:rsidP="0009568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5</w:t>
            </w:r>
            <w:r w:rsidR="0009568F">
              <w:rPr>
                <w:rFonts w:ascii="Times New Roman" w:eastAsia="標楷體" w:hAnsi="Times New Roman" w:cs="Times New Roman" w:hint="eastAsia"/>
              </w:rPr>
              <w:t>,</w:t>
            </w:r>
            <w:r w:rsidRPr="00B16B70">
              <w:rPr>
                <w:rFonts w:ascii="Times New Roman" w:eastAsia="標楷體" w:hAnsi="Times New Roman" w:cs="Times New Roman"/>
              </w:rPr>
              <w:t>4</w:t>
            </w:r>
            <w:r w:rsidR="0009568F">
              <w:rPr>
                <w:rFonts w:ascii="Times New Roman" w:eastAsia="標楷體" w:hAnsi="Times New Roman" w:cs="Times New Roman" w:hint="eastAsia"/>
              </w:rPr>
              <w:t>62</w:t>
            </w:r>
          </w:p>
        </w:tc>
        <w:tc>
          <w:tcPr>
            <w:tcW w:w="2091" w:type="dxa"/>
          </w:tcPr>
          <w:p w:rsidR="002664BD" w:rsidRPr="00B16B70" w:rsidRDefault="00770291" w:rsidP="0009568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6</w:t>
            </w:r>
            <w:r w:rsidR="0009568F">
              <w:rPr>
                <w:rFonts w:ascii="Times New Roman" w:eastAsia="標楷體" w:hAnsi="Times New Roman" w:cs="Times New Roman" w:hint="eastAsia"/>
              </w:rPr>
              <w:t>,184</w:t>
            </w:r>
          </w:p>
        </w:tc>
        <w:tc>
          <w:tcPr>
            <w:tcW w:w="2091" w:type="dxa"/>
          </w:tcPr>
          <w:p w:rsidR="002664BD" w:rsidRPr="00B16B70" w:rsidRDefault="00770291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25</w:t>
            </w:r>
            <w:r w:rsidRPr="00B16B70">
              <w:rPr>
                <w:rFonts w:ascii="Times New Roman" w:eastAsia="標楷體" w:hAnsi="Times New Roman" w:cs="Times New Roman"/>
              </w:rPr>
              <w:t>個月</w:t>
            </w:r>
          </w:p>
        </w:tc>
      </w:tr>
      <w:tr w:rsidR="002664BD" w:rsidRPr="00B16B70" w:rsidTr="002664BD">
        <w:tc>
          <w:tcPr>
            <w:tcW w:w="2090" w:type="dxa"/>
          </w:tcPr>
          <w:p w:rsidR="002664BD" w:rsidRPr="00B16B70" w:rsidRDefault="002664BD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安老院</w:t>
            </w:r>
          </w:p>
        </w:tc>
        <w:tc>
          <w:tcPr>
            <w:tcW w:w="2090" w:type="dxa"/>
          </w:tcPr>
          <w:p w:rsidR="002664BD" w:rsidRPr="00B16B70" w:rsidRDefault="002664BD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522</w:t>
            </w:r>
          </w:p>
        </w:tc>
        <w:tc>
          <w:tcPr>
            <w:tcW w:w="2091" w:type="dxa"/>
          </w:tcPr>
          <w:p w:rsidR="002664BD" w:rsidRPr="00B16B70" w:rsidRDefault="002664BD" w:rsidP="00273A9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1" w:type="dxa"/>
          </w:tcPr>
          <w:p w:rsidR="002664BD" w:rsidRPr="00B16B70" w:rsidRDefault="002664BD" w:rsidP="00273A9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664BD" w:rsidRPr="00B16B70" w:rsidTr="002664BD">
        <w:tc>
          <w:tcPr>
            <w:tcW w:w="2090" w:type="dxa"/>
          </w:tcPr>
          <w:p w:rsidR="002664BD" w:rsidRPr="00B16B70" w:rsidRDefault="002664BD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長者宿舍</w:t>
            </w:r>
          </w:p>
        </w:tc>
        <w:tc>
          <w:tcPr>
            <w:tcW w:w="2090" w:type="dxa"/>
          </w:tcPr>
          <w:p w:rsidR="002664BD" w:rsidRPr="00B16B70" w:rsidRDefault="002664BD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2091" w:type="dxa"/>
          </w:tcPr>
          <w:p w:rsidR="002664BD" w:rsidRPr="00B16B70" w:rsidRDefault="002664BD" w:rsidP="00273A9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1" w:type="dxa"/>
          </w:tcPr>
          <w:p w:rsidR="002664BD" w:rsidRPr="00B16B70" w:rsidRDefault="002664BD" w:rsidP="00273A9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664BD" w:rsidRPr="00B16B70" w:rsidTr="002664BD">
        <w:tc>
          <w:tcPr>
            <w:tcW w:w="2090" w:type="dxa"/>
          </w:tcPr>
          <w:p w:rsidR="002664BD" w:rsidRPr="00B16B70" w:rsidRDefault="002664BD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總計</w:t>
            </w:r>
          </w:p>
        </w:tc>
        <w:tc>
          <w:tcPr>
            <w:tcW w:w="2090" w:type="dxa"/>
          </w:tcPr>
          <w:p w:rsidR="002664BD" w:rsidRPr="00B16B70" w:rsidRDefault="00770291" w:rsidP="0009568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32</w:t>
            </w:r>
            <w:r w:rsidR="0009568F">
              <w:rPr>
                <w:rFonts w:ascii="Times New Roman" w:eastAsia="標楷體" w:hAnsi="Times New Roman" w:cs="Times New Roman" w:hint="eastAsia"/>
              </w:rPr>
              <w:t>,401</w:t>
            </w:r>
          </w:p>
        </w:tc>
        <w:tc>
          <w:tcPr>
            <w:tcW w:w="2091" w:type="dxa"/>
          </w:tcPr>
          <w:p w:rsidR="002664BD" w:rsidRPr="00B16B70" w:rsidRDefault="00770291" w:rsidP="0009568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16B70">
              <w:rPr>
                <w:rFonts w:ascii="Times New Roman" w:eastAsia="標楷體" w:hAnsi="Times New Roman" w:cs="Times New Roman"/>
              </w:rPr>
              <w:t>3</w:t>
            </w:r>
            <w:r w:rsidR="0009568F">
              <w:rPr>
                <w:rFonts w:ascii="Times New Roman" w:eastAsia="標楷體" w:hAnsi="Times New Roman" w:cs="Times New Roman" w:hint="eastAsia"/>
              </w:rPr>
              <w:t>5,553</w:t>
            </w:r>
          </w:p>
        </w:tc>
        <w:tc>
          <w:tcPr>
            <w:tcW w:w="2091" w:type="dxa"/>
          </w:tcPr>
          <w:p w:rsidR="002664BD" w:rsidRPr="00B16B70" w:rsidRDefault="002664BD" w:rsidP="00273A9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2664BD" w:rsidRPr="00B16B70" w:rsidRDefault="002664BD" w:rsidP="00273A97">
      <w:pPr>
        <w:jc w:val="both"/>
        <w:rPr>
          <w:rFonts w:ascii="Times New Roman" w:eastAsia="標楷體" w:hAnsi="Times New Roman" w:cs="Times New Roman"/>
        </w:rPr>
      </w:pPr>
    </w:p>
    <w:p w:rsidR="0022686F" w:rsidRPr="00B16B70" w:rsidRDefault="0022686F" w:rsidP="00273A97">
      <w:pPr>
        <w:pStyle w:val="a8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B16B70">
        <w:rPr>
          <w:rFonts w:ascii="Times New Roman" w:eastAsia="標楷體" w:hAnsi="Times New Roman" w:cs="Times New Roman"/>
          <w:b/>
          <w:sz w:val="28"/>
          <w:szCs w:val="28"/>
        </w:rPr>
        <w:t>回應策略方針三</w:t>
      </w:r>
      <w:r w:rsidRPr="00B16B70">
        <w:rPr>
          <w:rFonts w:ascii="Times New Roman" w:eastAsia="標楷體" w:hAnsi="Times New Roman" w:cs="Times New Roman"/>
          <w:b/>
          <w:sz w:val="28"/>
          <w:szCs w:val="28"/>
        </w:rPr>
        <w:t>:</w:t>
      </w:r>
      <w:r w:rsidRPr="00B16B70">
        <w:rPr>
          <w:rFonts w:ascii="Times New Roman" w:eastAsia="標楷體" w:hAnsi="Times New Roman" w:cs="Times New Roman"/>
          <w:b/>
          <w:sz w:val="28"/>
          <w:szCs w:val="28"/>
        </w:rPr>
        <w:t>服務</w:t>
      </w:r>
      <w:r w:rsidR="00025180" w:rsidRPr="00B16B70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欠整合</w:t>
      </w:r>
      <w:r w:rsidRPr="00B16B70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B16B70">
        <w:rPr>
          <w:rFonts w:ascii="Times New Roman" w:eastAsia="標楷體" w:hAnsi="Times New Roman" w:cs="Times New Roman"/>
          <w:b/>
          <w:sz w:val="28"/>
          <w:szCs w:val="28"/>
        </w:rPr>
        <w:t>未有具體計劃加強福利及醫療合作</w:t>
      </w:r>
    </w:p>
    <w:p w:rsidR="00025180" w:rsidRPr="00B16B70" w:rsidRDefault="00025180" w:rsidP="00273A97">
      <w:pPr>
        <w:jc w:val="both"/>
        <w:rPr>
          <w:rFonts w:ascii="Times New Roman" w:eastAsia="標楷體" w:hAnsi="Times New Roman" w:cs="Times New Roman"/>
          <w:b/>
          <w:u w:val="single"/>
          <w:lang w:eastAsia="zh-HK"/>
        </w:rPr>
      </w:pPr>
      <w:r w:rsidRPr="00B16B70">
        <w:rPr>
          <w:rFonts w:ascii="Times New Roman" w:eastAsia="標楷體" w:hAnsi="Times New Roman" w:cs="Times New Roman"/>
          <w:b/>
          <w:u w:val="single"/>
          <w:lang w:eastAsia="zh-HK"/>
        </w:rPr>
        <w:t xml:space="preserve">2.1 </w:t>
      </w:r>
      <w:r w:rsidRPr="00B16B70">
        <w:rPr>
          <w:rFonts w:ascii="Times New Roman" w:eastAsia="標楷體" w:hAnsi="Times New Roman" w:cs="Times New Roman"/>
          <w:b/>
          <w:u w:val="single"/>
          <w:lang w:eastAsia="zh-HK"/>
        </w:rPr>
        <w:t>基層健</w:t>
      </w:r>
      <w:r w:rsidRPr="00B16B70">
        <w:rPr>
          <w:rFonts w:ascii="Times New Roman" w:eastAsia="標楷體" w:hAnsi="Times New Roman" w:cs="Times New Roman"/>
          <w:b/>
          <w:u w:val="single"/>
        </w:rPr>
        <w:t>康</w:t>
      </w:r>
      <w:r w:rsidRPr="00B16B70">
        <w:rPr>
          <w:rFonts w:ascii="Times New Roman" w:eastAsia="標楷體" w:hAnsi="Times New Roman" w:cs="Times New Roman"/>
          <w:b/>
          <w:u w:val="single"/>
          <w:lang w:eastAsia="zh-HK"/>
        </w:rPr>
        <w:t>護理不足，何來「居家安老」</w:t>
      </w:r>
    </w:p>
    <w:p w:rsidR="0022686F" w:rsidRPr="00B16B70" w:rsidRDefault="00025180" w:rsidP="00273A97">
      <w:pPr>
        <w:jc w:val="both"/>
        <w:rPr>
          <w:rFonts w:ascii="Times New Roman" w:eastAsia="標楷體" w:hAnsi="Times New Roman" w:cs="Times New Roman"/>
          <w:b/>
          <w:lang w:eastAsia="zh-HK"/>
        </w:rPr>
      </w:pPr>
      <w:r w:rsidRPr="00B16B70">
        <w:rPr>
          <w:rFonts w:ascii="Times New Roman" w:eastAsia="標楷體" w:hAnsi="Times New Roman" w:cs="Times New Roman"/>
          <w:b/>
          <w:lang w:eastAsia="zh-HK"/>
        </w:rPr>
        <w:t xml:space="preserve"> </w:t>
      </w:r>
    </w:p>
    <w:p w:rsidR="0022686F" w:rsidRDefault="0022686F" w:rsidP="00273A97">
      <w:pPr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B16B70">
        <w:rPr>
          <w:rFonts w:ascii="Times New Roman" w:eastAsia="標楷體" w:hAnsi="Times New Roman" w:cs="Times New Roman"/>
          <w:b/>
          <w:lang w:eastAsia="zh-HK"/>
        </w:rPr>
        <w:tab/>
      </w:r>
      <w:r w:rsidRPr="00B16B70">
        <w:rPr>
          <w:rFonts w:ascii="Times New Roman" w:eastAsia="標楷體" w:hAnsi="Times New Roman" w:cs="Times New Roman"/>
          <w:lang w:eastAsia="zh-HK"/>
        </w:rPr>
        <w:t>安老服務與房屋，醫療及福</w:t>
      </w:r>
      <w:r w:rsidRPr="00B16B70">
        <w:rPr>
          <w:rFonts w:ascii="Times New Roman" w:eastAsia="標楷體" w:hAnsi="Times New Roman" w:cs="Times New Roman"/>
        </w:rPr>
        <w:t>利</w:t>
      </w:r>
      <w:r w:rsidRPr="00B16B70">
        <w:rPr>
          <w:rFonts w:ascii="Times New Roman" w:eastAsia="標楷體" w:hAnsi="Times New Roman" w:cs="Times New Roman"/>
          <w:lang w:eastAsia="zh-HK"/>
        </w:rPr>
        <w:t>等範疇息息相關，長者面對退休及身體老化，需要全面及跨專業的安老</w:t>
      </w:r>
      <w:r w:rsidR="00695A99">
        <w:rPr>
          <w:rFonts w:ascii="Times New Roman" w:eastAsia="標楷體" w:hAnsi="Times New Roman" w:cs="Times New Roman" w:hint="eastAsia"/>
        </w:rPr>
        <w:t>及醫療健康</w:t>
      </w:r>
      <w:r w:rsidRPr="00B16B70">
        <w:rPr>
          <w:rFonts w:ascii="Times New Roman" w:eastAsia="標楷體" w:hAnsi="Times New Roman" w:cs="Times New Roman"/>
          <w:lang w:eastAsia="zh-HK"/>
        </w:rPr>
        <w:t>服務。</w:t>
      </w:r>
      <w:r w:rsidRPr="00B16B70">
        <w:rPr>
          <w:rFonts w:ascii="Times New Roman" w:eastAsia="標楷體" w:hAnsi="Times New Roman" w:cs="Times New Roman"/>
          <w:szCs w:val="24"/>
        </w:rPr>
        <w:t>長者是公營醫療的主要使用者，現時</w:t>
      </w:r>
      <w:r w:rsidRPr="00B16B70">
        <w:rPr>
          <w:rFonts w:ascii="Times New Roman" w:eastAsia="標楷體" w:hAnsi="Times New Roman" w:cs="Times New Roman"/>
          <w:szCs w:val="24"/>
        </w:rPr>
        <w:t>65</w:t>
      </w:r>
      <w:r w:rsidRPr="00B16B70">
        <w:rPr>
          <w:rFonts w:ascii="Times New Roman" w:eastAsia="標楷體" w:hAnsi="Times New Roman" w:cs="Times New Roman"/>
          <w:szCs w:val="24"/>
        </w:rPr>
        <w:t>歲以上長者人口</w:t>
      </w:r>
      <w:proofErr w:type="gramStart"/>
      <w:r w:rsidRPr="00B16B70">
        <w:rPr>
          <w:rFonts w:ascii="Times New Roman" w:eastAsia="標楷體" w:hAnsi="Times New Roman" w:cs="Times New Roman"/>
          <w:szCs w:val="24"/>
        </w:rPr>
        <w:t>佔</w:t>
      </w:r>
      <w:proofErr w:type="gramEnd"/>
      <w:r w:rsidRPr="00B16B70">
        <w:rPr>
          <w:rFonts w:ascii="Times New Roman" w:eastAsia="標楷體" w:hAnsi="Times New Roman" w:cs="Times New Roman"/>
          <w:szCs w:val="24"/>
        </w:rPr>
        <w:t>本港總人口約</w:t>
      </w:r>
      <w:r w:rsidRPr="00B16B70">
        <w:rPr>
          <w:rFonts w:ascii="Times New Roman" w:eastAsia="標楷體" w:hAnsi="Times New Roman" w:cs="Times New Roman"/>
          <w:szCs w:val="24"/>
        </w:rPr>
        <w:t>15%</w:t>
      </w:r>
      <w:r w:rsidRPr="00B16B70">
        <w:rPr>
          <w:rFonts w:ascii="Times New Roman" w:eastAsia="標楷體" w:hAnsi="Times New Roman" w:cs="Times New Roman"/>
          <w:szCs w:val="24"/>
        </w:rPr>
        <w:t>，卻使用公營醫院總體住院日數的</w:t>
      </w:r>
      <w:r w:rsidRPr="00B16B70">
        <w:rPr>
          <w:rFonts w:ascii="Times New Roman" w:eastAsia="標楷體" w:hAnsi="Times New Roman" w:cs="Times New Roman"/>
          <w:szCs w:val="24"/>
        </w:rPr>
        <w:t>50%</w:t>
      </w:r>
      <w:r w:rsidRPr="00B16B70">
        <w:rPr>
          <w:rFonts w:ascii="Times New Roman" w:eastAsia="標楷體" w:hAnsi="Times New Roman" w:cs="Times New Roman"/>
          <w:szCs w:val="24"/>
        </w:rPr>
        <w:t>，另外每</w:t>
      </w:r>
      <w:r w:rsidRPr="00B16B70">
        <w:rPr>
          <w:rFonts w:ascii="Times New Roman" w:eastAsia="標楷體" w:hAnsi="Times New Roman" w:cs="Times New Roman"/>
          <w:szCs w:val="24"/>
        </w:rPr>
        <w:t>1000</w:t>
      </w:r>
      <w:r w:rsidRPr="00B16B70">
        <w:rPr>
          <w:rFonts w:ascii="Times New Roman" w:eastAsia="標楷體" w:hAnsi="Times New Roman" w:cs="Times New Roman"/>
          <w:szCs w:val="24"/>
        </w:rPr>
        <w:t>人中長者平均需</w:t>
      </w:r>
      <w:r w:rsidRPr="00B16B70">
        <w:rPr>
          <w:rFonts w:ascii="Times New Roman" w:eastAsia="標楷體" w:hAnsi="Times New Roman" w:cs="Times New Roman"/>
          <w:szCs w:val="24"/>
        </w:rPr>
        <w:t>11.8</w:t>
      </w:r>
      <w:r w:rsidRPr="00B16B70">
        <w:rPr>
          <w:rFonts w:ascii="Times New Roman" w:eastAsia="標楷體" w:hAnsi="Times New Roman" w:cs="Times New Roman"/>
          <w:szCs w:val="24"/>
        </w:rPr>
        <w:t>張病床，比非長者的病床使用率高出</w:t>
      </w:r>
      <w:r w:rsidRPr="00B16B70">
        <w:rPr>
          <w:rFonts w:ascii="Times New Roman" w:eastAsia="標楷體" w:hAnsi="Times New Roman" w:cs="Times New Roman"/>
          <w:szCs w:val="24"/>
        </w:rPr>
        <w:t>8</w:t>
      </w:r>
      <w:r w:rsidRPr="00B16B70">
        <w:rPr>
          <w:rFonts w:ascii="Times New Roman" w:eastAsia="標楷體" w:hAnsi="Times New Roman" w:cs="Times New Roman"/>
          <w:szCs w:val="24"/>
        </w:rPr>
        <w:t>至</w:t>
      </w:r>
      <w:r w:rsidRPr="00B16B70">
        <w:rPr>
          <w:rFonts w:ascii="Times New Roman" w:eastAsia="標楷體" w:hAnsi="Times New Roman" w:cs="Times New Roman"/>
          <w:szCs w:val="24"/>
        </w:rPr>
        <w:t>9</w:t>
      </w:r>
      <w:r w:rsidRPr="00B16B70">
        <w:rPr>
          <w:rFonts w:ascii="Times New Roman" w:eastAsia="標楷體" w:hAnsi="Times New Roman" w:cs="Times New Roman"/>
          <w:szCs w:val="24"/>
        </w:rPr>
        <w:t>倍。於急症室服務方面，長者</w:t>
      </w:r>
      <w:proofErr w:type="gramStart"/>
      <w:r w:rsidRPr="00B16B70">
        <w:rPr>
          <w:rFonts w:ascii="Times New Roman" w:eastAsia="標楷體" w:hAnsi="Times New Roman" w:cs="Times New Roman"/>
          <w:szCs w:val="24"/>
        </w:rPr>
        <w:t>佔</w:t>
      </w:r>
      <w:proofErr w:type="gramEnd"/>
      <w:r w:rsidRPr="00B16B70">
        <w:rPr>
          <w:rFonts w:ascii="Times New Roman" w:eastAsia="標楷體" w:hAnsi="Times New Roman" w:cs="Times New Roman"/>
          <w:szCs w:val="24"/>
        </w:rPr>
        <w:t>入院總數的</w:t>
      </w:r>
      <w:r w:rsidRPr="00B16B70">
        <w:rPr>
          <w:rFonts w:ascii="Times New Roman" w:eastAsia="標楷體" w:hAnsi="Times New Roman" w:cs="Times New Roman"/>
          <w:szCs w:val="24"/>
        </w:rPr>
        <w:t>53%</w:t>
      </w:r>
      <w:r w:rsidRPr="00B16B70">
        <w:rPr>
          <w:rFonts w:ascii="Times New Roman" w:eastAsia="標楷體" w:hAnsi="Times New Roman" w:cs="Times New Roman"/>
          <w:szCs w:val="24"/>
        </w:rPr>
        <w:t>，於未經預約的緊急再入院中長者更</w:t>
      </w:r>
      <w:proofErr w:type="gramStart"/>
      <w:r w:rsidRPr="00B16B70">
        <w:rPr>
          <w:rFonts w:ascii="Times New Roman" w:eastAsia="標楷體" w:hAnsi="Times New Roman" w:cs="Times New Roman"/>
          <w:szCs w:val="24"/>
        </w:rPr>
        <w:t>佔</w:t>
      </w:r>
      <w:proofErr w:type="gramEnd"/>
      <w:r w:rsidRPr="00B16B70">
        <w:rPr>
          <w:rFonts w:ascii="Times New Roman" w:eastAsia="標楷體" w:hAnsi="Times New Roman" w:cs="Times New Roman"/>
          <w:szCs w:val="24"/>
        </w:rPr>
        <w:t>達</w:t>
      </w:r>
      <w:r w:rsidRPr="00B16B70">
        <w:rPr>
          <w:rFonts w:ascii="Times New Roman" w:eastAsia="標楷體" w:hAnsi="Times New Roman" w:cs="Times New Roman"/>
          <w:szCs w:val="24"/>
        </w:rPr>
        <w:t>68%</w:t>
      </w:r>
      <w:r w:rsidRPr="00B16B70">
        <w:rPr>
          <w:rFonts w:ascii="Times New Roman" w:eastAsia="標楷體" w:hAnsi="Times New Roman" w:cs="Times New Roman"/>
          <w:szCs w:val="24"/>
          <w:lang w:eastAsia="zh-HK"/>
        </w:rPr>
        <w:t>。現時公營醫療出現長期爆滿，</w:t>
      </w:r>
      <w:r w:rsidRPr="00B16B70">
        <w:rPr>
          <w:rFonts w:ascii="Times New Roman" w:eastAsia="標楷體" w:hAnsi="Times New Roman" w:cs="Times New Roman"/>
          <w:szCs w:val="24"/>
        </w:rPr>
        <w:t>面對流感高峰期出現輪候整整三天才能入院的荒謬情況，加上</w:t>
      </w:r>
      <w:proofErr w:type="gramStart"/>
      <w:r w:rsidRPr="00B16B70">
        <w:rPr>
          <w:rFonts w:ascii="Times New Roman" w:eastAsia="標楷體" w:hAnsi="Times New Roman" w:cs="Times New Roman"/>
          <w:szCs w:val="24"/>
        </w:rPr>
        <w:t>專科診症服務</w:t>
      </w:r>
      <w:proofErr w:type="gramEnd"/>
      <w:r w:rsidRPr="00B16B70">
        <w:rPr>
          <w:rFonts w:ascii="Times New Roman" w:eastAsia="標楷體" w:hAnsi="Times New Roman" w:cs="Times New Roman"/>
          <w:szCs w:val="24"/>
        </w:rPr>
        <w:t>輪候時間長達三年</w:t>
      </w:r>
      <w:r w:rsidRPr="00B16B70">
        <w:rPr>
          <w:rFonts w:ascii="Times New Roman" w:eastAsia="標楷體" w:hAnsi="Times New Roman" w:cs="Times New Roman"/>
          <w:szCs w:val="24"/>
          <w:lang w:eastAsia="zh-HK"/>
        </w:rPr>
        <w:t>，實為長者之苦。長者未能得到適切治療，健康急速惡化，更為安老服務帶來沉重負擔。</w:t>
      </w:r>
    </w:p>
    <w:p w:rsidR="00695A99" w:rsidRDefault="00695A99" w:rsidP="00273A97">
      <w:pPr>
        <w:jc w:val="both"/>
        <w:rPr>
          <w:rFonts w:ascii="Times New Roman" w:eastAsia="標楷體" w:hAnsi="Times New Roman" w:cs="Times New Roman"/>
          <w:szCs w:val="24"/>
          <w:lang w:eastAsia="zh-HK"/>
        </w:rPr>
      </w:pPr>
    </w:p>
    <w:p w:rsidR="00695A99" w:rsidRPr="00695A99" w:rsidRDefault="004D24B6" w:rsidP="004D24B6">
      <w:pPr>
        <w:ind w:firstLine="480"/>
        <w:jc w:val="both"/>
        <w:rPr>
          <w:rFonts w:ascii="Times New Roman" w:eastAsia="標楷體" w:hAnsi="Times New Roman" w:cs="Times New Roman"/>
          <w:color w:val="333333"/>
          <w:lang w:eastAsia="zh-HK"/>
        </w:rPr>
      </w:pPr>
      <w:r>
        <w:rPr>
          <w:rFonts w:ascii="Times New Roman" w:eastAsia="標楷體" w:hAnsi="Times New Roman" w:cs="Times New Roman" w:hint="eastAsia"/>
          <w:color w:val="333333"/>
          <w:lang w:eastAsia="zh-HK"/>
        </w:rPr>
        <w:t>現時</w:t>
      </w:r>
      <w:r>
        <w:rPr>
          <w:rFonts w:ascii="Times New Roman" w:eastAsia="標楷體" w:hAnsi="Times New Roman" w:cs="Times New Roman" w:hint="eastAsia"/>
          <w:color w:val="333333"/>
        </w:rPr>
        <w:t>安老及醫療服務各自為政，</w:t>
      </w:r>
      <w:r w:rsidRPr="004D24B6">
        <w:rPr>
          <w:rFonts w:ascii="Times New Roman" w:eastAsia="標楷體" w:hAnsi="Times New Roman" w:cs="Times New Roman" w:hint="eastAsia"/>
          <w:color w:val="333333"/>
          <w:lang w:eastAsia="zh-HK"/>
        </w:rPr>
        <w:t>忽略長者</w:t>
      </w:r>
      <w:r>
        <w:rPr>
          <w:rFonts w:ascii="Times New Roman" w:eastAsia="標楷體" w:hAnsi="Times New Roman" w:cs="Times New Roman" w:hint="eastAsia"/>
          <w:color w:val="333333"/>
        </w:rPr>
        <w:t>整體</w:t>
      </w:r>
      <w:r>
        <w:rPr>
          <w:rFonts w:ascii="Times New Roman" w:eastAsia="標楷體" w:hAnsi="Times New Roman" w:cs="Times New Roman" w:hint="eastAsia"/>
          <w:color w:val="333333"/>
          <w:lang w:eastAsia="zh-HK"/>
        </w:rPr>
        <w:t>健康需要</w:t>
      </w:r>
      <w:r>
        <w:rPr>
          <w:rFonts w:ascii="Times New Roman" w:eastAsia="標楷體" w:hAnsi="Times New Roman" w:cs="Times New Roman" w:hint="eastAsia"/>
          <w:color w:val="333333"/>
        </w:rPr>
        <w:t>。安老服務</w:t>
      </w:r>
      <w:r w:rsidRPr="004D24B6">
        <w:rPr>
          <w:rFonts w:ascii="Times New Roman" w:eastAsia="標楷體" w:hAnsi="Times New Roman" w:cs="Times New Roman" w:hint="eastAsia"/>
          <w:color w:val="333333"/>
          <w:lang w:eastAsia="zh-HK"/>
        </w:rPr>
        <w:t>亦未與衛生署十八間「長者健康中心」及醫院管理局七十三間普通科門診合作，構成健康聯網，長者只有經入院方能銜接至離院長者綜合支援計劃。政府應完善規劃</w:t>
      </w:r>
      <w:proofErr w:type="gramStart"/>
      <w:r w:rsidRPr="004D24B6">
        <w:rPr>
          <w:rFonts w:ascii="Times New Roman" w:eastAsia="標楷體" w:hAnsi="Times New Roman" w:cs="Times New Roman" w:hint="eastAsia"/>
          <w:color w:val="333333"/>
          <w:lang w:eastAsia="zh-HK"/>
        </w:rPr>
        <w:t>醫</w:t>
      </w:r>
      <w:proofErr w:type="gramEnd"/>
      <w:r w:rsidRPr="004D24B6">
        <w:rPr>
          <w:rFonts w:ascii="Times New Roman" w:eastAsia="標楷體" w:hAnsi="Times New Roman" w:cs="Times New Roman" w:hint="eastAsia"/>
          <w:color w:val="333333"/>
          <w:lang w:eastAsia="zh-HK"/>
        </w:rPr>
        <w:t>社合作，例如綜合衛生署長者健康中心，醫院管理局不斷擴展的社區健康中心，及普通科門診等基層醫療系統，識別及轉</w:t>
      </w:r>
      <w:proofErr w:type="gramStart"/>
      <w:r w:rsidRPr="004D24B6">
        <w:rPr>
          <w:rFonts w:ascii="Times New Roman" w:eastAsia="標楷體" w:hAnsi="Times New Roman" w:cs="Times New Roman" w:hint="eastAsia"/>
          <w:color w:val="333333"/>
          <w:lang w:eastAsia="zh-HK"/>
        </w:rPr>
        <w:t>介</w:t>
      </w:r>
      <w:proofErr w:type="gramEnd"/>
      <w:r w:rsidRPr="004D24B6">
        <w:rPr>
          <w:rFonts w:ascii="Times New Roman" w:eastAsia="標楷體" w:hAnsi="Times New Roman" w:cs="Times New Roman" w:hint="eastAsia"/>
          <w:color w:val="333333"/>
          <w:lang w:eastAsia="zh-HK"/>
        </w:rPr>
        <w:t>有需要長者</w:t>
      </w:r>
      <w:r w:rsidRPr="004D24B6">
        <w:rPr>
          <w:rFonts w:ascii="Times New Roman" w:eastAsia="標楷體" w:hAnsi="Times New Roman" w:cs="Times New Roman" w:hint="eastAsia"/>
          <w:color w:val="333333"/>
          <w:lang w:eastAsia="zh-HK"/>
        </w:rPr>
        <w:t xml:space="preserve">; </w:t>
      </w:r>
      <w:r w:rsidRPr="004D24B6">
        <w:rPr>
          <w:rFonts w:ascii="Times New Roman" w:eastAsia="標楷體" w:hAnsi="Times New Roman" w:cs="Times New Roman" w:hint="eastAsia"/>
          <w:color w:val="333333"/>
          <w:lang w:eastAsia="zh-HK"/>
        </w:rPr>
        <w:t>亦參考外國經驗，於長期照顧系統加入健康監察，或自理訓練服務，方能長遠提升長者健康及生活質素，面對人口老化需要。</w:t>
      </w:r>
    </w:p>
    <w:p w:rsidR="0022686F" w:rsidRPr="00B16B70" w:rsidRDefault="0022686F" w:rsidP="00273A97">
      <w:pPr>
        <w:jc w:val="both"/>
        <w:rPr>
          <w:rFonts w:ascii="Times New Roman" w:eastAsia="標楷體" w:hAnsi="Times New Roman" w:cs="Times New Roman"/>
          <w:szCs w:val="24"/>
          <w:lang w:eastAsia="zh-HK"/>
        </w:rPr>
      </w:pPr>
    </w:p>
    <w:p w:rsidR="00025180" w:rsidRPr="00B16B70" w:rsidRDefault="00025180" w:rsidP="00273A97">
      <w:pPr>
        <w:jc w:val="both"/>
        <w:rPr>
          <w:rFonts w:ascii="Times New Roman" w:eastAsia="標楷體" w:hAnsi="Times New Roman" w:cs="Times New Roman"/>
          <w:b/>
          <w:u w:val="single"/>
          <w:lang w:eastAsia="zh-HK"/>
        </w:rPr>
      </w:pPr>
      <w:r w:rsidRPr="00B16B70">
        <w:rPr>
          <w:rFonts w:ascii="Times New Roman" w:eastAsia="標楷體" w:hAnsi="Times New Roman" w:cs="Times New Roman"/>
          <w:b/>
          <w:u w:val="single"/>
          <w:lang w:eastAsia="zh-HK"/>
        </w:rPr>
        <w:t>2.2</w:t>
      </w:r>
      <w:r w:rsidRPr="00B16B70">
        <w:rPr>
          <w:rFonts w:ascii="Times New Roman" w:eastAsia="標楷體" w:hAnsi="Times New Roman" w:cs="Times New Roman"/>
          <w:b/>
          <w:u w:val="single"/>
          <w:lang w:eastAsia="zh-HK"/>
        </w:rPr>
        <w:t>安老服務為長者健康最前線</w:t>
      </w:r>
      <w:r w:rsidR="0022686F" w:rsidRPr="00B16B70">
        <w:rPr>
          <w:rFonts w:ascii="Times New Roman" w:eastAsia="標楷體" w:hAnsi="Times New Roman" w:cs="Times New Roman"/>
          <w:b/>
          <w:u w:val="single"/>
          <w:lang w:eastAsia="zh-HK"/>
        </w:rPr>
        <w:tab/>
      </w:r>
      <w:r w:rsidRPr="00B16B70">
        <w:rPr>
          <w:rFonts w:ascii="Times New Roman" w:eastAsia="標楷體" w:hAnsi="Times New Roman" w:cs="Times New Roman"/>
          <w:b/>
          <w:u w:val="single"/>
          <w:lang w:eastAsia="zh-HK"/>
        </w:rPr>
        <w:br/>
      </w:r>
    </w:p>
    <w:p w:rsidR="0022686F" w:rsidRPr="00B16B70" w:rsidRDefault="0022686F" w:rsidP="00273A97">
      <w:pPr>
        <w:ind w:firstLine="480"/>
        <w:jc w:val="both"/>
        <w:rPr>
          <w:rFonts w:ascii="Times New Roman" w:eastAsia="標楷體" w:hAnsi="Times New Roman" w:cs="Times New Roman"/>
          <w:lang w:eastAsia="zh-HK"/>
        </w:rPr>
      </w:pPr>
      <w:r w:rsidRPr="00B16B70">
        <w:rPr>
          <w:rFonts w:ascii="Times New Roman" w:eastAsia="標楷體" w:hAnsi="Times New Roman" w:cs="Times New Roman"/>
          <w:lang w:eastAsia="zh-HK"/>
        </w:rPr>
        <w:t>安老服務與基層健康緊密相連，在前住醫院或門診前，全港</w:t>
      </w:r>
      <w:r w:rsidRPr="00B16B70">
        <w:rPr>
          <w:rFonts w:ascii="Times New Roman" w:eastAsia="標楷體" w:hAnsi="Times New Roman" w:cs="Times New Roman"/>
          <w:lang w:eastAsia="zh-HK"/>
        </w:rPr>
        <w:t>41</w:t>
      </w:r>
      <w:r w:rsidRPr="00B16B70">
        <w:rPr>
          <w:rFonts w:ascii="Times New Roman" w:eastAsia="標楷體" w:hAnsi="Times New Roman" w:cs="Times New Roman"/>
          <w:lang w:eastAsia="zh-HK"/>
        </w:rPr>
        <w:t>間長者地區中心及</w:t>
      </w:r>
      <w:r w:rsidRPr="00B16B70">
        <w:rPr>
          <w:rFonts w:ascii="Times New Roman" w:eastAsia="標楷體" w:hAnsi="Times New Roman" w:cs="Times New Roman"/>
          <w:lang w:eastAsia="zh-HK"/>
        </w:rPr>
        <w:t>168</w:t>
      </w:r>
      <w:r w:rsidRPr="00B16B70">
        <w:rPr>
          <w:rFonts w:ascii="Times New Roman" w:eastAsia="標楷體" w:hAnsi="Times New Roman" w:cs="Times New Roman"/>
          <w:lang w:eastAsia="zh-HK"/>
        </w:rPr>
        <w:t>間長者鄰舍中心住住是教育長者健康生活習慣，推動健康檢查等基層</w:t>
      </w:r>
      <w:r w:rsidRPr="00B16B70">
        <w:rPr>
          <w:rFonts w:ascii="Times New Roman" w:eastAsia="標楷體" w:hAnsi="Times New Roman" w:cs="Times New Roman"/>
          <w:lang w:eastAsia="zh-HK"/>
        </w:rPr>
        <w:lastRenderedPageBreak/>
        <w:t>健康的第一線。近年各種長者健康服務以「掛聖誕樹」方式</w:t>
      </w:r>
      <w:proofErr w:type="gramStart"/>
      <w:r w:rsidRPr="00B16B70">
        <w:rPr>
          <w:rFonts w:ascii="Times New Roman" w:eastAsia="標楷體" w:hAnsi="Times New Roman" w:cs="Times New Roman"/>
          <w:lang w:eastAsia="zh-HK"/>
        </w:rPr>
        <w:t>層層疊加</w:t>
      </w:r>
      <w:proofErr w:type="gramEnd"/>
      <w:r w:rsidRPr="00B16B70">
        <w:rPr>
          <w:rFonts w:ascii="Times New Roman" w:eastAsia="標楷體" w:hAnsi="Times New Roman" w:cs="Times New Roman"/>
          <w:lang w:eastAsia="zh-HK"/>
        </w:rPr>
        <w:t>，服務有欠全面亦無整合，與醫療系統連接更欠妥善。</w:t>
      </w:r>
    </w:p>
    <w:p w:rsidR="0022686F" w:rsidRPr="00B16B70" w:rsidRDefault="0022686F" w:rsidP="00273A97">
      <w:pPr>
        <w:jc w:val="both"/>
        <w:rPr>
          <w:rFonts w:ascii="Times New Roman" w:eastAsia="標楷體" w:hAnsi="Times New Roman" w:cs="Times New Roman"/>
          <w:lang w:eastAsia="zh-HK"/>
        </w:rPr>
      </w:pPr>
    </w:p>
    <w:p w:rsidR="0022686F" w:rsidRPr="00B16B70" w:rsidRDefault="0022686F" w:rsidP="00273A97">
      <w:pPr>
        <w:ind w:firstLine="48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B16B70">
        <w:rPr>
          <w:rFonts w:ascii="Times New Roman" w:eastAsia="標楷體" w:hAnsi="Times New Roman" w:cs="Times New Roman"/>
          <w:szCs w:val="24"/>
        </w:rPr>
        <w:t>安委會</w:t>
      </w:r>
      <w:proofErr w:type="gramEnd"/>
      <w:r w:rsidRPr="00B16B70">
        <w:rPr>
          <w:rFonts w:ascii="Times New Roman" w:eastAsia="標楷體" w:hAnsi="Times New Roman" w:cs="Times New Roman"/>
          <w:szCs w:val="24"/>
        </w:rPr>
        <w:t>早於提倡</w:t>
      </w:r>
      <w:r w:rsidRPr="00B16B70">
        <w:rPr>
          <w:rFonts w:ascii="Times New Roman" w:eastAsia="標楷體" w:hAnsi="Times New Roman" w:cs="Times New Roman"/>
          <w:szCs w:val="24"/>
        </w:rPr>
        <w:t>90</w:t>
      </w:r>
      <w:r w:rsidRPr="00B16B70">
        <w:rPr>
          <w:rFonts w:ascii="Times New Roman" w:eastAsia="標楷體" w:hAnsi="Times New Roman" w:cs="Times New Roman"/>
          <w:szCs w:val="24"/>
        </w:rPr>
        <w:t>年代提倡「康健</w:t>
      </w:r>
      <w:proofErr w:type="gramStart"/>
      <w:r w:rsidRPr="00B16B70">
        <w:rPr>
          <w:rFonts w:ascii="Times New Roman" w:eastAsia="標楷體" w:hAnsi="Times New Roman" w:cs="Times New Roman"/>
          <w:szCs w:val="24"/>
        </w:rPr>
        <w:t>頤</w:t>
      </w:r>
      <w:proofErr w:type="gramEnd"/>
      <w:r w:rsidRPr="00B16B70">
        <w:rPr>
          <w:rFonts w:ascii="Times New Roman" w:eastAsia="標楷體" w:hAnsi="Times New Roman" w:cs="Times New Roman"/>
          <w:szCs w:val="24"/>
        </w:rPr>
        <w:t>年」，至今</w:t>
      </w:r>
      <w:r w:rsidRPr="00B16B70">
        <w:rPr>
          <w:rFonts w:ascii="Times New Roman" w:eastAsia="標楷體" w:hAnsi="Times New Roman" w:cs="Times New Roman"/>
          <w:szCs w:val="24"/>
        </w:rPr>
        <w:t>2016</w:t>
      </w:r>
      <w:r w:rsidRPr="00B16B70">
        <w:rPr>
          <w:rFonts w:ascii="Times New Roman" w:eastAsia="標楷體" w:hAnsi="Times New Roman" w:cs="Times New Roman"/>
          <w:szCs w:val="24"/>
        </w:rPr>
        <w:t>年的安老服務計劃方案中仍無具體建議，就此我們</w:t>
      </w:r>
      <w:proofErr w:type="gramStart"/>
      <w:r w:rsidRPr="00B16B70">
        <w:rPr>
          <w:rFonts w:ascii="Times New Roman" w:eastAsia="標楷體" w:hAnsi="Times New Roman" w:cs="Times New Roman"/>
          <w:szCs w:val="24"/>
        </w:rPr>
        <w:t>促請安委會</w:t>
      </w:r>
      <w:proofErr w:type="gramEnd"/>
      <w:r w:rsidRPr="00B16B70">
        <w:rPr>
          <w:rFonts w:ascii="Times New Roman" w:eastAsia="標楷體" w:hAnsi="Times New Roman" w:cs="Times New Roman"/>
          <w:szCs w:val="24"/>
        </w:rPr>
        <w:t>及當局，統合長者基層健康服務，並加強社區的健康服務，由醫治疾病為主，改為以保持健康為主的思維模式推動「康健</w:t>
      </w:r>
      <w:proofErr w:type="gramStart"/>
      <w:r w:rsidRPr="00B16B70">
        <w:rPr>
          <w:rFonts w:ascii="Times New Roman" w:eastAsia="標楷體" w:hAnsi="Times New Roman" w:cs="Times New Roman"/>
          <w:szCs w:val="24"/>
        </w:rPr>
        <w:t>頤</w:t>
      </w:r>
      <w:proofErr w:type="gramEnd"/>
      <w:r w:rsidRPr="00B16B70">
        <w:rPr>
          <w:rFonts w:ascii="Times New Roman" w:eastAsia="標楷體" w:hAnsi="Times New Roman" w:cs="Times New Roman"/>
          <w:szCs w:val="24"/>
        </w:rPr>
        <w:t>年」。</w:t>
      </w:r>
    </w:p>
    <w:p w:rsidR="0022686F" w:rsidRPr="00B16B70" w:rsidRDefault="0022686F" w:rsidP="00273A97">
      <w:pPr>
        <w:jc w:val="both"/>
        <w:rPr>
          <w:rFonts w:ascii="Times New Roman" w:eastAsia="標楷體" w:hAnsi="Times New Roman" w:cs="Times New Roman"/>
        </w:rPr>
      </w:pPr>
    </w:p>
    <w:p w:rsidR="00BB6029" w:rsidRPr="00341998" w:rsidRDefault="00BB6029" w:rsidP="00273A97">
      <w:pPr>
        <w:pStyle w:val="a8"/>
        <w:numPr>
          <w:ilvl w:val="0"/>
          <w:numId w:val="4"/>
        </w:numPr>
        <w:spacing w:line="520" w:lineRule="exact"/>
        <w:ind w:leftChars="0" w:left="374" w:hanging="374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 w:rsidRPr="00341998">
        <w:rPr>
          <w:rFonts w:ascii="Times New Roman" w:eastAsia="標楷體" w:hAnsi="Times New Roman" w:cs="Times New Roman" w:hint="eastAsia"/>
          <w:b/>
          <w:sz w:val="28"/>
          <w:szCs w:val="28"/>
        </w:rPr>
        <w:t>院舍輪候</w:t>
      </w:r>
      <w:proofErr w:type="gramEnd"/>
      <w:r w:rsidRPr="00341998">
        <w:rPr>
          <w:rFonts w:ascii="Times New Roman" w:eastAsia="標楷體" w:hAnsi="Times New Roman" w:cs="Times New Roman" w:hint="eastAsia"/>
          <w:b/>
          <w:sz w:val="28"/>
          <w:szCs w:val="28"/>
        </w:rPr>
        <w:t>問題遲遲未解決</w:t>
      </w:r>
      <w:r w:rsidR="00814047" w:rsidRPr="00341998">
        <w:rPr>
          <w:rFonts w:ascii="Times New Roman" w:eastAsia="標楷體" w:hAnsi="Times New Roman" w:cs="Times New Roman" w:hint="eastAsia"/>
          <w:b/>
          <w:sz w:val="28"/>
          <w:szCs w:val="28"/>
        </w:rPr>
        <w:t>:</w:t>
      </w:r>
      <w:r w:rsidR="007A7B51" w:rsidRPr="00341998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2015</w:t>
      </w:r>
      <w:r w:rsidR="007A7B51" w:rsidRPr="00341998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="00814047" w:rsidRPr="00341998">
        <w:rPr>
          <w:rFonts w:ascii="Times New Roman" w:eastAsia="標楷體" w:hAnsi="Times New Roman" w:cs="Times New Roman" w:hint="eastAsia"/>
          <w:b/>
          <w:sz w:val="28"/>
          <w:szCs w:val="28"/>
        </w:rPr>
        <w:t>共</w:t>
      </w:r>
      <w:r w:rsidR="007A7B51" w:rsidRPr="00341998">
        <w:rPr>
          <w:rFonts w:ascii="Times New Roman" w:eastAsia="標楷體" w:hAnsi="Times New Roman" w:cs="Times New Roman" w:hint="eastAsia"/>
          <w:b/>
          <w:sz w:val="28"/>
          <w:szCs w:val="28"/>
        </w:rPr>
        <w:t>5881</w:t>
      </w:r>
      <w:r w:rsidR="007A7B51" w:rsidRPr="00341998">
        <w:rPr>
          <w:rFonts w:ascii="Times New Roman" w:eastAsia="標楷體" w:hAnsi="Times New Roman" w:cs="Times New Roman" w:hint="eastAsia"/>
          <w:b/>
          <w:sz w:val="28"/>
          <w:szCs w:val="28"/>
        </w:rPr>
        <w:t>位長者輪候</w:t>
      </w:r>
      <w:r w:rsidR="00814047" w:rsidRPr="00341998">
        <w:rPr>
          <w:rFonts w:ascii="Times New Roman" w:eastAsia="標楷體" w:hAnsi="Times New Roman" w:cs="Times New Roman" w:hint="eastAsia"/>
          <w:b/>
          <w:sz w:val="28"/>
          <w:szCs w:val="28"/>
        </w:rPr>
        <w:t>資助安老院至</w:t>
      </w:r>
      <w:r w:rsidR="007A7B51" w:rsidRPr="00341998">
        <w:rPr>
          <w:rFonts w:ascii="Times New Roman" w:eastAsia="標楷體" w:hAnsi="Times New Roman" w:cs="Times New Roman" w:hint="eastAsia"/>
          <w:b/>
          <w:sz w:val="28"/>
          <w:szCs w:val="28"/>
        </w:rPr>
        <w:t>去世</w:t>
      </w:r>
    </w:p>
    <w:p w:rsidR="0022686F" w:rsidRPr="00341998" w:rsidRDefault="0022686F" w:rsidP="00BB6029">
      <w:p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41998">
        <w:rPr>
          <w:rFonts w:ascii="Times New Roman" w:eastAsia="標楷體" w:hAnsi="Times New Roman" w:cs="Times New Roman"/>
          <w:sz w:val="28"/>
          <w:szCs w:val="28"/>
        </w:rPr>
        <w:t>回應策略方針四</w:t>
      </w:r>
      <w:r w:rsidRPr="00341998">
        <w:rPr>
          <w:rFonts w:ascii="Times New Roman" w:eastAsia="標楷體" w:hAnsi="Times New Roman" w:cs="Times New Roman"/>
          <w:sz w:val="28"/>
          <w:szCs w:val="28"/>
        </w:rPr>
        <w:t xml:space="preserve">: </w:t>
      </w:r>
      <w:r w:rsidRPr="00341998">
        <w:rPr>
          <w:rFonts w:ascii="Times New Roman" w:eastAsia="標楷體" w:hAnsi="Times New Roman" w:cs="Times New Roman"/>
          <w:sz w:val="28"/>
          <w:szCs w:val="28"/>
        </w:rPr>
        <w:t>表面是討論「財政可持續性」</w:t>
      </w:r>
      <w:r w:rsidR="00717C7D" w:rsidRPr="00341998">
        <w:rPr>
          <w:rFonts w:ascii="Times New Roman" w:eastAsia="標楷體" w:hAnsi="Times New Roman" w:cs="Times New Roman"/>
          <w:sz w:val="28"/>
          <w:szCs w:val="28"/>
        </w:rPr>
        <w:t>，</w:t>
      </w:r>
      <w:r w:rsidRPr="0034199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341998">
        <w:rPr>
          <w:rFonts w:ascii="Times New Roman" w:eastAsia="標楷體" w:hAnsi="Times New Roman" w:cs="Times New Roman"/>
          <w:sz w:val="28"/>
          <w:szCs w:val="28"/>
        </w:rPr>
        <w:t>增加市民共同付款</w:t>
      </w:r>
      <w:r w:rsidR="00717C7D" w:rsidRPr="00341998">
        <w:rPr>
          <w:rFonts w:ascii="Times New Roman" w:eastAsia="標楷體" w:hAnsi="Times New Roman" w:cs="Times New Roman"/>
          <w:sz w:val="28"/>
          <w:szCs w:val="28"/>
        </w:rPr>
        <w:t>，</w:t>
      </w:r>
      <w:r w:rsidRPr="0034199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341998">
        <w:rPr>
          <w:rFonts w:ascii="Times New Roman" w:eastAsia="標楷體" w:hAnsi="Times New Roman" w:cs="Times New Roman"/>
          <w:sz w:val="28"/>
          <w:szCs w:val="28"/>
        </w:rPr>
        <w:t>實際上是在未有效監管私人市場下</w:t>
      </w:r>
      <w:r w:rsidR="00717C7D" w:rsidRPr="00341998">
        <w:rPr>
          <w:rFonts w:ascii="Times New Roman" w:eastAsia="標楷體" w:hAnsi="Times New Roman" w:cs="Times New Roman"/>
          <w:sz w:val="28"/>
          <w:szCs w:val="28"/>
        </w:rPr>
        <w:t>，</w:t>
      </w:r>
      <w:r w:rsidRPr="0034199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341998">
        <w:rPr>
          <w:rFonts w:ascii="Times New Roman" w:eastAsia="標楷體" w:hAnsi="Times New Roman" w:cs="Times New Roman"/>
          <w:sz w:val="28"/>
          <w:szCs w:val="28"/>
        </w:rPr>
        <w:t>加速私營化服務</w:t>
      </w:r>
      <w:r w:rsidRPr="00341998">
        <w:rPr>
          <w:rFonts w:ascii="Times New Roman" w:eastAsia="標楷體" w:hAnsi="Times New Roman" w:cs="Times New Roman"/>
          <w:sz w:val="28"/>
          <w:szCs w:val="28"/>
        </w:rPr>
        <w:t>!</w:t>
      </w:r>
    </w:p>
    <w:p w:rsidR="00025180" w:rsidRPr="00B16B70" w:rsidRDefault="00025180" w:rsidP="00273A97">
      <w:pPr>
        <w:jc w:val="both"/>
        <w:rPr>
          <w:rFonts w:ascii="Times New Roman" w:eastAsia="標楷體" w:hAnsi="Times New Roman" w:cs="Times New Roman"/>
          <w:b/>
          <w:u w:val="single"/>
        </w:rPr>
      </w:pPr>
    </w:p>
    <w:p w:rsidR="0022686F" w:rsidRPr="00B16B70" w:rsidRDefault="0022686F" w:rsidP="00273A97">
      <w:pPr>
        <w:jc w:val="both"/>
        <w:rPr>
          <w:rFonts w:ascii="Times New Roman" w:eastAsia="標楷體" w:hAnsi="Times New Roman" w:cs="Times New Roman"/>
          <w:b/>
          <w:u w:val="single"/>
          <w:lang w:eastAsia="zh-HK"/>
        </w:rPr>
      </w:pPr>
      <w:r w:rsidRPr="00B16B70">
        <w:rPr>
          <w:rFonts w:ascii="Times New Roman" w:eastAsia="標楷體" w:hAnsi="Times New Roman" w:cs="Times New Roman"/>
          <w:b/>
          <w:u w:val="single"/>
          <w:lang w:eastAsia="zh-HK"/>
        </w:rPr>
        <w:t xml:space="preserve">3.1 </w:t>
      </w:r>
      <w:r w:rsidRPr="00B16B70">
        <w:rPr>
          <w:rFonts w:ascii="Times New Roman" w:eastAsia="標楷體" w:hAnsi="Times New Roman" w:cs="Times New Roman"/>
          <w:b/>
          <w:u w:val="single"/>
          <w:lang w:eastAsia="zh-HK"/>
        </w:rPr>
        <w:t>政府加推私營化</w:t>
      </w:r>
      <w:r w:rsidRPr="00B16B70">
        <w:rPr>
          <w:rFonts w:ascii="Times New Roman" w:eastAsia="標楷體" w:hAnsi="Times New Roman" w:cs="Times New Roman"/>
          <w:b/>
          <w:u w:val="single"/>
          <w:lang w:eastAsia="zh-HK"/>
        </w:rPr>
        <w:t xml:space="preserve">  </w:t>
      </w:r>
      <w:r w:rsidRPr="00B16B70">
        <w:rPr>
          <w:rFonts w:ascii="Times New Roman" w:eastAsia="標楷體" w:hAnsi="Times New Roman" w:cs="Times New Roman"/>
          <w:b/>
          <w:u w:val="single"/>
          <w:lang w:eastAsia="zh-HK"/>
        </w:rPr>
        <w:t>未有改善法例時間表</w:t>
      </w:r>
    </w:p>
    <w:p w:rsidR="00025180" w:rsidRPr="00B16B70" w:rsidRDefault="00025180" w:rsidP="00273A97">
      <w:pPr>
        <w:jc w:val="both"/>
        <w:rPr>
          <w:rFonts w:ascii="Times New Roman" w:eastAsia="標楷體" w:hAnsi="Times New Roman" w:cs="Times New Roman"/>
        </w:rPr>
      </w:pPr>
    </w:p>
    <w:p w:rsidR="0022686F" w:rsidRPr="00B16B70" w:rsidRDefault="0022686F" w:rsidP="00273A97">
      <w:pPr>
        <w:ind w:firstLine="480"/>
        <w:jc w:val="both"/>
        <w:rPr>
          <w:rFonts w:ascii="Times New Roman" w:eastAsia="標楷體" w:hAnsi="Times New Roman" w:cs="Times New Roman"/>
        </w:rPr>
      </w:pPr>
      <w:r w:rsidRPr="00B16B70">
        <w:rPr>
          <w:rFonts w:ascii="Times New Roman" w:eastAsia="標楷體" w:hAnsi="Times New Roman" w:cs="Times New Roman"/>
        </w:rPr>
        <w:t>(</w:t>
      </w:r>
      <w:r w:rsidRPr="00B16B70">
        <w:rPr>
          <w:rFonts w:ascii="Times New Roman" w:eastAsia="標楷體" w:hAnsi="Times New Roman" w:cs="Times New Roman"/>
        </w:rPr>
        <w:t>見</w:t>
      </w:r>
      <w:r w:rsidRPr="00B16B70">
        <w:rPr>
          <w:rFonts w:ascii="Times New Roman" w:eastAsia="標楷體" w:hAnsi="Times New Roman" w:cs="Times New Roman"/>
          <w:b/>
          <w:u w:val="single"/>
        </w:rPr>
        <w:t>「安老服務計劃方案</w:t>
      </w:r>
      <w:proofErr w:type="gramStart"/>
      <w:r w:rsidRPr="00B16B70">
        <w:rPr>
          <w:rFonts w:ascii="Times New Roman" w:eastAsia="標楷體" w:hAnsi="Times New Roman" w:cs="Times New Roman"/>
          <w:b/>
          <w:u w:val="single"/>
        </w:rPr>
        <w:t>撮</w:t>
      </w:r>
      <w:proofErr w:type="gramEnd"/>
      <w:r w:rsidRPr="00B16B70">
        <w:rPr>
          <w:rFonts w:ascii="Times New Roman" w:eastAsia="標楷體" w:hAnsi="Times New Roman" w:cs="Times New Roman"/>
          <w:b/>
          <w:u w:val="single"/>
        </w:rPr>
        <w:t>要</w:t>
      </w:r>
      <w:r w:rsidR="00717C7D" w:rsidRPr="00B16B70">
        <w:rPr>
          <w:rFonts w:ascii="Times New Roman" w:eastAsia="標楷體" w:hAnsi="Times New Roman" w:cs="Times New Roman"/>
          <w:b/>
          <w:u w:val="single"/>
        </w:rPr>
        <w:t>，</w:t>
      </w:r>
      <w:r w:rsidRPr="00B16B70">
        <w:rPr>
          <w:rFonts w:ascii="Times New Roman" w:eastAsia="標楷體" w:hAnsi="Times New Roman" w:cs="Times New Roman"/>
          <w:b/>
          <w:u w:val="single"/>
        </w:rPr>
        <w:t xml:space="preserve"> </w:t>
      </w:r>
      <w:r w:rsidRPr="00B16B70">
        <w:rPr>
          <w:rFonts w:ascii="Times New Roman" w:eastAsia="標楷體" w:hAnsi="Times New Roman" w:cs="Times New Roman"/>
          <w:b/>
          <w:u w:val="single"/>
        </w:rPr>
        <w:t>頁</w:t>
      </w:r>
      <w:r w:rsidRPr="00B16B70">
        <w:rPr>
          <w:rFonts w:ascii="Times New Roman" w:eastAsia="標楷體" w:hAnsi="Times New Roman" w:cs="Times New Roman"/>
          <w:b/>
          <w:u w:val="single"/>
        </w:rPr>
        <w:t>27</w:t>
      </w:r>
      <w:r w:rsidRPr="00B16B70">
        <w:rPr>
          <w:rFonts w:ascii="Times New Roman" w:eastAsia="標楷體" w:hAnsi="Times New Roman" w:cs="Times New Roman"/>
        </w:rPr>
        <w:t>政府在討論「鼓勵責任承擔」時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提及「共同付款及長者對服務質素有更高期望</w:t>
      </w:r>
      <w:r w:rsidRPr="00B16B70">
        <w:rPr>
          <w:rFonts w:ascii="Times New Roman" w:eastAsia="標楷體" w:hAnsi="Times New Roman" w:cs="Times New Roman"/>
        </w:rPr>
        <w:t>…</w:t>
      </w:r>
      <w:proofErr w:type="gramStart"/>
      <w:r w:rsidRPr="00B16B70">
        <w:rPr>
          <w:rFonts w:ascii="Times New Roman" w:eastAsia="標楷體" w:hAnsi="Times New Roman" w:cs="Times New Roman"/>
        </w:rPr>
        <w:t>…</w:t>
      </w:r>
      <w:proofErr w:type="gramEnd"/>
      <w:r w:rsidRPr="00B16B70">
        <w:rPr>
          <w:rFonts w:ascii="Times New Roman" w:eastAsia="標楷體" w:hAnsi="Times New Roman" w:cs="Times New Roman"/>
        </w:rPr>
        <w:t>」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>接續提及「非政府機構自負盈虧</w:t>
      </w:r>
      <w:r w:rsidRPr="00B16B70">
        <w:rPr>
          <w:rFonts w:ascii="Times New Roman" w:eastAsia="標楷體" w:hAnsi="Times New Roman" w:cs="Times New Roman"/>
        </w:rPr>
        <w:t>…</w:t>
      </w:r>
      <w:proofErr w:type="gramStart"/>
      <w:r w:rsidRPr="00B16B70">
        <w:rPr>
          <w:rFonts w:ascii="Times New Roman" w:eastAsia="標楷體" w:hAnsi="Times New Roman" w:cs="Times New Roman"/>
        </w:rPr>
        <w:t>…</w:t>
      </w:r>
      <w:proofErr w:type="gramEnd"/>
      <w:r w:rsidRPr="00B16B70">
        <w:rPr>
          <w:rFonts w:ascii="Times New Roman" w:eastAsia="標楷體" w:hAnsi="Times New Roman" w:cs="Times New Roman"/>
        </w:rPr>
        <w:t>」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>再之後是「社區照顧劵及院舍劵的評估及可行性</w:t>
      </w:r>
      <w:r w:rsidRPr="00B16B70">
        <w:rPr>
          <w:rFonts w:ascii="Times New Roman" w:eastAsia="標楷體" w:hAnsi="Times New Roman" w:cs="Times New Roman"/>
        </w:rPr>
        <w:t>……</w:t>
      </w:r>
      <w:r w:rsidRPr="00B16B70">
        <w:rPr>
          <w:rFonts w:ascii="Times New Roman" w:eastAsia="標楷體" w:hAnsi="Times New Roman" w:cs="Times New Roman"/>
        </w:rPr>
        <w:t>」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市民的理解是政府明顯地想「減少資助服務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加強私營服務」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但政府在「長者對服務質素有更高期望」原則下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沒有計劃做好監管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例如其初步建議</w:t>
      </w:r>
      <w:r w:rsidRPr="00B16B70">
        <w:rPr>
          <w:rFonts w:ascii="Times New Roman" w:eastAsia="標楷體" w:hAnsi="Times New Roman" w:cs="Times New Roman"/>
        </w:rPr>
        <w:t>5a</w:t>
      </w:r>
      <w:r w:rsidRPr="00B16B70">
        <w:rPr>
          <w:rFonts w:ascii="Times New Roman" w:eastAsia="標楷體" w:hAnsi="Times New Roman" w:cs="Times New Roman"/>
        </w:rPr>
        <w:t>是「應適時檢視《安老院條例》</w:t>
      </w:r>
      <w:r w:rsidRPr="00B16B70">
        <w:rPr>
          <w:rFonts w:ascii="Times New Roman" w:eastAsia="標楷體" w:hAnsi="Times New Roman" w:cs="Times New Roman"/>
        </w:rPr>
        <w:t>(</w:t>
      </w:r>
      <w:r w:rsidRPr="00B16B70">
        <w:rPr>
          <w:rFonts w:ascii="Times New Roman" w:eastAsia="標楷體" w:hAnsi="Times New Roman" w:cs="Times New Roman"/>
        </w:rPr>
        <w:t>第</w:t>
      </w:r>
      <w:r w:rsidRPr="00B16B70">
        <w:rPr>
          <w:rFonts w:ascii="Times New Roman" w:eastAsia="標楷體" w:hAnsi="Times New Roman" w:cs="Times New Roman"/>
        </w:rPr>
        <w:t>459</w:t>
      </w:r>
      <w:r w:rsidRPr="00B16B70">
        <w:rPr>
          <w:rFonts w:ascii="Times New Roman" w:eastAsia="標楷體" w:hAnsi="Times New Roman" w:cs="Times New Roman"/>
        </w:rPr>
        <w:t>章</w:t>
      </w:r>
      <w:r w:rsidRPr="00B16B70">
        <w:rPr>
          <w:rFonts w:ascii="Times New Roman" w:eastAsia="標楷體" w:hAnsi="Times New Roman" w:cs="Times New Roman"/>
        </w:rPr>
        <w:t>)</w:t>
      </w:r>
      <w:r w:rsidRPr="00B16B70">
        <w:rPr>
          <w:rFonts w:ascii="Times New Roman" w:eastAsia="標楷體" w:hAnsi="Times New Roman" w:cs="Times New Roman"/>
        </w:rPr>
        <w:t>」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社協極為失望是「沒有檢討時間表」</w:t>
      </w:r>
      <w:r w:rsidRPr="00B16B70">
        <w:rPr>
          <w:rFonts w:ascii="Times New Roman" w:eastAsia="標楷體" w:hAnsi="Times New Roman" w:cs="Times New Roman"/>
        </w:rPr>
        <w:t>(</w:t>
      </w:r>
      <w:r w:rsidRPr="00B16B70">
        <w:rPr>
          <w:rFonts w:ascii="Times New Roman" w:eastAsia="標楷體" w:hAnsi="Times New Roman" w:cs="Times New Roman"/>
        </w:rPr>
        <w:t>即檢討沒有時限</w:t>
      </w:r>
      <w:r w:rsidRPr="00B16B70">
        <w:rPr>
          <w:rFonts w:ascii="Times New Roman" w:eastAsia="標楷體" w:hAnsi="Times New Roman" w:cs="Times New Roman"/>
        </w:rPr>
        <w:t xml:space="preserve">)? </w:t>
      </w:r>
      <w:r w:rsidRPr="00B16B70">
        <w:rPr>
          <w:rFonts w:ascii="Times New Roman" w:eastAsia="標楷體" w:hAnsi="Times New Roman" w:cs="Times New Roman"/>
        </w:rPr>
        <w:t>亦沒有既定的檢討內容</w:t>
      </w:r>
      <w:r w:rsidRPr="00B16B70">
        <w:rPr>
          <w:rFonts w:ascii="Times New Roman" w:eastAsia="標楷體" w:hAnsi="Times New Roman" w:cs="Times New Roman"/>
        </w:rPr>
        <w:t>?(</w:t>
      </w:r>
      <w:r w:rsidRPr="00B16B70">
        <w:rPr>
          <w:rFonts w:ascii="Times New Roman" w:eastAsia="標楷體" w:hAnsi="Times New Roman" w:cs="Times New Roman"/>
        </w:rPr>
        <w:t>例如不知道是否會包括人手比例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如何改善現時最差的</w:t>
      </w:r>
      <w:r w:rsidRPr="00B16B70">
        <w:rPr>
          <w:rFonts w:ascii="Times New Roman" w:eastAsia="標楷體" w:hAnsi="Times New Roman" w:cs="Times New Roman"/>
        </w:rPr>
        <w:t>1:40</w:t>
      </w:r>
      <w:r w:rsidRPr="00B16B70">
        <w:rPr>
          <w:rFonts w:ascii="Times New Roman" w:eastAsia="標楷體" w:hAnsi="Times New Roman" w:cs="Times New Roman"/>
        </w:rPr>
        <w:t>人手比例</w:t>
      </w:r>
      <w:r w:rsidRPr="00B16B70">
        <w:rPr>
          <w:rFonts w:ascii="Times New Roman" w:eastAsia="標楷體" w:hAnsi="Times New Roman" w:cs="Times New Roman"/>
        </w:rPr>
        <w:t>?)</w:t>
      </w:r>
    </w:p>
    <w:p w:rsidR="0022686F" w:rsidRPr="00B16B70" w:rsidRDefault="0022686F" w:rsidP="00273A97">
      <w:pPr>
        <w:jc w:val="both"/>
        <w:rPr>
          <w:rFonts w:ascii="Times New Roman" w:eastAsia="標楷體" w:hAnsi="Times New Roman" w:cs="Times New Roman"/>
        </w:rPr>
      </w:pPr>
    </w:p>
    <w:p w:rsidR="0022686F" w:rsidRPr="00B16B70" w:rsidRDefault="0022686F" w:rsidP="00273A97">
      <w:pPr>
        <w:jc w:val="both"/>
        <w:rPr>
          <w:rFonts w:ascii="Times New Roman" w:eastAsia="標楷體" w:hAnsi="Times New Roman" w:cs="Times New Roman"/>
          <w:b/>
          <w:u w:val="single"/>
        </w:rPr>
      </w:pPr>
      <w:r w:rsidRPr="00B16B70">
        <w:rPr>
          <w:rFonts w:ascii="Times New Roman" w:eastAsia="標楷體" w:hAnsi="Times New Roman" w:cs="Times New Roman"/>
          <w:b/>
          <w:u w:val="single"/>
        </w:rPr>
        <w:t xml:space="preserve">3.2 </w:t>
      </w:r>
      <w:r w:rsidRPr="00B16B70">
        <w:rPr>
          <w:rFonts w:ascii="Times New Roman" w:eastAsia="標楷體" w:hAnsi="Times New Roman" w:cs="Times New Roman"/>
          <w:b/>
          <w:u w:val="single"/>
        </w:rPr>
        <w:t>未有具體回應「確保院舍服務</w:t>
      </w:r>
      <w:r w:rsidRPr="00B16B70">
        <w:rPr>
          <w:rFonts w:ascii="Times New Roman" w:eastAsia="標楷體" w:hAnsi="Times New Roman" w:cs="Times New Roman"/>
          <w:b/>
          <w:u w:val="single"/>
        </w:rPr>
        <w:t xml:space="preserve">  </w:t>
      </w:r>
      <w:r w:rsidRPr="00B16B70">
        <w:rPr>
          <w:rFonts w:ascii="Times New Roman" w:eastAsia="標楷體" w:hAnsi="Times New Roman" w:cs="Times New Roman"/>
          <w:b/>
          <w:u w:val="single"/>
        </w:rPr>
        <w:t>減低人手短缺」</w:t>
      </w:r>
      <w:r w:rsidR="00025180" w:rsidRPr="00B16B70">
        <w:rPr>
          <w:rFonts w:ascii="Times New Roman" w:eastAsia="標楷體" w:hAnsi="Times New Roman" w:cs="Times New Roman"/>
          <w:b/>
          <w:u w:val="single"/>
        </w:rPr>
        <w:br/>
      </w:r>
    </w:p>
    <w:p w:rsidR="0022686F" w:rsidRPr="00B16B70" w:rsidRDefault="0022686F" w:rsidP="00273A97">
      <w:pPr>
        <w:ind w:firstLine="480"/>
        <w:jc w:val="both"/>
        <w:rPr>
          <w:rFonts w:ascii="Times New Roman" w:eastAsia="標楷體" w:hAnsi="Times New Roman" w:cs="Times New Roman"/>
        </w:rPr>
      </w:pPr>
      <w:r w:rsidRPr="00B16B70">
        <w:rPr>
          <w:rFonts w:ascii="Times New Roman" w:eastAsia="標楷體" w:hAnsi="Times New Roman" w:cs="Times New Roman"/>
        </w:rPr>
        <w:t>(</w:t>
      </w:r>
      <w:r w:rsidRPr="00B16B70">
        <w:rPr>
          <w:rFonts w:ascii="Times New Roman" w:eastAsia="標楷體" w:hAnsi="Times New Roman" w:cs="Times New Roman"/>
        </w:rPr>
        <w:t>見</w:t>
      </w:r>
      <w:r w:rsidRPr="00B16B70">
        <w:rPr>
          <w:rFonts w:ascii="Times New Roman" w:eastAsia="標楷體" w:hAnsi="Times New Roman" w:cs="Times New Roman"/>
          <w:b/>
          <w:u w:val="single"/>
        </w:rPr>
        <w:t>安老服務計劃方案</w:t>
      </w:r>
      <w:proofErr w:type="gramStart"/>
      <w:r w:rsidRPr="00B16B70">
        <w:rPr>
          <w:rFonts w:ascii="Times New Roman" w:eastAsia="標楷體" w:hAnsi="Times New Roman" w:cs="Times New Roman"/>
          <w:b/>
          <w:u w:val="single"/>
        </w:rPr>
        <w:t>撮</w:t>
      </w:r>
      <w:proofErr w:type="gramEnd"/>
      <w:r w:rsidRPr="00B16B70">
        <w:rPr>
          <w:rFonts w:ascii="Times New Roman" w:eastAsia="標楷體" w:hAnsi="Times New Roman" w:cs="Times New Roman"/>
          <w:b/>
          <w:u w:val="single"/>
        </w:rPr>
        <w:t>要</w:t>
      </w:r>
      <w:r w:rsidR="00717C7D" w:rsidRPr="00B16B70">
        <w:rPr>
          <w:rFonts w:ascii="Times New Roman" w:eastAsia="標楷體" w:hAnsi="Times New Roman" w:cs="Times New Roman"/>
          <w:b/>
          <w:u w:val="single"/>
        </w:rPr>
        <w:t>，</w:t>
      </w:r>
      <w:r w:rsidRPr="00B16B70">
        <w:rPr>
          <w:rFonts w:ascii="Times New Roman" w:eastAsia="標楷體" w:hAnsi="Times New Roman" w:cs="Times New Roman"/>
          <w:b/>
          <w:u w:val="single"/>
        </w:rPr>
        <w:t xml:space="preserve"> </w:t>
      </w:r>
      <w:r w:rsidRPr="00B16B70">
        <w:rPr>
          <w:rFonts w:ascii="Times New Roman" w:eastAsia="標楷體" w:hAnsi="Times New Roman" w:cs="Times New Roman"/>
          <w:b/>
          <w:u w:val="single"/>
        </w:rPr>
        <w:t>頁</w:t>
      </w:r>
      <w:r w:rsidRPr="00B16B70">
        <w:rPr>
          <w:rFonts w:ascii="Times New Roman" w:eastAsia="標楷體" w:hAnsi="Times New Roman" w:cs="Times New Roman"/>
          <w:b/>
          <w:u w:val="single"/>
        </w:rPr>
        <w:t xml:space="preserve">20) </w:t>
      </w:r>
      <w:r w:rsidRPr="00B16B70">
        <w:rPr>
          <w:rFonts w:ascii="Times New Roman" w:eastAsia="標楷體" w:hAnsi="Times New Roman" w:cs="Times New Roman"/>
          <w:b/>
          <w:u w:val="single"/>
        </w:rPr>
        <w:t>政府提出「院舍服務</w:t>
      </w:r>
      <w:r w:rsidRPr="00B16B70">
        <w:rPr>
          <w:rFonts w:ascii="Times New Roman" w:eastAsia="標楷體" w:hAnsi="Times New Roman" w:cs="Times New Roman"/>
          <w:b/>
          <w:u w:val="single"/>
        </w:rPr>
        <w:t>…</w:t>
      </w:r>
      <w:proofErr w:type="gramStart"/>
      <w:r w:rsidRPr="00B16B70">
        <w:rPr>
          <w:rFonts w:ascii="Times New Roman" w:eastAsia="標楷體" w:hAnsi="Times New Roman" w:cs="Times New Roman"/>
          <w:b/>
          <w:u w:val="single"/>
        </w:rPr>
        <w:t>…</w:t>
      </w:r>
      <w:proofErr w:type="gramEnd"/>
      <w:r w:rsidRPr="00B16B70">
        <w:rPr>
          <w:rFonts w:ascii="Times New Roman" w:eastAsia="標楷體" w:hAnsi="Times New Roman" w:cs="Times New Roman"/>
          <w:b/>
          <w:u w:val="single"/>
        </w:rPr>
        <w:t>應實行適當措施以減輕人手短缺</w:t>
      </w:r>
      <w:r w:rsidR="00717C7D" w:rsidRPr="00B16B70">
        <w:rPr>
          <w:rFonts w:ascii="Times New Roman" w:eastAsia="標楷體" w:hAnsi="Times New Roman" w:cs="Times New Roman"/>
          <w:b/>
          <w:u w:val="single"/>
        </w:rPr>
        <w:t>，</w:t>
      </w:r>
      <w:r w:rsidRPr="00B16B70">
        <w:rPr>
          <w:rFonts w:ascii="Times New Roman" w:eastAsia="標楷體" w:hAnsi="Times New Roman" w:cs="Times New Roman"/>
          <w:b/>
          <w:u w:val="single"/>
        </w:rPr>
        <w:t xml:space="preserve"> </w:t>
      </w:r>
      <w:r w:rsidRPr="00B16B70">
        <w:rPr>
          <w:rFonts w:ascii="Times New Roman" w:eastAsia="標楷體" w:hAnsi="Times New Roman" w:cs="Times New Roman"/>
          <w:b/>
          <w:u w:val="single"/>
        </w:rPr>
        <w:t>並協助營運者達到更高服務水平</w:t>
      </w:r>
      <w:r w:rsidRPr="00B16B70">
        <w:rPr>
          <w:rFonts w:ascii="Times New Roman" w:eastAsia="標楷體" w:hAnsi="Times New Roman" w:cs="Times New Roman"/>
          <w:b/>
          <w:u w:val="single"/>
        </w:rPr>
        <w:t>…</w:t>
      </w:r>
      <w:proofErr w:type="gramStart"/>
      <w:r w:rsidRPr="00B16B70">
        <w:rPr>
          <w:rFonts w:ascii="Times New Roman" w:eastAsia="標楷體" w:hAnsi="Times New Roman" w:cs="Times New Roman"/>
          <w:b/>
          <w:u w:val="single"/>
        </w:rPr>
        <w:t>…</w:t>
      </w:r>
      <w:r w:rsidRPr="00B16B70">
        <w:rPr>
          <w:rFonts w:ascii="Times New Roman" w:eastAsia="標楷體" w:hAnsi="Times New Roman" w:cs="Times New Roman"/>
          <w:b/>
          <w:u w:val="single"/>
        </w:rPr>
        <w:t>鼓勵私院提升</w:t>
      </w:r>
      <w:proofErr w:type="gramEnd"/>
      <w:r w:rsidRPr="00B16B70">
        <w:rPr>
          <w:rFonts w:ascii="Times New Roman" w:eastAsia="標楷體" w:hAnsi="Times New Roman" w:cs="Times New Roman"/>
          <w:b/>
          <w:u w:val="single"/>
        </w:rPr>
        <w:t>服務質素」</w:t>
      </w:r>
    </w:p>
    <w:p w:rsidR="0022686F" w:rsidRPr="00B16B70" w:rsidRDefault="0022686F" w:rsidP="00273A97">
      <w:pPr>
        <w:jc w:val="both"/>
        <w:rPr>
          <w:rFonts w:ascii="Times New Roman" w:eastAsia="標楷體" w:hAnsi="Times New Roman" w:cs="Times New Roman"/>
        </w:rPr>
      </w:pPr>
      <w:r w:rsidRPr="00B16B70">
        <w:rPr>
          <w:rFonts w:ascii="Times New Roman" w:eastAsia="標楷體" w:hAnsi="Times New Roman" w:cs="Times New Roman"/>
        </w:rPr>
        <w:t>面對護理界人手短缺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政府近年提出增加培訓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亦有團體提出改善員工晉升機會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但政府不太願面對是「護理界員工屬於厭惡性工作」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護理界員工工資長期偏低</w:t>
      </w:r>
      <w:r w:rsidRPr="00B16B70">
        <w:rPr>
          <w:rFonts w:ascii="Times New Roman" w:eastAsia="標楷體" w:hAnsi="Times New Roman" w:cs="Times New Roman"/>
        </w:rPr>
        <w:t>(</w:t>
      </w:r>
      <w:proofErr w:type="gramStart"/>
      <w:r w:rsidRPr="00B16B70">
        <w:rPr>
          <w:rFonts w:ascii="Times New Roman" w:eastAsia="標楷體" w:hAnsi="Times New Roman" w:cs="Times New Roman"/>
        </w:rPr>
        <w:t>私院尤甚</w:t>
      </w:r>
      <w:proofErr w:type="gramEnd"/>
      <w:r w:rsidRPr="00B16B70">
        <w:rPr>
          <w:rFonts w:ascii="Times New Roman" w:eastAsia="標楷體" w:hAnsi="Times New Roman" w:cs="Times New Roman"/>
        </w:rPr>
        <w:t>)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若政府繼續沒有從根本著手增加「護理界員工工資」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未能吸引更多優質員工進入或長期留任護理界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單靠鼓勵更多自發的監管</w:t>
      </w:r>
      <w:r w:rsidRPr="00B16B70">
        <w:rPr>
          <w:rFonts w:ascii="Times New Roman" w:eastAsia="標楷體" w:hAnsi="Times New Roman" w:cs="Times New Roman"/>
        </w:rPr>
        <w:t>(</w:t>
      </w:r>
      <w:r w:rsidRPr="00B16B70">
        <w:rPr>
          <w:rFonts w:ascii="Times New Roman" w:eastAsia="標楷體" w:hAnsi="Times New Roman" w:cs="Times New Roman"/>
        </w:rPr>
        <w:t>如安老院服務質素評估計劃</w:t>
      </w:r>
      <w:r w:rsidRPr="00B16B70">
        <w:rPr>
          <w:rFonts w:ascii="Times New Roman" w:eastAsia="標楷體" w:hAnsi="Times New Roman" w:cs="Times New Roman"/>
        </w:rPr>
        <w:t>)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則如何可以「</w:t>
      </w:r>
      <w:r w:rsidRPr="00B16B70">
        <w:rPr>
          <w:rFonts w:ascii="Times New Roman" w:eastAsia="標楷體" w:hAnsi="Times New Roman" w:cs="Times New Roman"/>
          <w:b/>
          <w:u w:val="single"/>
        </w:rPr>
        <w:t>達到更高服務水平</w:t>
      </w:r>
      <w:r w:rsidRPr="00B16B70">
        <w:rPr>
          <w:rFonts w:ascii="Times New Roman" w:eastAsia="標楷體" w:hAnsi="Times New Roman" w:cs="Times New Roman"/>
        </w:rPr>
        <w:t>」</w:t>
      </w:r>
      <w:r w:rsidRPr="00B16B70">
        <w:rPr>
          <w:rFonts w:ascii="Times New Roman" w:eastAsia="標楷體" w:hAnsi="Times New Roman" w:cs="Times New Roman"/>
        </w:rPr>
        <w:t>?</w:t>
      </w:r>
    </w:p>
    <w:p w:rsidR="00A16A60" w:rsidRDefault="00A16A60" w:rsidP="00273A97">
      <w:pPr>
        <w:jc w:val="both"/>
        <w:rPr>
          <w:rFonts w:ascii="Times New Roman" w:eastAsia="標楷體" w:hAnsi="Times New Roman" w:cs="Times New Roman"/>
        </w:rPr>
      </w:pPr>
    </w:p>
    <w:p w:rsidR="00341998" w:rsidRPr="00341998" w:rsidRDefault="00341998" w:rsidP="00341998">
      <w:pPr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341998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(4)</w:t>
      </w:r>
      <w:r w:rsidRPr="00341998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</w:t>
      </w:r>
      <w:r w:rsidRPr="00341998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現時福利政策</w:t>
      </w:r>
      <w:r w:rsidRPr="00341998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</w:t>
      </w:r>
      <w:r w:rsidRPr="00341998">
        <w:rPr>
          <w:rFonts w:ascii="Times New Roman" w:eastAsia="標楷體" w:hAnsi="Times New Roman" w:cs="Times New Roman"/>
          <w:b/>
          <w:sz w:val="28"/>
          <w:szCs w:val="28"/>
          <w:u w:val="single"/>
        </w:rPr>
        <w:t>與「居家安老」相矛盾</w:t>
      </w:r>
    </w:p>
    <w:p w:rsidR="00341998" w:rsidRPr="00B16B70" w:rsidRDefault="00341998" w:rsidP="00341998">
      <w:pPr>
        <w:ind w:firstLine="375"/>
        <w:jc w:val="both"/>
        <w:rPr>
          <w:rFonts w:ascii="Times New Roman" w:eastAsia="標楷體" w:hAnsi="Times New Roman" w:cs="Times New Roman"/>
        </w:rPr>
      </w:pPr>
    </w:p>
    <w:p w:rsidR="00341998" w:rsidRPr="00B16B70" w:rsidRDefault="00341998" w:rsidP="00341998">
      <w:pPr>
        <w:ind w:firstLine="375"/>
        <w:jc w:val="both"/>
        <w:rPr>
          <w:rFonts w:ascii="Times New Roman" w:eastAsia="標楷體" w:hAnsi="Times New Roman" w:cs="Times New Roman"/>
        </w:rPr>
      </w:pPr>
      <w:proofErr w:type="gramStart"/>
      <w:r w:rsidRPr="00B16B70">
        <w:rPr>
          <w:rFonts w:ascii="Times New Roman" w:eastAsia="標楷體" w:hAnsi="Times New Roman" w:cs="Times New Roman"/>
        </w:rPr>
        <w:t>勞福局</w:t>
      </w:r>
      <w:proofErr w:type="gramEnd"/>
      <w:r w:rsidRPr="00B16B70">
        <w:rPr>
          <w:rFonts w:ascii="Times New Roman" w:eastAsia="標楷體" w:hAnsi="Times New Roman" w:cs="Times New Roman"/>
        </w:rPr>
        <w:t>多年提出「居家安老為本」，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鼓勵長者居於社區為家庭照顧，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可惜政府沒有面對有政策是與「居家安老」原意相違背，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例如政府於</w:t>
      </w:r>
      <w:r w:rsidRPr="00B16B70">
        <w:rPr>
          <w:rFonts w:ascii="Times New Roman" w:eastAsia="標楷體" w:hAnsi="Times New Roman" w:cs="Times New Roman"/>
        </w:rPr>
        <w:t>1999</w:t>
      </w:r>
      <w:r w:rsidRPr="00B16B70">
        <w:rPr>
          <w:rFonts w:ascii="Times New Roman" w:eastAsia="標楷體" w:hAnsi="Times New Roman" w:cs="Times New Roman"/>
        </w:rPr>
        <w:t>年取消了「與家人同住長者獨立</w:t>
      </w:r>
      <w:proofErr w:type="gramStart"/>
      <w:r w:rsidRPr="00B16B70">
        <w:rPr>
          <w:rFonts w:ascii="Times New Roman" w:eastAsia="標楷體" w:hAnsi="Times New Roman" w:cs="Times New Roman"/>
        </w:rPr>
        <w:t>申請綜援的</w:t>
      </w:r>
      <w:proofErr w:type="gramEnd"/>
      <w:r w:rsidRPr="00B16B70">
        <w:rPr>
          <w:rFonts w:ascii="Times New Roman" w:eastAsia="標楷體" w:hAnsi="Times New Roman" w:cs="Times New Roman"/>
        </w:rPr>
        <w:t>權利」，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變相鼓勵長者離開家庭才能處理其基本生活需要、例如現時</w:t>
      </w:r>
      <w:proofErr w:type="gramStart"/>
      <w:r w:rsidRPr="00B16B70">
        <w:rPr>
          <w:rFonts w:ascii="Times New Roman" w:eastAsia="標楷體" w:hAnsi="Times New Roman" w:cs="Times New Roman"/>
        </w:rPr>
        <w:t>醫</w:t>
      </w:r>
      <w:proofErr w:type="gramEnd"/>
      <w:r w:rsidRPr="00B16B70">
        <w:rPr>
          <w:rFonts w:ascii="Times New Roman" w:eastAsia="標楷體" w:hAnsi="Times New Roman" w:cs="Times New Roman"/>
        </w:rPr>
        <w:t>管局的醫療豁免收費機制，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同樣是「全家審查收入」才可以決</w:t>
      </w:r>
      <w:r w:rsidRPr="00B16B70">
        <w:rPr>
          <w:rFonts w:ascii="Times New Roman" w:eastAsia="標楷體" w:hAnsi="Times New Roman" w:cs="Times New Roman"/>
          <w:lang w:eastAsia="zh-HK"/>
        </w:rPr>
        <w:t>定</w:t>
      </w:r>
      <w:r w:rsidRPr="00B16B70">
        <w:rPr>
          <w:rFonts w:ascii="Times New Roman" w:eastAsia="標楷體" w:hAnsi="Times New Roman" w:cs="Times New Roman"/>
        </w:rPr>
        <w:t>是否豁免「與家人同住長者的醫療收費」、</w:t>
      </w:r>
      <w:r w:rsidRPr="00B16B70">
        <w:rPr>
          <w:rFonts w:ascii="Times New Roman" w:eastAsia="標楷體" w:hAnsi="Times New Roman" w:cs="Times New Roman"/>
        </w:rPr>
        <w:t>2016</w:t>
      </w:r>
      <w:r w:rsidRPr="00B16B70">
        <w:rPr>
          <w:rFonts w:ascii="Times New Roman" w:eastAsia="標楷體" w:hAnsi="Times New Roman" w:cs="Times New Roman"/>
        </w:rPr>
        <w:t>年</w:t>
      </w:r>
      <w:r w:rsidRPr="00B16B70">
        <w:rPr>
          <w:rFonts w:ascii="Times New Roman" w:eastAsia="標楷體" w:hAnsi="Times New Roman" w:cs="Times New Roman"/>
        </w:rPr>
        <w:t>5</w:t>
      </w:r>
      <w:r w:rsidRPr="00B16B70">
        <w:rPr>
          <w:rFonts w:ascii="Times New Roman" w:eastAsia="標楷體" w:hAnsi="Times New Roman" w:cs="Times New Roman"/>
        </w:rPr>
        <w:t>月才開始申請的「低收入在職家庭津貼」</w:t>
      </w:r>
      <w:r w:rsidRPr="00B16B70">
        <w:rPr>
          <w:rFonts w:ascii="Times New Roman" w:eastAsia="標楷體" w:hAnsi="Times New Roman" w:cs="Times New Roman"/>
        </w:rPr>
        <w:t>(</w:t>
      </w:r>
      <w:proofErr w:type="gramStart"/>
      <w:r w:rsidRPr="00B16B70">
        <w:rPr>
          <w:rFonts w:ascii="Times New Roman" w:eastAsia="標楷體" w:hAnsi="Times New Roman" w:cs="Times New Roman"/>
        </w:rPr>
        <w:t>低津</w:t>
      </w:r>
      <w:proofErr w:type="gramEnd"/>
      <w:r w:rsidRPr="00B16B70">
        <w:rPr>
          <w:rFonts w:ascii="Times New Roman" w:eastAsia="標楷體" w:hAnsi="Times New Roman" w:cs="Times New Roman"/>
        </w:rPr>
        <w:t>)</w:t>
      </w:r>
      <w:r w:rsidRPr="00B16B70">
        <w:rPr>
          <w:rFonts w:ascii="Times New Roman" w:eastAsia="標楷體" w:hAnsi="Times New Roman" w:cs="Times New Roman"/>
        </w:rPr>
        <w:t>，充分反映其「不太鼓勵家人與長者同住」，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原因</w:t>
      </w:r>
      <w:proofErr w:type="gramStart"/>
      <w:r w:rsidRPr="00B16B70">
        <w:rPr>
          <w:rFonts w:ascii="Times New Roman" w:eastAsia="標楷體" w:hAnsi="Times New Roman" w:cs="Times New Roman"/>
        </w:rPr>
        <w:t>是低津以</w:t>
      </w:r>
      <w:proofErr w:type="gramEnd"/>
      <w:r w:rsidRPr="00B16B70">
        <w:rPr>
          <w:rFonts w:ascii="Times New Roman" w:eastAsia="標楷體" w:hAnsi="Times New Roman" w:cs="Times New Roman"/>
        </w:rPr>
        <w:t>「長者生活津貼」及「護老者津貼」計算入「申請</w:t>
      </w:r>
      <w:proofErr w:type="gramStart"/>
      <w:r w:rsidRPr="00B16B70">
        <w:rPr>
          <w:rFonts w:ascii="Times New Roman" w:eastAsia="標楷體" w:hAnsi="Times New Roman" w:cs="Times New Roman"/>
        </w:rPr>
        <w:t>低津當入</w:t>
      </w:r>
      <w:proofErr w:type="gramEnd"/>
      <w:r w:rsidRPr="00B16B70">
        <w:rPr>
          <w:rFonts w:ascii="Times New Roman" w:eastAsia="標楷體" w:hAnsi="Times New Roman" w:cs="Times New Roman"/>
        </w:rPr>
        <w:t>息」，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以至</w:t>
      </w:r>
      <w:proofErr w:type="gramStart"/>
      <w:r w:rsidRPr="00B16B70">
        <w:rPr>
          <w:rFonts w:ascii="Times New Roman" w:eastAsia="標楷體" w:hAnsi="Times New Roman" w:cs="Times New Roman"/>
        </w:rPr>
        <w:t>申請低津更</w:t>
      </w:r>
      <w:proofErr w:type="gramEnd"/>
      <w:r w:rsidRPr="00B16B70">
        <w:rPr>
          <w:rFonts w:ascii="Times New Roman" w:eastAsia="標楷體" w:hAnsi="Times New Roman" w:cs="Times New Roman"/>
        </w:rPr>
        <w:t>困難，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可惜，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當我們就此在咨詢期向顧問團隊提意見時，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貴顧問團隊以「此討論非其研究範圍」作答，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因此不作此項檢討，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我們極為擔心顧問團隊能否「確保長者居家安老」</w:t>
      </w:r>
      <w:r w:rsidRPr="00B16B70">
        <w:rPr>
          <w:rFonts w:ascii="Times New Roman" w:eastAsia="標楷體" w:hAnsi="Times New Roman" w:cs="Times New Roman"/>
        </w:rPr>
        <w:t>?</w:t>
      </w:r>
    </w:p>
    <w:p w:rsidR="00341998" w:rsidRPr="00B16B70" w:rsidRDefault="00341998" w:rsidP="00341998">
      <w:pPr>
        <w:jc w:val="both"/>
        <w:rPr>
          <w:rFonts w:ascii="Times New Roman" w:eastAsia="標楷體" w:hAnsi="Times New Roman" w:cs="Times New Roman"/>
        </w:rPr>
      </w:pPr>
    </w:p>
    <w:p w:rsidR="00BB6029" w:rsidRPr="00341998" w:rsidRDefault="00BB6029" w:rsidP="00341998">
      <w:pPr>
        <w:pStyle w:val="a8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341998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爭取全民退休保障</w:t>
      </w:r>
      <w:r w:rsidR="00341998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</w:t>
      </w:r>
      <w:r w:rsidR="00341998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三</w:t>
      </w:r>
      <w:proofErr w:type="gramStart"/>
      <w:r w:rsidR="00341998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方供款</w:t>
      </w:r>
      <w:proofErr w:type="gramEnd"/>
      <w:r w:rsidR="00341998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舒緩政府財政壓力</w:t>
      </w:r>
      <w:r w:rsidRPr="00341998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</w:p>
    <w:p w:rsidR="0022686F" w:rsidRPr="00B16B70" w:rsidRDefault="00C9488C" w:rsidP="00273A97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BB6029">
        <w:rPr>
          <w:rFonts w:ascii="Times New Roman" w:eastAsia="標楷體" w:hAnsi="Times New Roman" w:cs="Times New Roman"/>
          <w:b/>
          <w:sz w:val="28"/>
          <w:szCs w:val="28"/>
        </w:rPr>
        <w:t>「安老服務計劃方案</w:t>
      </w:r>
      <w:r w:rsidRPr="00BB6029">
        <w:rPr>
          <w:rFonts w:ascii="Times New Roman" w:eastAsia="標楷體" w:hAnsi="Times New Roman" w:cs="Times New Roman"/>
          <w:b/>
          <w:sz w:val="28"/>
          <w:szCs w:val="28"/>
        </w:rPr>
        <w:t>2016</w:t>
      </w:r>
      <w:r w:rsidRPr="00BB6029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="007B2A7D" w:rsidRPr="00BB6029">
        <w:rPr>
          <w:rFonts w:ascii="Times New Roman" w:eastAsia="標楷體" w:hAnsi="Times New Roman" w:cs="Times New Roman"/>
          <w:b/>
          <w:sz w:val="28"/>
          <w:szCs w:val="28"/>
        </w:rPr>
        <w:t>使命</w:t>
      </w:r>
      <w:r w:rsidR="007B2A7D" w:rsidRPr="00BB6029">
        <w:rPr>
          <w:rFonts w:ascii="Times New Roman" w:eastAsia="標楷體" w:hAnsi="Times New Roman" w:cs="Times New Roman"/>
          <w:b/>
          <w:sz w:val="28"/>
          <w:szCs w:val="28"/>
        </w:rPr>
        <w:t>:</w:t>
      </w:r>
      <w:r w:rsidR="007B2A7D" w:rsidRPr="00B16B70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="0022686F" w:rsidRPr="00B16B70">
        <w:rPr>
          <w:rFonts w:ascii="Times New Roman" w:eastAsia="標楷體" w:hAnsi="Times New Roman" w:cs="Times New Roman"/>
          <w:b/>
          <w:sz w:val="28"/>
          <w:szCs w:val="28"/>
        </w:rPr>
        <w:t>老有所養使命</w:t>
      </w:r>
      <w:r w:rsidR="007B2A7D" w:rsidRPr="00B16B70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="00D30BED">
        <w:rPr>
          <w:rFonts w:ascii="Times New Roman" w:eastAsia="標楷體" w:hAnsi="Times New Roman" w:cs="Times New Roman" w:hint="eastAsia"/>
          <w:b/>
          <w:sz w:val="28"/>
          <w:szCs w:val="28"/>
        </w:rPr>
        <w:t>只會</w:t>
      </w:r>
      <w:r w:rsidR="0022686F" w:rsidRPr="00B16B70">
        <w:rPr>
          <w:rFonts w:ascii="Times New Roman" w:eastAsia="標楷體" w:hAnsi="Times New Roman" w:cs="Times New Roman"/>
          <w:b/>
          <w:sz w:val="28"/>
          <w:szCs w:val="28"/>
        </w:rPr>
        <w:t>流於口號</w:t>
      </w:r>
    </w:p>
    <w:p w:rsidR="0022686F" w:rsidRPr="00B16B70" w:rsidRDefault="0022686F" w:rsidP="00273A97">
      <w:pPr>
        <w:jc w:val="both"/>
        <w:rPr>
          <w:rFonts w:ascii="Times New Roman" w:eastAsia="標楷體" w:hAnsi="Times New Roman" w:cs="Times New Roman"/>
        </w:rPr>
      </w:pPr>
    </w:p>
    <w:p w:rsidR="0022686F" w:rsidRDefault="0022686F" w:rsidP="00273A97">
      <w:pPr>
        <w:ind w:firstLine="480"/>
        <w:jc w:val="both"/>
        <w:rPr>
          <w:rFonts w:ascii="Times New Roman" w:eastAsia="標楷體" w:hAnsi="Times New Roman" w:cs="Times New Roman"/>
        </w:rPr>
      </w:pPr>
      <w:r w:rsidRPr="00B16B70">
        <w:rPr>
          <w:rFonts w:ascii="Times New Roman" w:eastAsia="標楷體" w:hAnsi="Times New Roman" w:cs="Times New Roman"/>
        </w:rPr>
        <w:t>在「安老服務計劃方案</w:t>
      </w:r>
      <w:r w:rsidRPr="00B16B70">
        <w:rPr>
          <w:rFonts w:ascii="Times New Roman" w:eastAsia="標楷體" w:hAnsi="Times New Roman" w:cs="Times New Roman"/>
        </w:rPr>
        <w:t>2016</w:t>
      </w:r>
      <w:r w:rsidRPr="00B16B70">
        <w:rPr>
          <w:rFonts w:ascii="Times New Roman" w:eastAsia="標楷體" w:hAnsi="Times New Roman" w:cs="Times New Roman"/>
        </w:rPr>
        <w:t>」的使命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特別引用了董建華時代</w:t>
      </w:r>
      <w:r w:rsidRPr="00B16B70">
        <w:rPr>
          <w:rFonts w:ascii="Times New Roman" w:eastAsia="標楷體" w:hAnsi="Times New Roman" w:cs="Times New Roman"/>
        </w:rPr>
        <w:t>(</w:t>
      </w:r>
      <w:r w:rsidRPr="00B16B70">
        <w:rPr>
          <w:rFonts w:ascii="Times New Roman" w:eastAsia="標楷體" w:hAnsi="Times New Roman" w:cs="Times New Roman"/>
        </w:rPr>
        <w:t>十九年前</w:t>
      </w:r>
      <w:r w:rsidRPr="00B16B70">
        <w:rPr>
          <w:rFonts w:ascii="Times New Roman" w:eastAsia="標楷體" w:hAnsi="Times New Roman" w:cs="Times New Roman"/>
        </w:rPr>
        <w:t>)</w:t>
      </w:r>
      <w:r w:rsidRPr="00B16B70">
        <w:rPr>
          <w:rFonts w:ascii="Times New Roman" w:eastAsia="標楷體" w:hAnsi="Times New Roman" w:cs="Times New Roman"/>
        </w:rPr>
        <w:t>的老有所養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>而近</w:t>
      </w:r>
      <w:r w:rsidRPr="00B16B70">
        <w:rPr>
          <w:rFonts w:ascii="Times New Roman" w:eastAsia="標楷體" w:hAnsi="Times New Roman" w:cs="Times New Roman"/>
        </w:rPr>
        <w:t>4</w:t>
      </w:r>
      <w:r w:rsidRPr="00B16B70">
        <w:rPr>
          <w:rFonts w:ascii="Times New Roman" w:eastAsia="標楷體" w:hAnsi="Times New Roman" w:cs="Times New Roman"/>
        </w:rPr>
        <w:t>年梁振英</w:t>
      </w:r>
      <w:proofErr w:type="gramStart"/>
      <w:r w:rsidRPr="00B16B70">
        <w:rPr>
          <w:rFonts w:ascii="Times New Roman" w:eastAsia="標楷體" w:hAnsi="Times New Roman" w:cs="Times New Roman"/>
        </w:rPr>
        <w:t>特首亦進行</w:t>
      </w:r>
      <w:proofErr w:type="gramEnd"/>
      <w:r w:rsidRPr="00B16B70">
        <w:rPr>
          <w:rFonts w:ascii="Times New Roman" w:eastAsia="標楷體" w:hAnsi="Times New Roman" w:cs="Times New Roman"/>
        </w:rPr>
        <w:t>了</w:t>
      </w:r>
      <w:r w:rsidRPr="00B16B70">
        <w:rPr>
          <w:rFonts w:ascii="Times New Roman" w:eastAsia="標楷體" w:hAnsi="Times New Roman" w:cs="Times New Roman"/>
        </w:rPr>
        <w:t>4</w:t>
      </w:r>
      <w:r w:rsidRPr="00B16B70">
        <w:rPr>
          <w:rFonts w:ascii="Times New Roman" w:eastAsia="標楷體" w:hAnsi="Times New Roman" w:cs="Times New Roman"/>
        </w:rPr>
        <w:t>年內的又咨詢又研究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>雖然政府委任周永新教授</w:t>
      </w:r>
      <w:r w:rsidR="0088729C" w:rsidRPr="00B16B70">
        <w:rPr>
          <w:rFonts w:ascii="Times New Roman" w:eastAsia="標楷體" w:hAnsi="Times New Roman" w:cs="Times New Roman"/>
        </w:rPr>
        <w:t>已</w:t>
      </w:r>
      <w:r w:rsidRPr="00B16B70">
        <w:rPr>
          <w:rFonts w:ascii="Times New Roman" w:eastAsia="標楷體" w:hAnsi="Times New Roman" w:cs="Times New Roman"/>
        </w:rPr>
        <w:t>提出了勞資官三</w:t>
      </w:r>
      <w:proofErr w:type="gramStart"/>
      <w:r w:rsidRPr="00B16B70">
        <w:rPr>
          <w:rFonts w:ascii="Times New Roman" w:eastAsia="標楷體" w:hAnsi="Times New Roman" w:cs="Times New Roman"/>
        </w:rPr>
        <w:t>方供款</w:t>
      </w:r>
      <w:proofErr w:type="gramEnd"/>
      <w:r w:rsidRPr="00B16B70">
        <w:rPr>
          <w:rFonts w:ascii="Times New Roman" w:eastAsia="標楷體" w:hAnsi="Times New Roman" w:cs="Times New Roman"/>
        </w:rPr>
        <w:t>的全民退休金方案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>即每位</w:t>
      </w:r>
      <w:r w:rsidRPr="00B16B70">
        <w:rPr>
          <w:rFonts w:ascii="Times New Roman" w:eastAsia="標楷體" w:hAnsi="Times New Roman" w:cs="Times New Roman"/>
        </w:rPr>
        <w:t>65</w:t>
      </w:r>
      <w:r w:rsidRPr="00B16B70">
        <w:rPr>
          <w:rFonts w:ascii="Times New Roman" w:eastAsia="標楷體" w:hAnsi="Times New Roman" w:cs="Times New Roman"/>
        </w:rPr>
        <w:t>歲以上長者可享有每月</w:t>
      </w:r>
      <w:r w:rsidRPr="00B16B70">
        <w:rPr>
          <w:rFonts w:ascii="Times New Roman" w:eastAsia="標楷體" w:hAnsi="Times New Roman" w:cs="Times New Roman"/>
        </w:rPr>
        <w:t>3500</w:t>
      </w:r>
      <w:r w:rsidRPr="00B16B70">
        <w:rPr>
          <w:rFonts w:ascii="Times New Roman" w:eastAsia="標楷體" w:hAnsi="Times New Roman" w:cs="Times New Roman"/>
        </w:rPr>
        <w:t>元的退休金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>可惜至今</w:t>
      </w:r>
      <w:r w:rsidRPr="00B16B70">
        <w:rPr>
          <w:rFonts w:ascii="Times New Roman" w:eastAsia="標楷體" w:hAnsi="Times New Roman" w:cs="Times New Roman"/>
        </w:rPr>
        <w:t>19</w:t>
      </w:r>
      <w:r w:rsidRPr="00B16B70">
        <w:rPr>
          <w:rFonts w:ascii="Times New Roman" w:eastAsia="標楷體" w:hAnsi="Times New Roman" w:cs="Times New Roman"/>
        </w:rPr>
        <w:t>年老有所養繼續是口號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>2016</w:t>
      </w:r>
      <w:r w:rsidRPr="00B16B70">
        <w:rPr>
          <w:rFonts w:ascii="Times New Roman" w:eastAsia="標楷體" w:hAnsi="Times New Roman" w:cs="Times New Roman"/>
        </w:rPr>
        <w:t>年政府的承諾是在現屆政府任期內</w:t>
      </w:r>
      <w:r w:rsidRPr="00B16B70">
        <w:rPr>
          <w:rFonts w:ascii="Times New Roman" w:eastAsia="標楷體" w:hAnsi="Times New Roman" w:cs="Times New Roman"/>
        </w:rPr>
        <w:t>(2017</w:t>
      </w:r>
      <w:r w:rsidRPr="00B16B70">
        <w:rPr>
          <w:rFonts w:ascii="Times New Roman" w:eastAsia="標楷體" w:hAnsi="Times New Roman" w:cs="Times New Roman"/>
        </w:rPr>
        <w:t>年</w:t>
      </w:r>
      <w:r w:rsidRPr="00B16B70">
        <w:rPr>
          <w:rFonts w:ascii="Times New Roman" w:eastAsia="標楷體" w:hAnsi="Times New Roman" w:cs="Times New Roman"/>
        </w:rPr>
        <w:t>7</w:t>
      </w:r>
      <w:r w:rsidRPr="00B16B70">
        <w:rPr>
          <w:rFonts w:ascii="Times New Roman" w:eastAsia="標楷體" w:hAnsi="Times New Roman" w:cs="Times New Roman"/>
        </w:rPr>
        <w:t>月前</w:t>
      </w:r>
      <w:r w:rsidRPr="00B16B70">
        <w:rPr>
          <w:rFonts w:ascii="Times New Roman" w:eastAsia="標楷體" w:hAnsi="Times New Roman" w:cs="Times New Roman"/>
        </w:rPr>
        <w:t>)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>政府不會落實任何退保方案</w:t>
      </w:r>
      <w:r w:rsidR="00717C7D" w:rsidRPr="00B16B70">
        <w:rPr>
          <w:rFonts w:ascii="Times New Roman" w:eastAsia="標楷體" w:hAnsi="Times New Roman" w:cs="Times New Roman"/>
        </w:rPr>
        <w:t>，</w:t>
      </w:r>
      <w:r w:rsidRPr="00B16B70">
        <w:rPr>
          <w:rFonts w:ascii="Times New Roman" w:eastAsia="標楷體" w:hAnsi="Times New Roman" w:cs="Times New Roman"/>
        </w:rPr>
        <w:t xml:space="preserve"> </w:t>
      </w:r>
      <w:r w:rsidRPr="00B16B70">
        <w:rPr>
          <w:rFonts w:ascii="Times New Roman" w:eastAsia="標楷體" w:hAnsi="Times New Roman" w:cs="Times New Roman"/>
        </w:rPr>
        <w:t>則老有所養何時真正落實</w:t>
      </w:r>
      <w:r w:rsidR="00025180" w:rsidRPr="00B16B70">
        <w:rPr>
          <w:rFonts w:ascii="Times New Roman" w:eastAsia="標楷體" w:hAnsi="Times New Roman" w:cs="Times New Roman"/>
        </w:rPr>
        <w:t>?</w:t>
      </w:r>
      <w:r w:rsidR="00414389">
        <w:rPr>
          <w:rFonts w:ascii="Times New Roman" w:eastAsia="標楷體" w:hAnsi="Times New Roman" w:cs="Times New Roman" w:hint="eastAsia"/>
        </w:rPr>
        <w:t xml:space="preserve"> </w:t>
      </w:r>
      <w:r w:rsidR="00414389">
        <w:rPr>
          <w:rFonts w:ascii="Times New Roman" w:eastAsia="標楷體" w:hAnsi="Times New Roman" w:cs="Times New Roman" w:hint="eastAsia"/>
        </w:rPr>
        <w:t>我們認為未來的</w:t>
      </w:r>
      <w:r w:rsidR="005E45B2">
        <w:rPr>
          <w:rFonts w:ascii="Times New Roman" w:eastAsia="標楷體" w:hAnsi="Times New Roman" w:cs="Times New Roman" w:hint="eastAsia"/>
        </w:rPr>
        <w:t>三重長者福利網</w:t>
      </w:r>
      <w:r w:rsidR="005E45B2">
        <w:rPr>
          <w:rFonts w:ascii="Times New Roman" w:eastAsia="標楷體" w:hAnsi="Times New Roman" w:cs="Times New Roman" w:hint="eastAsia"/>
        </w:rPr>
        <w:t xml:space="preserve">, </w:t>
      </w:r>
      <w:r w:rsidR="005E45B2">
        <w:rPr>
          <w:rFonts w:ascii="Times New Roman" w:eastAsia="標楷體" w:hAnsi="Times New Roman" w:cs="Times New Roman" w:hint="eastAsia"/>
        </w:rPr>
        <w:t>包括「</w:t>
      </w:r>
      <w:r w:rsidR="00414389">
        <w:rPr>
          <w:rFonts w:ascii="Times New Roman" w:eastAsia="標楷體" w:hAnsi="Times New Roman" w:cs="Times New Roman" w:hint="eastAsia"/>
        </w:rPr>
        <w:t>高</w:t>
      </w:r>
      <w:r w:rsidR="005E45B2">
        <w:rPr>
          <w:rFonts w:ascii="Times New Roman" w:eastAsia="標楷體" w:hAnsi="Times New Roman" w:cs="Times New Roman" w:hint="eastAsia"/>
        </w:rPr>
        <w:t>齡津貼」、</w:t>
      </w:r>
      <w:r w:rsidR="00414389">
        <w:rPr>
          <w:rFonts w:ascii="Times New Roman" w:eastAsia="標楷體" w:hAnsi="Times New Roman" w:cs="Times New Roman" w:hint="eastAsia"/>
        </w:rPr>
        <w:t xml:space="preserve"> </w:t>
      </w:r>
      <w:r w:rsidR="005E45B2">
        <w:rPr>
          <w:rFonts w:ascii="Times New Roman" w:eastAsia="標楷體" w:hAnsi="Times New Roman" w:cs="Times New Roman" w:hint="eastAsia"/>
        </w:rPr>
        <w:t>「</w:t>
      </w:r>
      <w:r w:rsidR="00827323">
        <w:rPr>
          <w:rFonts w:ascii="Times New Roman" w:eastAsia="標楷體" w:hAnsi="Times New Roman" w:cs="Times New Roman" w:hint="eastAsia"/>
        </w:rPr>
        <w:t>長者生活津貼</w:t>
      </w:r>
      <w:r w:rsidR="005E45B2">
        <w:rPr>
          <w:rFonts w:ascii="Times New Roman" w:eastAsia="標楷體" w:hAnsi="Times New Roman" w:cs="Times New Roman" w:hint="eastAsia"/>
        </w:rPr>
        <w:t>」、「</w:t>
      </w:r>
      <w:r w:rsidR="00827323">
        <w:rPr>
          <w:rFonts w:ascii="Times New Roman" w:eastAsia="標楷體" w:hAnsi="Times New Roman" w:cs="Times New Roman" w:hint="eastAsia"/>
        </w:rPr>
        <w:t>高額</w:t>
      </w:r>
      <w:r w:rsidR="005E45B2">
        <w:rPr>
          <w:rFonts w:ascii="Times New Roman" w:eastAsia="標楷體" w:hAnsi="Times New Roman" w:cs="Times New Roman" w:hint="eastAsia"/>
        </w:rPr>
        <w:t>長者生活津貼」</w:t>
      </w:r>
      <w:r w:rsidR="00827323">
        <w:rPr>
          <w:rFonts w:ascii="Times New Roman" w:eastAsia="標楷體" w:hAnsi="Times New Roman" w:cs="Times New Roman" w:hint="eastAsia"/>
        </w:rPr>
        <w:t>, 2</w:t>
      </w:r>
      <w:r w:rsidR="00827323">
        <w:rPr>
          <w:rFonts w:ascii="Times New Roman" w:eastAsia="標楷體" w:hAnsi="Times New Roman" w:cs="Times New Roman" w:hint="eastAsia"/>
        </w:rPr>
        <w:t>種「長者生活津貼」均需要進行資產審查只能視為福利</w:t>
      </w:r>
      <w:r w:rsidR="00827323">
        <w:rPr>
          <w:rFonts w:ascii="Times New Roman" w:eastAsia="標楷體" w:hAnsi="Times New Roman" w:cs="Times New Roman" w:hint="eastAsia"/>
        </w:rPr>
        <w:t xml:space="preserve">, </w:t>
      </w:r>
      <w:r w:rsidR="00827323">
        <w:rPr>
          <w:rFonts w:ascii="Times New Roman" w:eastAsia="標楷體" w:hAnsi="Times New Roman" w:cs="Times New Roman" w:hint="eastAsia"/>
        </w:rPr>
        <w:t>另外</w:t>
      </w:r>
      <w:r w:rsidR="00827323">
        <w:rPr>
          <w:rFonts w:ascii="Times New Roman" w:eastAsia="標楷體" w:hAnsi="Times New Roman" w:cs="Times New Roman" w:hint="eastAsia"/>
        </w:rPr>
        <w:t xml:space="preserve">, </w:t>
      </w:r>
      <w:r w:rsidR="00827323">
        <w:rPr>
          <w:rFonts w:ascii="Times New Roman" w:eastAsia="標楷體" w:hAnsi="Times New Roman" w:cs="Times New Roman" w:hint="eastAsia"/>
        </w:rPr>
        <w:t>政府仍要面對因人口老化</w:t>
      </w:r>
      <w:r w:rsidR="00827323">
        <w:rPr>
          <w:rFonts w:ascii="Times New Roman" w:eastAsia="標楷體" w:hAnsi="Times New Roman" w:cs="Times New Roman" w:hint="eastAsia"/>
        </w:rPr>
        <w:t>,</w:t>
      </w:r>
      <w:r w:rsidR="00827323">
        <w:rPr>
          <w:rFonts w:ascii="Times New Roman" w:eastAsia="標楷體" w:hAnsi="Times New Roman" w:cs="Times New Roman" w:hint="eastAsia"/>
        </w:rPr>
        <w:t>「福利全由政府支付」的可財政持續性問題</w:t>
      </w:r>
      <w:r w:rsidR="00827323">
        <w:rPr>
          <w:rFonts w:ascii="Times New Roman" w:eastAsia="標楷體" w:hAnsi="Times New Roman" w:cs="Times New Roman" w:hint="eastAsia"/>
        </w:rPr>
        <w:t>!</w:t>
      </w:r>
    </w:p>
    <w:p w:rsidR="005E45B2" w:rsidRPr="005E45B2" w:rsidRDefault="005E45B2" w:rsidP="00273A97">
      <w:pPr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5E45B2" w:rsidTr="005E45B2">
        <w:tc>
          <w:tcPr>
            <w:tcW w:w="2787" w:type="dxa"/>
          </w:tcPr>
          <w:p w:rsidR="005E45B2" w:rsidRDefault="005E45B2" w:rsidP="00273A9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87" w:type="dxa"/>
          </w:tcPr>
          <w:p w:rsidR="005E45B2" w:rsidRDefault="005E45B2" w:rsidP="005E45B2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單身長者資產限額上限</w:t>
            </w:r>
          </w:p>
        </w:tc>
        <w:tc>
          <w:tcPr>
            <w:tcW w:w="2788" w:type="dxa"/>
          </w:tcPr>
          <w:p w:rsidR="005E45B2" w:rsidRDefault="00827323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金額</w:t>
            </w:r>
          </w:p>
        </w:tc>
      </w:tr>
      <w:tr w:rsidR="005E45B2" w:rsidTr="005E45B2">
        <w:tc>
          <w:tcPr>
            <w:tcW w:w="2787" w:type="dxa"/>
          </w:tcPr>
          <w:p w:rsidR="005E45B2" w:rsidRDefault="005E45B2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高齡津貼</w:t>
            </w:r>
          </w:p>
        </w:tc>
        <w:tc>
          <w:tcPr>
            <w:tcW w:w="2787" w:type="dxa"/>
          </w:tcPr>
          <w:p w:rsidR="005E45B2" w:rsidRDefault="005E45B2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無須審查</w:t>
            </w:r>
          </w:p>
        </w:tc>
        <w:tc>
          <w:tcPr>
            <w:tcW w:w="2788" w:type="dxa"/>
          </w:tcPr>
          <w:p w:rsidR="005E45B2" w:rsidRDefault="005E45B2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1,325</w:t>
            </w:r>
          </w:p>
        </w:tc>
      </w:tr>
      <w:tr w:rsidR="005E45B2" w:rsidTr="005E45B2">
        <w:tc>
          <w:tcPr>
            <w:tcW w:w="2787" w:type="dxa"/>
          </w:tcPr>
          <w:p w:rsidR="005E45B2" w:rsidRPr="005E45B2" w:rsidRDefault="005E45B2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長者生活津貼</w:t>
            </w:r>
          </w:p>
        </w:tc>
        <w:tc>
          <w:tcPr>
            <w:tcW w:w="2787" w:type="dxa"/>
          </w:tcPr>
          <w:p w:rsidR="005E45B2" w:rsidRDefault="005E45B2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22.5</w:t>
            </w:r>
            <w:r>
              <w:rPr>
                <w:rFonts w:ascii="Times New Roman" w:eastAsia="標楷體" w:hAnsi="Times New Roman" w:cs="Times New Roman" w:hint="eastAsia"/>
              </w:rPr>
              <w:t>萬上調至</w:t>
            </w:r>
            <w:r>
              <w:rPr>
                <w:rFonts w:ascii="Times New Roman" w:eastAsia="標楷體" w:hAnsi="Times New Roman" w:cs="Times New Roman" w:hint="eastAsia"/>
              </w:rPr>
              <w:t>32.9</w:t>
            </w:r>
            <w:r>
              <w:rPr>
                <w:rFonts w:ascii="Times New Roman" w:eastAsia="標楷體" w:hAnsi="Times New Roman" w:cs="Times New Roman" w:hint="eastAsia"/>
              </w:rPr>
              <w:t>萬</w:t>
            </w:r>
          </w:p>
        </w:tc>
        <w:tc>
          <w:tcPr>
            <w:tcW w:w="2788" w:type="dxa"/>
          </w:tcPr>
          <w:p w:rsidR="005E45B2" w:rsidRDefault="005E45B2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2,565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  <w:tr w:rsidR="005E45B2" w:rsidTr="005E45B2">
        <w:tc>
          <w:tcPr>
            <w:tcW w:w="2787" w:type="dxa"/>
          </w:tcPr>
          <w:p w:rsidR="005E45B2" w:rsidRDefault="005E45B2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高額長者生活津貼</w:t>
            </w:r>
          </w:p>
        </w:tc>
        <w:tc>
          <w:tcPr>
            <w:tcW w:w="2787" w:type="dxa"/>
          </w:tcPr>
          <w:p w:rsidR="005E45B2" w:rsidRDefault="005E45B2" w:rsidP="005E45B2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14.4</w:t>
            </w:r>
            <w:r>
              <w:rPr>
                <w:rFonts w:ascii="Times New Roman" w:eastAsia="標楷體" w:hAnsi="Times New Roman" w:cs="Times New Roman" w:hint="eastAsia"/>
              </w:rPr>
              <w:t>萬</w:t>
            </w:r>
          </w:p>
        </w:tc>
        <w:tc>
          <w:tcPr>
            <w:tcW w:w="2788" w:type="dxa"/>
          </w:tcPr>
          <w:p w:rsidR="005E45B2" w:rsidRDefault="005E45B2" w:rsidP="00273A9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3,435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  <w:r w:rsidR="00827323">
              <w:rPr>
                <w:rFonts w:ascii="Times New Roman" w:eastAsia="標楷體" w:hAnsi="Times New Roman" w:cs="Times New Roman" w:hint="eastAsia"/>
              </w:rPr>
              <w:t>(</w:t>
            </w:r>
            <w:r w:rsidR="00827323">
              <w:rPr>
                <w:rFonts w:ascii="Times New Roman" w:eastAsia="標楷體" w:hAnsi="Times New Roman" w:cs="Times New Roman" w:hint="eastAsia"/>
              </w:rPr>
              <w:t>待立法會通過</w:t>
            </w:r>
            <w:r w:rsidR="00827323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</w:tbl>
    <w:p w:rsidR="0022686F" w:rsidRDefault="0022686F" w:rsidP="00273A97">
      <w:pPr>
        <w:jc w:val="both"/>
        <w:rPr>
          <w:rFonts w:ascii="Times New Roman" w:eastAsia="標楷體" w:hAnsi="Times New Roman" w:cs="Times New Roman"/>
        </w:rPr>
      </w:pPr>
    </w:p>
    <w:p w:rsidR="007B2A7D" w:rsidRPr="00B16B70" w:rsidRDefault="007B2A7D" w:rsidP="004D24B6">
      <w:pPr>
        <w:jc w:val="right"/>
        <w:rPr>
          <w:rFonts w:ascii="Times New Roman" w:eastAsia="標楷體" w:hAnsi="Times New Roman" w:cs="Times New Roman"/>
          <w:b/>
        </w:rPr>
      </w:pPr>
      <w:bookmarkStart w:id="0" w:name="_GoBack"/>
      <w:bookmarkEnd w:id="0"/>
      <w:r w:rsidRPr="00B16B70">
        <w:rPr>
          <w:rFonts w:ascii="Times New Roman" w:eastAsia="標楷體" w:hAnsi="Times New Roman" w:cs="Times New Roman"/>
          <w:b/>
        </w:rPr>
        <w:t>香港社區組織協會</w:t>
      </w:r>
    </w:p>
    <w:p w:rsidR="007B2A7D" w:rsidRPr="00B16B70" w:rsidRDefault="007B2A7D" w:rsidP="004D24B6">
      <w:pPr>
        <w:jc w:val="right"/>
        <w:rPr>
          <w:rFonts w:ascii="Times New Roman" w:eastAsia="標楷體" w:hAnsi="Times New Roman" w:cs="Times New Roman"/>
          <w:b/>
        </w:rPr>
      </w:pPr>
      <w:r w:rsidRPr="00B16B70">
        <w:rPr>
          <w:rFonts w:ascii="Times New Roman" w:eastAsia="標楷體" w:hAnsi="Times New Roman" w:cs="Times New Roman"/>
          <w:b/>
        </w:rPr>
        <w:t>香港老人權益聯盟</w:t>
      </w:r>
    </w:p>
    <w:p w:rsidR="007B2A7D" w:rsidRPr="00B16B70" w:rsidRDefault="007B2A7D" w:rsidP="004D24B6">
      <w:pPr>
        <w:jc w:val="right"/>
        <w:rPr>
          <w:rFonts w:ascii="Times New Roman" w:eastAsia="標楷體" w:hAnsi="Times New Roman" w:cs="Times New Roman"/>
          <w:b/>
        </w:rPr>
      </w:pPr>
      <w:r w:rsidRPr="00B16B70">
        <w:rPr>
          <w:rFonts w:ascii="Times New Roman" w:eastAsia="標楷體" w:hAnsi="Times New Roman" w:cs="Times New Roman"/>
          <w:b/>
        </w:rPr>
        <w:t>201</w:t>
      </w:r>
      <w:r w:rsidR="00993261">
        <w:rPr>
          <w:rFonts w:ascii="Times New Roman" w:eastAsia="標楷體" w:hAnsi="Times New Roman" w:cs="Times New Roman" w:hint="eastAsia"/>
          <w:b/>
        </w:rPr>
        <w:t>7</w:t>
      </w:r>
      <w:r w:rsidRPr="00B16B70">
        <w:rPr>
          <w:rFonts w:ascii="Times New Roman" w:eastAsia="標楷體" w:hAnsi="Times New Roman" w:cs="Times New Roman"/>
          <w:b/>
        </w:rPr>
        <w:t>年</w:t>
      </w:r>
      <w:r w:rsidR="00993261">
        <w:rPr>
          <w:rFonts w:ascii="Times New Roman" w:eastAsia="標楷體" w:hAnsi="Times New Roman" w:cs="Times New Roman" w:hint="eastAsia"/>
          <w:b/>
        </w:rPr>
        <w:t>3</w:t>
      </w:r>
      <w:r w:rsidRPr="00B16B70">
        <w:rPr>
          <w:rFonts w:ascii="Times New Roman" w:eastAsia="標楷體" w:hAnsi="Times New Roman" w:cs="Times New Roman"/>
          <w:b/>
        </w:rPr>
        <w:t>月</w:t>
      </w:r>
      <w:r w:rsidRPr="00B16B70">
        <w:rPr>
          <w:rFonts w:ascii="Times New Roman" w:eastAsia="標楷體" w:hAnsi="Times New Roman" w:cs="Times New Roman"/>
          <w:b/>
        </w:rPr>
        <w:t>2</w:t>
      </w:r>
      <w:r w:rsidR="00993261">
        <w:rPr>
          <w:rFonts w:ascii="Times New Roman" w:eastAsia="標楷體" w:hAnsi="Times New Roman" w:cs="Times New Roman" w:hint="eastAsia"/>
          <w:b/>
        </w:rPr>
        <w:t>3</w:t>
      </w:r>
      <w:r w:rsidRPr="00B16B70">
        <w:rPr>
          <w:rFonts w:ascii="Times New Roman" w:eastAsia="標楷體" w:hAnsi="Times New Roman" w:cs="Times New Roman"/>
          <w:b/>
        </w:rPr>
        <w:t>日</w:t>
      </w:r>
    </w:p>
    <w:sectPr w:rsidR="007B2A7D" w:rsidRPr="00B16B70" w:rsidSect="009C475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4D" w:rsidRDefault="005B024D" w:rsidP="00C6481D">
      <w:r>
        <w:separator/>
      </w:r>
    </w:p>
  </w:endnote>
  <w:endnote w:type="continuationSeparator" w:id="0">
    <w:p w:rsidR="005B024D" w:rsidRDefault="005B024D" w:rsidP="00C6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722"/>
      <w:docPartObj>
        <w:docPartGallery w:val="Page Numbers (Bottom of Page)"/>
        <w:docPartUnique/>
      </w:docPartObj>
    </w:sdtPr>
    <w:sdtEndPr/>
    <w:sdtContent>
      <w:p w:rsidR="002E623A" w:rsidRDefault="005B024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729" w:rsidRPr="00571729">
          <w:rPr>
            <w:noProof/>
            <w:lang w:val="zh-HK"/>
          </w:rPr>
          <w:t>5</w:t>
        </w:r>
        <w:r>
          <w:rPr>
            <w:noProof/>
            <w:lang w:val="zh-HK"/>
          </w:rPr>
          <w:fldChar w:fldCharType="end"/>
        </w:r>
      </w:p>
    </w:sdtContent>
  </w:sdt>
  <w:p w:rsidR="002E623A" w:rsidRDefault="002E62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4D" w:rsidRDefault="005B024D" w:rsidP="00C6481D">
      <w:r>
        <w:separator/>
      </w:r>
    </w:p>
  </w:footnote>
  <w:footnote w:type="continuationSeparator" w:id="0">
    <w:p w:rsidR="005B024D" w:rsidRDefault="005B024D" w:rsidP="00C64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DA3"/>
    <w:multiLevelType w:val="hybridMultilevel"/>
    <w:tmpl w:val="4D5C4A3C"/>
    <w:lvl w:ilvl="0" w:tplc="E528C5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9E195E"/>
    <w:multiLevelType w:val="hybridMultilevel"/>
    <w:tmpl w:val="CDE68806"/>
    <w:lvl w:ilvl="0" w:tplc="18F49C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DD04F0"/>
    <w:multiLevelType w:val="hybridMultilevel"/>
    <w:tmpl w:val="6DC6BC5A"/>
    <w:lvl w:ilvl="0" w:tplc="E490FF30">
      <w:start w:val="5"/>
      <w:numFmt w:val="decimal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FE4641"/>
    <w:multiLevelType w:val="hybridMultilevel"/>
    <w:tmpl w:val="20A82EB8"/>
    <w:lvl w:ilvl="0" w:tplc="191A501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8C451A"/>
    <w:multiLevelType w:val="hybridMultilevel"/>
    <w:tmpl w:val="9506749A"/>
    <w:lvl w:ilvl="0" w:tplc="6170A2D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481D"/>
    <w:rsid w:val="00013266"/>
    <w:rsid w:val="00025180"/>
    <w:rsid w:val="00067C33"/>
    <w:rsid w:val="0009568F"/>
    <w:rsid w:val="00096DE1"/>
    <w:rsid w:val="0009799A"/>
    <w:rsid w:val="000B6EE0"/>
    <w:rsid w:val="000D339C"/>
    <w:rsid w:val="0018512B"/>
    <w:rsid w:val="001A24B3"/>
    <w:rsid w:val="001C35D6"/>
    <w:rsid w:val="001F10A5"/>
    <w:rsid w:val="0022686F"/>
    <w:rsid w:val="00240346"/>
    <w:rsid w:val="0025133F"/>
    <w:rsid w:val="002664BD"/>
    <w:rsid w:val="002676AF"/>
    <w:rsid w:val="00273A97"/>
    <w:rsid w:val="002D2ECC"/>
    <w:rsid w:val="002E623A"/>
    <w:rsid w:val="00341998"/>
    <w:rsid w:val="00351C90"/>
    <w:rsid w:val="00380175"/>
    <w:rsid w:val="003E10AF"/>
    <w:rsid w:val="00401D91"/>
    <w:rsid w:val="00414389"/>
    <w:rsid w:val="0049198A"/>
    <w:rsid w:val="004D1EB1"/>
    <w:rsid w:val="004D24B6"/>
    <w:rsid w:val="004F3A7E"/>
    <w:rsid w:val="005255BD"/>
    <w:rsid w:val="00561DA5"/>
    <w:rsid w:val="00571729"/>
    <w:rsid w:val="00585A05"/>
    <w:rsid w:val="005B024D"/>
    <w:rsid w:val="005E45B2"/>
    <w:rsid w:val="00606200"/>
    <w:rsid w:val="006446DD"/>
    <w:rsid w:val="0068318F"/>
    <w:rsid w:val="00695A99"/>
    <w:rsid w:val="006C4710"/>
    <w:rsid w:val="007155AF"/>
    <w:rsid w:val="00717C7D"/>
    <w:rsid w:val="00770291"/>
    <w:rsid w:val="007876BA"/>
    <w:rsid w:val="007A7B51"/>
    <w:rsid w:val="007B2A7D"/>
    <w:rsid w:val="007D3086"/>
    <w:rsid w:val="00814047"/>
    <w:rsid w:val="00827323"/>
    <w:rsid w:val="0086779C"/>
    <w:rsid w:val="0088729C"/>
    <w:rsid w:val="0089335E"/>
    <w:rsid w:val="00922280"/>
    <w:rsid w:val="00961146"/>
    <w:rsid w:val="00973DD8"/>
    <w:rsid w:val="00993261"/>
    <w:rsid w:val="009C475B"/>
    <w:rsid w:val="009E10A9"/>
    <w:rsid w:val="009F1791"/>
    <w:rsid w:val="00A16A60"/>
    <w:rsid w:val="00A27C09"/>
    <w:rsid w:val="00AD5127"/>
    <w:rsid w:val="00AF0B05"/>
    <w:rsid w:val="00AF56D0"/>
    <w:rsid w:val="00B16B70"/>
    <w:rsid w:val="00BA0CB8"/>
    <w:rsid w:val="00BB6029"/>
    <w:rsid w:val="00BC4722"/>
    <w:rsid w:val="00BC485F"/>
    <w:rsid w:val="00C01492"/>
    <w:rsid w:val="00C6481D"/>
    <w:rsid w:val="00C7189B"/>
    <w:rsid w:val="00C72D81"/>
    <w:rsid w:val="00C813F0"/>
    <w:rsid w:val="00C9488C"/>
    <w:rsid w:val="00CE33C0"/>
    <w:rsid w:val="00CE4120"/>
    <w:rsid w:val="00D15BC0"/>
    <w:rsid w:val="00D30BED"/>
    <w:rsid w:val="00D7761E"/>
    <w:rsid w:val="00DA6A76"/>
    <w:rsid w:val="00DB10FA"/>
    <w:rsid w:val="00EA6386"/>
    <w:rsid w:val="00F55C5C"/>
    <w:rsid w:val="00F66EFB"/>
    <w:rsid w:val="00F807BB"/>
    <w:rsid w:val="00FA6EB9"/>
    <w:rsid w:val="00FB12FC"/>
    <w:rsid w:val="00FD2731"/>
    <w:rsid w:val="00F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4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48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4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481D"/>
    <w:rPr>
      <w:sz w:val="20"/>
      <w:szCs w:val="20"/>
    </w:rPr>
  </w:style>
  <w:style w:type="table" w:styleId="a7">
    <w:name w:val="Table Grid"/>
    <w:basedOn w:val="a1"/>
    <w:uiPriority w:val="39"/>
    <w:rsid w:val="00C6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1C90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0B6EE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B6EE0"/>
  </w:style>
  <w:style w:type="character" w:customStyle="1" w:styleId="ab">
    <w:name w:val="註解文字 字元"/>
    <w:basedOn w:val="a0"/>
    <w:link w:val="aa"/>
    <w:uiPriority w:val="99"/>
    <w:semiHidden/>
    <w:rsid w:val="000B6EE0"/>
  </w:style>
  <w:style w:type="paragraph" w:styleId="ac">
    <w:name w:val="annotation subject"/>
    <w:basedOn w:val="aa"/>
    <w:next w:val="aa"/>
    <w:link w:val="ad"/>
    <w:uiPriority w:val="99"/>
    <w:semiHidden/>
    <w:unhideWhenUsed/>
    <w:rsid w:val="000B6EE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B6EE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B6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B6E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665</Words>
  <Characters>3795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</dc:creator>
  <cp:lastModifiedBy>Yuen</cp:lastModifiedBy>
  <cp:revision>3</cp:revision>
  <cp:lastPrinted>2017-03-23T03:26:00Z</cp:lastPrinted>
  <dcterms:created xsi:type="dcterms:W3CDTF">2017-03-23T03:26:00Z</dcterms:created>
  <dcterms:modified xsi:type="dcterms:W3CDTF">2017-03-23T07:20:00Z</dcterms:modified>
</cp:coreProperties>
</file>