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67" w:rsidRPr="00137FAC" w:rsidRDefault="00E90A4A" w:rsidP="00E90A4A">
      <w:pPr>
        <w:jc w:val="center"/>
        <w:rPr>
          <w:rFonts w:asciiTheme="minorHAnsi" w:hAnsiTheme="minorHAnsi"/>
          <w:b/>
          <w:sz w:val="28"/>
          <w:szCs w:val="28"/>
        </w:rPr>
      </w:pPr>
      <w:r w:rsidRPr="00137FAC">
        <w:rPr>
          <w:rFonts w:asciiTheme="minorHAnsi" w:hAnsiTheme="minorHAnsi"/>
          <w:b/>
          <w:sz w:val="28"/>
          <w:szCs w:val="28"/>
        </w:rPr>
        <w:t>香港社區組織協會</w:t>
      </w:r>
      <w:r w:rsidR="0014100B" w:rsidRPr="00137FAC">
        <w:rPr>
          <w:rFonts w:asciiTheme="minorHAnsi" w:hAnsiTheme="minorHAnsi"/>
          <w:b/>
          <w:sz w:val="28"/>
          <w:szCs w:val="28"/>
        </w:rPr>
        <w:t xml:space="preserve">　香港病人權益協會</w:t>
      </w:r>
    </w:p>
    <w:p w:rsidR="00D6007D" w:rsidRPr="00137FAC" w:rsidRDefault="00D6007D" w:rsidP="00D6007D">
      <w:pPr>
        <w:pBdr>
          <w:bottom w:val="single" w:sz="12" w:space="1" w:color="auto"/>
        </w:pBdr>
        <w:jc w:val="center"/>
        <w:rPr>
          <w:rFonts w:asciiTheme="minorHAnsi" w:hAnsiTheme="minorHAnsi" w:cs="Times New Roman"/>
          <w:b/>
          <w:sz w:val="28"/>
          <w:szCs w:val="28"/>
          <w:lang w:bidi="ar-SA"/>
        </w:rPr>
      </w:pPr>
      <w:r w:rsidRPr="00137FAC">
        <w:rPr>
          <w:rFonts w:asciiTheme="minorHAnsi" w:hAnsiTheme="minorHAnsi" w:cs="Times New Roman"/>
          <w:b/>
          <w:sz w:val="28"/>
          <w:szCs w:val="28"/>
          <w:lang w:bidi="ar-SA"/>
        </w:rPr>
        <w:t>對《</w:t>
      </w:r>
      <w:r w:rsidRPr="00137FAC">
        <w:rPr>
          <w:rFonts w:asciiTheme="minorHAnsi" w:hAnsiTheme="minorHAnsi" w:cs="Times New Roman"/>
          <w:b/>
          <w:sz w:val="28"/>
          <w:szCs w:val="28"/>
          <w:lang w:bidi="ar-SA"/>
        </w:rPr>
        <w:t>2016</w:t>
      </w:r>
      <w:r w:rsidRPr="00137FAC">
        <w:rPr>
          <w:rFonts w:asciiTheme="minorHAnsi" w:hAnsiTheme="minorHAnsi" w:cs="Times New Roman"/>
          <w:b/>
          <w:sz w:val="28"/>
          <w:szCs w:val="28"/>
          <w:lang w:bidi="ar-SA"/>
        </w:rPr>
        <w:t>年醫生註冊（修訂）條例草案》的意見書</w:t>
      </w:r>
    </w:p>
    <w:p w:rsidR="00E90A4A" w:rsidRPr="00EA2466" w:rsidRDefault="00E90A4A">
      <w:pPr>
        <w:rPr>
          <w:rFonts w:asciiTheme="minorHAnsi" w:hAnsiTheme="minorHAnsi"/>
        </w:rPr>
      </w:pPr>
    </w:p>
    <w:p w:rsidR="00BE669E" w:rsidRPr="00EA2466" w:rsidRDefault="00BE669E" w:rsidP="00CF1409">
      <w:pPr>
        <w:rPr>
          <w:rFonts w:asciiTheme="minorHAnsi" w:hAnsiTheme="minorHAnsi"/>
        </w:rPr>
      </w:pPr>
      <w:r w:rsidRPr="00EA2466">
        <w:rPr>
          <w:rFonts w:asciiTheme="minorHAnsi" w:hAnsiTheme="minorHAnsi"/>
        </w:rPr>
        <w:t xml:space="preserve">　　</w:t>
      </w:r>
      <w:r w:rsidR="00CF1409" w:rsidRPr="00EA2466">
        <w:rPr>
          <w:rFonts w:asciiTheme="minorHAnsi" w:hAnsiTheme="minorHAnsi"/>
        </w:rPr>
        <w:t>香港醫務委員會（下稱「</w:t>
      </w:r>
      <w:proofErr w:type="gramStart"/>
      <w:r w:rsidR="00CF1409" w:rsidRPr="00EA2466">
        <w:rPr>
          <w:rFonts w:asciiTheme="minorHAnsi" w:hAnsiTheme="minorHAnsi"/>
        </w:rPr>
        <w:t>醫</w:t>
      </w:r>
      <w:proofErr w:type="gramEnd"/>
      <w:r w:rsidR="00CF1409" w:rsidRPr="00EA2466">
        <w:rPr>
          <w:rFonts w:asciiTheme="minorHAnsi" w:hAnsiTheme="minorHAnsi"/>
        </w:rPr>
        <w:t>委會」）根據《醫生註冊條例》成立，其目的為負責醫生的註冊及專業紀律事宜，藉以維持醫生的專業水平，為市民提供保障，從而鞏固市民對醫生專業的信任。</w:t>
      </w:r>
      <w:r w:rsidRPr="00EA2466">
        <w:rPr>
          <w:rFonts w:asciiTheme="minorHAnsi" w:hAnsiTheme="minorHAnsi"/>
        </w:rPr>
        <w:t>醫生</w:t>
      </w:r>
      <w:r w:rsidR="00EA2466" w:rsidRPr="00EA2466">
        <w:rPr>
          <w:rFonts w:asciiTheme="minorHAnsi" w:hAnsiTheme="minorHAnsi"/>
        </w:rPr>
        <w:t>行醫</w:t>
      </w:r>
      <w:r w:rsidRPr="00EA2466">
        <w:rPr>
          <w:rFonts w:asciiTheme="minorHAnsi" w:hAnsiTheme="minorHAnsi"/>
        </w:rPr>
        <w:t>必須得到病人的信任，若欠缺了病人和社會的信任，行醫便難以取得成效，最終令醫生及病人也受害。</w:t>
      </w:r>
    </w:p>
    <w:p w:rsidR="00BE669E" w:rsidRPr="00EA2466" w:rsidRDefault="00BE669E" w:rsidP="00CF1409">
      <w:pPr>
        <w:rPr>
          <w:rFonts w:asciiTheme="minorHAnsi" w:hAnsiTheme="minorHAnsi"/>
        </w:rPr>
      </w:pPr>
    </w:p>
    <w:p w:rsidR="00BE669E" w:rsidRPr="00EA2466" w:rsidRDefault="00BE669E" w:rsidP="00CF1409">
      <w:pPr>
        <w:rPr>
          <w:rFonts w:asciiTheme="minorHAnsi" w:hAnsiTheme="minorHAnsi"/>
        </w:rPr>
      </w:pPr>
      <w:r w:rsidRPr="00EA2466">
        <w:rPr>
          <w:rFonts w:asciiTheme="minorHAnsi" w:hAnsiTheme="minorHAnsi"/>
        </w:rPr>
        <w:t xml:space="preserve">　　因此，</w:t>
      </w:r>
      <w:proofErr w:type="gramStart"/>
      <w:r w:rsidRPr="00EA2466">
        <w:rPr>
          <w:rFonts w:asciiTheme="minorHAnsi" w:hAnsiTheme="minorHAnsi"/>
        </w:rPr>
        <w:t>醫</w:t>
      </w:r>
      <w:proofErr w:type="gramEnd"/>
      <w:r w:rsidRPr="00EA2466">
        <w:rPr>
          <w:rFonts w:asciiTheme="minorHAnsi" w:hAnsiTheme="minorHAnsi"/>
        </w:rPr>
        <w:t>委會除了定立醫生的專業水平之外，同樣需要定立醫生的行為操守，以反映社會對醫生的道德要求。</w:t>
      </w:r>
      <w:r w:rsidR="0090531F" w:rsidRPr="00EA2466">
        <w:rPr>
          <w:rFonts w:asciiTheme="minorHAnsi" w:hAnsiTheme="minorHAnsi"/>
        </w:rPr>
        <w:t>也</w:t>
      </w:r>
      <w:r w:rsidRPr="00EA2466">
        <w:rPr>
          <w:rFonts w:asciiTheme="minorHAnsi" w:hAnsiTheme="minorHAnsi"/>
        </w:rPr>
        <w:t>正因如此，</w:t>
      </w:r>
      <w:proofErr w:type="gramStart"/>
      <w:r w:rsidRPr="00EA2466">
        <w:rPr>
          <w:rFonts w:asciiTheme="minorHAnsi" w:hAnsiTheme="minorHAnsi"/>
        </w:rPr>
        <w:t>醫</w:t>
      </w:r>
      <w:proofErr w:type="gramEnd"/>
      <w:r w:rsidRPr="00EA2466">
        <w:rPr>
          <w:rFonts w:asciiTheme="minorHAnsi" w:hAnsiTheme="minorHAnsi"/>
        </w:rPr>
        <w:t>委會的組成必須有</w:t>
      </w:r>
      <w:r w:rsidR="0090531F" w:rsidRPr="00EA2466">
        <w:rPr>
          <w:rFonts w:asciiTheme="minorHAnsi" w:hAnsiTheme="minorHAnsi"/>
        </w:rPr>
        <w:t>醫生</w:t>
      </w:r>
      <w:r w:rsidR="00EA2466" w:rsidRPr="00EA2466">
        <w:rPr>
          <w:rFonts w:asciiTheme="minorHAnsi" w:hAnsiTheme="minorHAnsi"/>
        </w:rPr>
        <w:t>專業</w:t>
      </w:r>
      <w:r w:rsidR="0090531F" w:rsidRPr="00EA2466">
        <w:rPr>
          <w:rFonts w:asciiTheme="minorHAnsi" w:hAnsiTheme="minorHAnsi"/>
        </w:rPr>
        <w:t>及業外人士，前者負責提供醫生專業角度的意見，後者則負責反映社會對醫生專業的要求。兩者配合，才能發揮</w:t>
      </w:r>
      <w:proofErr w:type="gramStart"/>
      <w:r w:rsidR="0090531F" w:rsidRPr="00EA2466">
        <w:rPr>
          <w:rFonts w:asciiTheme="minorHAnsi" w:hAnsiTheme="minorHAnsi"/>
        </w:rPr>
        <w:t>醫</w:t>
      </w:r>
      <w:proofErr w:type="gramEnd"/>
      <w:r w:rsidR="0090531F" w:rsidRPr="00EA2466">
        <w:rPr>
          <w:rFonts w:asciiTheme="minorHAnsi" w:hAnsiTheme="minorHAnsi"/>
        </w:rPr>
        <w:t>委會</w:t>
      </w:r>
      <w:proofErr w:type="gramStart"/>
      <w:r w:rsidR="0090531F" w:rsidRPr="00EA2466">
        <w:rPr>
          <w:rFonts w:asciiTheme="minorHAnsi" w:hAnsiTheme="minorHAnsi"/>
        </w:rPr>
        <w:t>規</w:t>
      </w:r>
      <w:proofErr w:type="gramEnd"/>
      <w:r w:rsidR="0090531F" w:rsidRPr="00EA2466">
        <w:rPr>
          <w:rFonts w:asciiTheme="minorHAnsi" w:hAnsiTheme="minorHAnsi"/>
        </w:rPr>
        <w:t>管醫生的職能。</w:t>
      </w:r>
    </w:p>
    <w:p w:rsidR="0090531F" w:rsidRPr="00EA2466" w:rsidRDefault="0090531F" w:rsidP="00CF1409">
      <w:pPr>
        <w:rPr>
          <w:rFonts w:asciiTheme="minorHAnsi" w:hAnsiTheme="minorHAnsi"/>
        </w:rPr>
      </w:pPr>
    </w:p>
    <w:p w:rsidR="00DB4857" w:rsidRPr="00EA2466" w:rsidRDefault="0090531F">
      <w:pPr>
        <w:rPr>
          <w:rFonts w:asciiTheme="minorHAnsi" w:hAnsiTheme="minorHAnsi"/>
        </w:rPr>
      </w:pPr>
      <w:r w:rsidRPr="00EA2466">
        <w:rPr>
          <w:rFonts w:asciiTheme="minorHAnsi" w:hAnsiTheme="minorHAnsi"/>
        </w:rPr>
        <w:t xml:space="preserve">　　</w:t>
      </w:r>
      <w:r w:rsidR="00CF1409" w:rsidRPr="00EA2466">
        <w:rPr>
          <w:rFonts w:asciiTheme="minorHAnsi" w:hAnsiTheme="minorHAnsi"/>
        </w:rPr>
        <w:t>然而，</w:t>
      </w:r>
      <w:r w:rsidR="00D17BFE" w:rsidRPr="00EA2466">
        <w:rPr>
          <w:rFonts w:asciiTheme="minorHAnsi" w:hAnsiTheme="minorHAnsi"/>
        </w:rPr>
        <w:t>有關</w:t>
      </w:r>
      <w:proofErr w:type="gramStart"/>
      <w:r w:rsidRPr="00EA2466">
        <w:rPr>
          <w:rFonts w:asciiTheme="minorHAnsi" w:hAnsiTheme="minorHAnsi"/>
        </w:rPr>
        <w:t>醫</w:t>
      </w:r>
      <w:proofErr w:type="gramEnd"/>
      <w:r w:rsidRPr="00EA2466">
        <w:rPr>
          <w:rFonts w:asciiTheme="minorHAnsi" w:hAnsiTheme="minorHAnsi"/>
        </w:rPr>
        <w:t>委會</w:t>
      </w:r>
      <w:r w:rsidR="00026FB0" w:rsidRPr="00EA2466">
        <w:rPr>
          <w:rFonts w:asciiTheme="minorHAnsi" w:hAnsiTheme="minorHAnsi"/>
        </w:rPr>
        <w:t>對醫生進行紀律行動的爭議一直不絕。先有</w:t>
      </w:r>
      <w:r w:rsidR="00026FB0" w:rsidRPr="00EA2466">
        <w:rPr>
          <w:rFonts w:asciiTheme="minorHAnsi" w:hAnsiTheme="minorHAnsi"/>
        </w:rPr>
        <w:t>2001</w:t>
      </w:r>
      <w:r w:rsidR="00026FB0" w:rsidRPr="00EA2466">
        <w:rPr>
          <w:rFonts w:asciiTheme="minorHAnsi" w:hAnsiTheme="minorHAnsi"/>
        </w:rPr>
        <w:t>年「手機醫生」事件令社會質疑</w:t>
      </w:r>
      <w:proofErr w:type="gramStart"/>
      <w:r w:rsidR="00026FB0" w:rsidRPr="00EA2466">
        <w:rPr>
          <w:rFonts w:asciiTheme="minorHAnsi" w:hAnsiTheme="minorHAnsi"/>
        </w:rPr>
        <w:t>醫</w:t>
      </w:r>
      <w:proofErr w:type="gramEnd"/>
      <w:r w:rsidR="00026FB0" w:rsidRPr="00EA2466">
        <w:rPr>
          <w:rFonts w:asciiTheme="minorHAnsi" w:hAnsiTheme="minorHAnsi"/>
        </w:rPr>
        <w:t>委會「</w:t>
      </w:r>
      <w:proofErr w:type="gramStart"/>
      <w:r w:rsidR="00026FB0" w:rsidRPr="00EA2466">
        <w:rPr>
          <w:rFonts w:asciiTheme="minorHAnsi" w:hAnsiTheme="minorHAnsi"/>
        </w:rPr>
        <w:t>醫醫相衛</w:t>
      </w:r>
      <w:proofErr w:type="gramEnd"/>
      <w:r w:rsidR="00026FB0" w:rsidRPr="00EA2466">
        <w:rPr>
          <w:rFonts w:asciiTheme="minorHAnsi" w:hAnsiTheme="minorHAnsi"/>
        </w:rPr>
        <w:t>」、</w:t>
      </w:r>
      <w:r w:rsidR="004F54C2" w:rsidRPr="00EA2466">
        <w:rPr>
          <w:rFonts w:asciiTheme="minorHAnsi" w:hAnsiTheme="minorHAnsi"/>
        </w:rPr>
        <w:t>後有</w:t>
      </w:r>
      <w:r w:rsidR="004F54C2" w:rsidRPr="00EA2466">
        <w:rPr>
          <w:rFonts w:asciiTheme="minorHAnsi" w:hAnsiTheme="minorHAnsi"/>
        </w:rPr>
        <w:t>2007</w:t>
      </w:r>
      <w:r w:rsidR="004F54C2" w:rsidRPr="00EA2466">
        <w:rPr>
          <w:rFonts w:asciiTheme="minorHAnsi" w:hAnsiTheme="minorHAnsi"/>
        </w:rPr>
        <w:t>年前立法局議員林鉅津</w:t>
      </w:r>
      <w:r w:rsidR="00EA2466">
        <w:rPr>
          <w:rFonts w:asciiTheme="minorHAnsi" w:hAnsiTheme="minorHAnsi" w:hint="eastAsia"/>
        </w:rPr>
        <w:t>醫生</w:t>
      </w:r>
      <w:r w:rsidR="004F54C2" w:rsidRPr="00EA2466">
        <w:rPr>
          <w:rFonts w:asciiTheme="minorHAnsi" w:hAnsiTheme="minorHAnsi"/>
        </w:rPr>
        <w:t>在未有掌握新式療法下</w:t>
      </w:r>
      <w:r w:rsidR="00DB4857" w:rsidRPr="00EA2466">
        <w:rPr>
          <w:rFonts w:asciiTheme="minorHAnsi" w:hAnsiTheme="minorHAnsi"/>
        </w:rPr>
        <w:t>治療</w:t>
      </w:r>
      <w:r w:rsidR="004F54C2" w:rsidRPr="00EA2466">
        <w:rPr>
          <w:rFonts w:asciiTheme="minorHAnsi" w:hAnsiTheme="minorHAnsi"/>
        </w:rPr>
        <w:t>病人</w:t>
      </w:r>
      <w:r w:rsidR="00DB4857" w:rsidRPr="00EA2466">
        <w:rPr>
          <w:rFonts w:asciiTheme="minorHAnsi" w:hAnsiTheme="minorHAnsi"/>
        </w:rPr>
        <w:t>令其</w:t>
      </w:r>
      <w:r w:rsidR="004F54C2" w:rsidRPr="00EA2466">
        <w:rPr>
          <w:rFonts w:asciiTheme="minorHAnsi" w:hAnsiTheme="minorHAnsi"/>
        </w:rPr>
        <w:t>死亡，</w:t>
      </w:r>
      <w:r w:rsidR="00DB4857" w:rsidRPr="00EA2466">
        <w:rPr>
          <w:rFonts w:asciiTheme="minorHAnsi" w:hAnsiTheme="minorHAnsi"/>
        </w:rPr>
        <w:t>只</w:t>
      </w:r>
      <w:proofErr w:type="gramStart"/>
      <w:r w:rsidR="004F54C2" w:rsidRPr="00EA2466">
        <w:rPr>
          <w:rFonts w:asciiTheme="minorHAnsi" w:hAnsiTheme="minorHAnsi"/>
        </w:rPr>
        <w:t>獲</w:t>
      </w:r>
      <w:r w:rsidR="00DB4857" w:rsidRPr="00EA2466">
        <w:rPr>
          <w:rFonts w:asciiTheme="minorHAnsi" w:hAnsiTheme="minorHAnsi"/>
        </w:rPr>
        <w:t>判停牌</w:t>
      </w:r>
      <w:proofErr w:type="gramEnd"/>
      <w:r w:rsidR="00DB4857" w:rsidRPr="00EA2466">
        <w:rPr>
          <w:rFonts w:asciiTheme="minorHAnsi" w:hAnsiTheme="minorHAnsi"/>
        </w:rPr>
        <w:t>六個月但緩刑兩年，令人質疑判刑過輕、</w:t>
      </w:r>
      <w:r w:rsidR="00026FB0" w:rsidRPr="00EA2466">
        <w:rPr>
          <w:rFonts w:asciiTheme="minorHAnsi" w:hAnsiTheme="minorHAnsi"/>
        </w:rPr>
        <w:t>再有</w:t>
      </w:r>
      <w:r w:rsidR="00026FB0" w:rsidRPr="00EA2466">
        <w:rPr>
          <w:rFonts w:asciiTheme="minorHAnsi" w:hAnsiTheme="minorHAnsi"/>
        </w:rPr>
        <w:t>2014</w:t>
      </w:r>
      <w:r w:rsidR="00026FB0" w:rsidRPr="00EA2466">
        <w:rPr>
          <w:rFonts w:asciiTheme="minorHAnsi" w:hAnsiTheme="minorHAnsi"/>
        </w:rPr>
        <w:t>年藝人張崇德劉美娟長達九年的投訴個案</w:t>
      </w:r>
      <w:r w:rsidR="00E278D7" w:rsidRPr="00EA2466">
        <w:rPr>
          <w:rFonts w:asciiTheme="minorHAnsi" w:hAnsiTheme="minorHAnsi"/>
        </w:rPr>
        <w:t>，</w:t>
      </w:r>
      <w:r w:rsidR="00026FB0" w:rsidRPr="00EA2466">
        <w:rPr>
          <w:rFonts w:asciiTheme="minorHAnsi" w:hAnsiTheme="minorHAnsi"/>
        </w:rPr>
        <w:t>反映</w:t>
      </w:r>
      <w:proofErr w:type="gramStart"/>
      <w:r w:rsidR="00026FB0" w:rsidRPr="00EA2466">
        <w:rPr>
          <w:rFonts w:asciiTheme="minorHAnsi" w:hAnsiTheme="minorHAnsi"/>
        </w:rPr>
        <w:t>醫</w:t>
      </w:r>
      <w:proofErr w:type="gramEnd"/>
      <w:r w:rsidR="00026FB0" w:rsidRPr="00EA2466">
        <w:rPr>
          <w:rFonts w:asciiTheme="minorHAnsi" w:hAnsiTheme="minorHAnsi"/>
        </w:rPr>
        <w:t>委會處理投訴</w:t>
      </w:r>
      <w:r w:rsidR="00EA2466">
        <w:rPr>
          <w:rFonts w:asciiTheme="minorHAnsi" w:hAnsiTheme="minorHAnsi" w:hint="eastAsia"/>
        </w:rPr>
        <w:t>時</w:t>
      </w:r>
      <w:r w:rsidR="00026FB0" w:rsidRPr="00EA2466">
        <w:rPr>
          <w:rFonts w:asciiTheme="minorHAnsi" w:hAnsiTheme="minorHAnsi"/>
        </w:rPr>
        <w:t>間過長、</w:t>
      </w:r>
      <w:r w:rsidR="00DB4857" w:rsidRPr="00EA2466">
        <w:rPr>
          <w:rFonts w:asciiTheme="minorHAnsi" w:hAnsiTheme="minorHAnsi"/>
        </w:rPr>
        <w:t>最近</w:t>
      </w:r>
      <w:r w:rsidR="004F54C2" w:rsidRPr="00EA2466">
        <w:rPr>
          <w:rFonts w:asciiTheme="minorHAnsi" w:hAnsiTheme="minorHAnsi"/>
        </w:rPr>
        <w:t>2015</w:t>
      </w:r>
      <w:r w:rsidR="004F54C2" w:rsidRPr="00EA2466">
        <w:rPr>
          <w:rFonts w:asciiTheme="minorHAnsi" w:hAnsiTheme="minorHAnsi"/>
        </w:rPr>
        <w:t>年高等法院原</w:t>
      </w:r>
      <w:proofErr w:type="gramStart"/>
      <w:r w:rsidR="004F54C2" w:rsidRPr="00EA2466">
        <w:rPr>
          <w:rFonts w:asciiTheme="minorHAnsi" w:hAnsiTheme="minorHAnsi"/>
        </w:rPr>
        <w:t>訟</w:t>
      </w:r>
      <w:proofErr w:type="gramEnd"/>
      <w:r w:rsidR="004F54C2" w:rsidRPr="00EA2466">
        <w:rPr>
          <w:rFonts w:asciiTheme="minorHAnsi" w:hAnsiTheme="minorHAnsi"/>
        </w:rPr>
        <w:t>庭判決</w:t>
      </w:r>
      <w:proofErr w:type="gramStart"/>
      <w:r w:rsidR="004F54C2" w:rsidRPr="00EA2466">
        <w:rPr>
          <w:rFonts w:asciiTheme="minorHAnsi" w:hAnsiTheme="minorHAnsi"/>
        </w:rPr>
        <w:t>醫</w:t>
      </w:r>
      <w:proofErr w:type="gramEnd"/>
      <w:r w:rsidR="004F54C2" w:rsidRPr="00EA2466">
        <w:rPr>
          <w:rFonts w:asciiTheme="minorHAnsi" w:hAnsiTheme="minorHAnsi"/>
        </w:rPr>
        <w:t>委會未有處理對陳以誠醫生的失德投訴</w:t>
      </w:r>
      <w:r w:rsidR="00EA2466">
        <w:rPr>
          <w:rFonts w:asciiTheme="minorHAnsi" w:hAnsiTheme="minorHAnsi" w:hint="eastAsia"/>
        </w:rPr>
        <w:t>實</w:t>
      </w:r>
      <w:r w:rsidR="004F54C2" w:rsidRPr="00EA2466">
        <w:rPr>
          <w:rFonts w:asciiTheme="minorHAnsi" w:hAnsiTheme="minorHAnsi"/>
        </w:rPr>
        <w:t>屬不當，反映處理投訴機制不公</w:t>
      </w:r>
      <w:r w:rsidR="00EA2466">
        <w:rPr>
          <w:rFonts w:asciiTheme="minorHAnsi" w:hAnsiTheme="minorHAnsi" w:hint="eastAsia"/>
        </w:rPr>
        <w:t>等</w:t>
      </w:r>
      <w:r w:rsidR="004F54C2" w:rsidRPr="00EA2466">
        <w:rPr>
          <w:rFonts w:asciiTheme="minorHAnsi" w:hAnsiTheme="minorHAnsi"/>
        </w:rPr>
        <w:t>。</w:t>
      </w:r>
      <w:r w:rsidR="00DB4857" w:rsidRPr="00EA2466">
        <w:rPr>
          <w:rFonts w:asciiTheme="minorHAnsi" w:hAnsiTheme="minorHAnsi"/>
        </w:rPr>
        <w:t>上述多宗案件均顯示</w:t>
      </w:r>
      <w:proofErr w:type="gramStart"/>
      <w:r w:rsidR="00DB4857" w:rsidRPr="00EA2466">
        <w:rPr>
          <w:rFonts w:asciiTheme="minorHAnsi" w:hAnsiTheme="minorHAnsi"/>
        </w:rPr>
        <w:t>醫</w:t>
      </w:r>
      <w:proofErr w:type="gramEnd"/>
      <w:r w:rsidR="00DB4857" w:rsidRPr="00EA2466">
        <w:rPr>
          <w:rFonts w:asciiTheme="minorHAnsi" w:hAnsiTheme="minorHAnsi"/>
        </w:rPr>
        <w:t>委會的投訴機制必須</w:t>
      </w:r>
      <w:r w:rsidR="003F2537" w:rsidRPr="00EA2466">
        <w:rPr>
          <w:rFonts w:asciiTheme="minorHAnsi" w:hAnsiTheme="minorHAnsi"/>
        </w:rPr>
        <w:t>改革，才能挽回社會對醫生專業的信心。</w:t>
      </w:r>
    </w:p>
    <w:p w:rsidR="00D6007D" w:rsidRPr="00EA2466" w:rsidRDefault="00D6007D" w:rsidP="00D6007D">
      <w:pPr>
        <w:rPr>
          <w:rFonts w:asciiTheme="minorHAnsi" w:hAnsiTheme="minorHAnsi"/>
        </w:rPr>
      </w:pPr>
    </w:p>
    <w:p w:rsidR="003F2537" w:rsidRPr="00EA2466" w:rsidRDefault="003F2537" w:rsidP="00D6007D">
      <w:pPr>
        <w:rPr>
          <w:rFonts w:asciiTheme="minorHAnsi" w:hAnsiTheme="minorHAnsi"/>
        </w:rPr>
      </w:pPr>
      <w:r w:rsidRPr="00EA2466">
        <w:rPr>
          <w:rFonts w:asciiTheme="minorHAnsi" w:hAnsiTheme="minorHAnsi"/>
        </w:rPr>
        <w:t xml:space="preserve">　　另外，近年公立醫院醫生人手短缺，希望可透過各種方法儘快增加本港的醫生供應，包括以一直存在的有限度註冊制度，招聘海外合乎專業資格及配合</w:t>
      </w:r>
      <w:r w:rsidR="00EA2466">
        <w:rPr>
          <w:rFonts w:asciiTheme="minorHAnsi" w:hAnsiTheme="minorHAnsi" w:hint="eastAsia"/>
        </w:rPr>
        <w:t>服務</w:t>
      </w:r>
      <w:r w:rsidRPr="00EA2466">
        <w:rPr>
          <w:rFonts w:asciiTheme="minorHAnsi" w:hAnsiTheme="minorHAnsi"/>
        </w:rPr>
        <w:t>需</w:t>
      </w:r>
      <w:r w:rsidR="00EA2466">
        <w:rPr>
          <w:rFonts w:asciiTheme="minorHAnsi" w:hAnsiTheme="minorHAnsi" w:hint="eastAsia"/>
        </w:rPr>
        <w:t>要</w:t>
      </w:r>
      <w:r w:rsidRPr="00EA2466">
        <w:rPr>
          <w:rFonts w:asciiTheme="minorHAnsi" w:hAnsiTheme="minorHAnsi"/>
        </w:rPr>
        <w:t>的醫生來港於公立醫院工作。不過這個方法卻引起私家醫生以這些醫生沒有通過本地執業資格試為由，反對引入已在海外受訓及行醫的醫生來港於公立醫院工作。私家醫生透過他們於</w:t>
      </w:r>
      <w:proofErr w:type="gramStart"/>
      <w:r w:rsidRPr="00EA2466">
        <w:rPr>
          <w:rFonts w:asciiTheme="minorHAnsi" w:hAnsiTheme="minorHAnsi"/>
        </w:rPr>
        <w:t>醫</w:t>
      </w:r>
      <w:proofErr w:type="gramEnd"/>
      <w:r w:rsidRPr="00EA2466">
        <w:rPr>
          <w:rFonts w:asciiTheme="minorHAnsi" w:hAnsiTheme="minorHAnsi"/>
        </w:rPr>
        <w:t>委會的委</w:t>
      </w:r>
      <w:r w:rsidR="00EA2466">
        <w:rPr>
          <w:rFonts w:asciiTheme="minorHAnsi" w:hAnsiTheme="minorHAnsi" w:hint="eastAsia"/>
        </w:rPr>
        <w:t>員</w:t>
      </w:r>
      <w:r w:rsidRPr="00EA2466">
        <w:rPr>
          <w:rFonts w:asciiTheme="minorHAnsi" w:hAnsiTheme="minorHAnsi"/>
        </w:rPr>
        <w:t>代表，極力拖延審批合資格的海外醫生申請有限度註冊牌照。</w:t>
      </w:r>
      <w:r w:rsidR="008C3507" w:rsidRPr="00EA2466">
        <w:rPr>
          <w:rFonts w:asciiTheme="minorHAnsi" w:hAnsiTheme="minorHAnsi"/>
        </w:rPr>
        <w:t>這種做法</w:t>
      </w:r>
      <w:proofErr w:type="gramStart"/>
      <w:r w:rsidR="008C3507" w:rsidRPr="00EA2466">
        <w:rPr>
          <w:rFonts w:asciiTheme="minorHAnsi" w:hAnsiTheme="minorHAnsi"/>
        </w:rPr>
        <w:t>妄</w:t>
      </w:r>
      <w:proofErr w:type="gramEnd"/>
      <w:r w:rsidR="008C3507" w:rsidRPr="00EA2466">
        <w:rPr>
          <w:rFonts w:asciiTheme="minorHAnsi" w:hAnsiTheme="minorHAnsi"/>
        </w:rPr>
        <w:t>顧公立醫院的醫生短缺問題，未有符合社會期望</w:t>
      </w:r>
      <w:r w:rsidR="00EA2466">
        <w:rPr>
          <w:rFonts w:asciiTheme="minorHAnsi" w:hAnsiTheme="minorHAnsi" w:hint="eastAsia"/>
        </w:rPr>
        <w:t>及服務需求</w:t>
      </w:r>
      <w:r w:rsidR="008C3507" w:rsidRPr="00EA2466">
        <w:rPr>
          <w:rFonts w:asciiTheme="minorHAnsi" w:hAnsiTheme="minorHAnsi"/>
        </w:rPr>
        <w:t>。</w:t>
      </w:r>
    </w:p>
    <w:p w:rsidR="008C3507" w:rsidRPr="00EA2466" w:rsidRDefault="008C3507" w:rsidP="00D6007D">
      <w:pPr>
        <w:rPr>
          <w:rFonts w:asciiTheme="minorHAnsi" w:hAnsiTheme="minorHAnsi"/>
        </w:rPr>
      </w:pPr>
    </w:p>
    <w:p w:rsidR="008C3507" w:rsidRPr="00EA2466" w:rsidRDefault="008C3507" w:rsidP="00D6007D">
      <w:pPr>
        <w:rPr>
          <w:rFonts w:asciiTheme="minorHAnsi" w:hAnsiTheme="minorHAnsi"/>
        </w:rPr>
      </w:pPr>
      <w:r w:rsidRPr="00EA2466">
        <w:rPr>
          <w:rFonts w:asciiTheme="minorHAnsi" w:hAnsiTheme="minorHAnsi"/>
        </w:rPr>
        <w:t xml:space="preserve">　　有見及此，我們認為</w:t>
      </w:r>
      <w:proofErr w:type="gramStart"/>
      <w:r w:rsidRPr="00EA2466">
        <w:rPr>
          <w:rFonts w:asciiTheme="minorHAnsi" w:hAnsiTheme="minorHAnsi"/>
        </w:rPr>
        <w:t>醫</w:t>
      </w:r>
      <w:proofErr w:type="gramEnd"/>
      <w:r w:rsidRPr="00EA2466">
        <w:rPr>
          <w:rFonts w:asciiTheme="minorHAnsi" w:hAnsiTheme="minorHAnsi"/>
        </w:rPr>
        <w:t>委會必須改革，才能反映社會對醫生的道德要求，及配合社會的需要。改革的方向包括：</w:t>
      </w:r>
    </w:p>
    <w:p w:rsidR="008C3507" w:rsidRPr="00EA2466" w:rsidRDefault="008C3507" w:rsidP="00E82A1D">
      <w:pPr>
        <w:pStyle w:val="a4"/>
        <w:numPr>
          <w:ilvl w:val="0"/>
          <w:numId w:val="4"/>
        </w:numPr>
        <w:ind w:leftChars="0"/>
        <w:rPr>
          <w:rFonts w:asciiTheme="minorHAnsi" w:hAnsiTheme="minorHAnsi"/>
        </w:rPr>
      </w:pPr>
      <w:r w:rsidRPr="00EA2466">
        <w:rPr>
          <w:rFonts w:asciiTheme="minorHAnsi" w:hAnsiTheme="minorHAnsi"/>
        </w:rPr>
        <w:t>增加業外委員人數，最終達致業外委員和業界委員的比例為一比一；</w:t>
      </w:r>
    </w:p>
    <w:p w:rsidR="00E82A1D" w:rsidRPr="00EA2466" w:rsidRDefault="00E82A1D" w:rsidP="00E82A1D">
      <w:pPr>
        <w:pStyle w:val="a4"/>
        <w:numPr>
          <w:ilvl w:val="0"/>
          <w:numId w:val="4"/>
        </w:numPr>
        <w:ind w:leftChars="0"/>
        <w:rPr>
          <w:rFonts w:asciiTheme="minorHAnsi" w:hAnsiTheme="minorHAnsi"/>
        </w:rPr>
      </w:pPr>
      <w:r w:rsidRPr="00EA2466">
        <w:rPr>
          <w:rFonts w:asciiTheme="minorHAnsi" w:hAnsiTheme="minorHAnsi"/>
        </w:rPr>
        <w:t>加強委員的民主成份、及向</w:t>
      </w:r>
      <w:proofErr w:type="gramStart"/>
      <w:r w:rsidRPr="00EA2466">
        <w:rPr>
          <w:rFonts w:asciiTheme="minorHAnsi" w:hAnsiTheme="minorHAnsi"/>
        </w:rPr>
        <w:t>公眾問責的</w:t>
      </w:r>
      <w:proofErr w:type="gramEnd"/>
      <w:r w:rsidRPr="00EA2466">
        <w:rPr>
          <w:rFonts w:asciiTheme="minorHAnsi" w:hAnsiTheme="minorHAnsi"/>
        </w:rPr>
        <w:t>程度；</w:t>
      </w:r>
    </w:p>
    <w:p w:rsidR="008C3507" w:rsidRPr="00EA2466" w:rsidRDefault="00EA2466" w:rsidP="00E82A1D">
      <w:pPr>
        <w:pStyle w:val="a4"/>
        <w:numPr>
          <w:ilvl w:val="0"/>
          <w:numId w:val="4"/>
        </w:numPr>
        <w:ind w:leftChars="0"/>
        <w:rPr>
          <w:rFonts w:asciiTheme="minorHAnsi" w:hAnsiTheme="minorHAnsi"/>
        </w:rPr>
      </w:pPr>
      <w:r>
        <w:rPr>
          <w:rFonts w:asciiTheme="minorHAnsi" w:hAnsiTheme="minorHAnsi" w:hint="eastAsia"/>
        </w:rPr>
        <w:t>全面</w:t>
      </w:r>
      <w:r w:rsidR="008C3507" w:rsidRPr="00EA2466">
        <w:rPr>
          <w:rFonts w:asciiTheme="minorHAnsi" w:hAnsiTheme="minorHAnsi"/>
        </w:rPr>
        <w:t>改革投訴制度，包括</w:t>
      </w:r>
      <w:r w:rsidR="00E82A1D" w:rsidRPr="00EA2466">
        <w:rPr>
          <w:rFonts w:asciiTheme="minorHAnsi" w:hAnsiTheme="minorHAnsi"/>
        </w:rPr>
        <w:t>加快處理投訴的速度、把</w:t>
      </w:r>
      <w:proofErr w:type="gramStart"/>
      <w:r w:rsidR="00E82A1D" w:rsidRPr="00EA2466">
        <w:rPr>
          <w:rFonts w:asciiTheme="minorHAnsi" w:hAnsiTheme="minorHAnsi"/>
        </w:rPr>
        <w:t>醫</w:t>
      </w:r>
      <w:proofErr w:type="gramEnd"/>
      <w:r w:rsidR="00E82A1D" w:rsidRPr="00EA2466">
        <w:rPr>
          <w:rFonts w:asciiTheme="minorHAnsi" w:hAnsiTheme="minorHAnsi"/>
        </w:rPr>
        <w:t>委會現時的聆訊職權獨立於</w:t>
      </w:r>
      <w:proofErr w:type="gramStart"/>
      <w:r w:rsidR="00E82A1D" w:rsidRPr="00EA2466">
        <w:rPr>
          <w:rFonts w:asciiTheme="minorHAnsi" w:hAnsiTheme="minorHAnsi"/>
        </w:rPr>
        <w:t>醫</w:t>
      </w:r>
      <w:proofErr w:type="gramEnd"/>
      <w:r w:rsidR="00E82A1D" w:rsidRPr="00EA2466">
        <w:rPr>
          <w:rFonts w:asciiTheme="minorHAnsi" w:hAnsiTheme="minorHAnsi"/>
        </w:rPr>
        <w:t>委會</w:t>
      </w:r>
      <w:proofErr w:type="gramStart"/>
      <w:r w:rsidR="00E82A1D" w:rsidRPr="00EA2466">
        <w:rPr>
          <w:rFonts w:asciiTheme="minorHAnsi" w:hAnsiTheme="minorHAnsi"/>
        </w:rPr>
        <w:t>以外、</w:t>
      </w:r>
      <w:proofErr w:type="gramEnd"/>
      <w:r w:rsidR="00E82A1D" w:rsidRPr="00EA2466">
        <w:rPr>
          <w:rFonts w:asciiTheme="minorHAnsi" w:hAnsiTheme="minorHAnsi"/>
        </w:rPr>
        <w:t>增設機制處理對醫生專業水平不足的投訴。</w:t>
      </w:r>
    </w:p>
    <w:p w:rsidR="008C3507" w:rsidRPr="00EA2466" w:rsidRDefault="008C3507" w:rsidP="00D6007D">
      <w:pPr>
        <w:rPr>
          <w:rFonts w:asciiTheme="minorHAnsi" w:hAnsiTheme="minorHAnsi"/>
        </w:rPr>
      </w:pPr>
    </w:p>
    <w:p w:rsidR="008C3507" w:rsidRPr="00EA2466" w:rsidRDefault="00457EFC" w:rsidP="00E82A1D">
      <w:pPr>
        <w:rPr>
          <w:rFonts w:asciiTheme="minorHAnsi" w:hAnsiTheme="minorHAnsi"/>
        </w:rPr>
      </w:pPr>
      <w:r w:rsidRPr="00EA2466">
        <w:rPr>
          <w:rFonts w:asciiTheme="minorHAnsi" w:hAnsiTheme="minorHAnsi"/>
        </w:rPr>
        <w:lastRenderedPageBreak/>
        <w:t xml:space="preserve">　　</w:t>
      </w:r>
      <w:r w:rsidR="00E82A1D" w:rsidRPr="00EA2466">
        <w:rPr>
          <w:rFonts w:asciiTheme="minorHAnsi" w:hAnsiTheme="minorHAnsi"/>
        </w:rPr>
        <w:t>我們</w:t>
      </w:r>
      <w:r w:rsidRPr="00EA2466">
        <w:rPr>
          <w:rFonts w:asciiTheme="minorHAnsi" w:hAnsiTheme="minorHAnsi"/>
        </w:rPr>
        <w:t>認為</w:t>
      </w:r>
      <w:r w:rsidR="008C3507" w:rsidRPr="00EA2466">
        <w:rPr>
          <w:rFonts w:asciiTheme="minorHAnsi" w:hAnsiTheme="minorHAnsi"/>
        </w:rPr>
        <w:t>《</w:t>
      </w:r>
      <w:r w:rsidR="008C3507" w:rsidRPr="00EA2466">
        <w:rPr>
          <w:rFonts w:asciiTheme="minorHAnsi" w:hAnsiTheme="minorHAnsi"/>
        </w:rPr>
        <w:t>2016</w:t>
      </w:r>
      <w:r w:rsidR="008C3507" w:rsidRPr="00EA2466">
        <w:rPr>
          <w:rFonts w:asciiTheme="minorHAnsi" w:hAnsiTheme="minorHAnsi"/>
        </w:rPr>
        <w:t>年醫生註冊（修訂）條例草案》</w:t>
      </w:r>
      <w:r w:rsidRPr="00EA2466">
        <w:rPr>
          <w:rFonts w:asciiTheme="minorHAnsi" w:hAnsiTheme="minorHAnsi"/>
        </w:rPr>
        <w:t>基本上與上述改革方向一致，但仍然不夠全面。就此，我們有以下意見</w:t>
      </w:r>
      <w:r w:rsidR="008C3507" w:rsidRPr="00EA2466">
        <w:rPr>
          <w:rFonts w:asciiTheme="minorHAnsi" w:hAnsiTheme="minorHAnsi"/>
        </w:rPr>
        <w:t>：</w:t>
      </w:r>
    </w:p>
    <w:p w:rsidR="008C3507" w:rsidRPr="00EA2466" w:rsidRDefault="008C3507" w:rsidP="00D6007D">
      <w:pPr>
        <w:rPr>
          <w:rFonts w:asciiTheme="minorHAnsi" w:hAnsiTheme="minorHAnsi"/>
        </w:rPr>
      </w:pPr>
    </w:p>
    <w:p w:rsidR="00457EFC" w:rsidRPr="00EA2466" w:rsidRDefault="00E82A1D" w:rsidP="00457EFC">
      <w:pPr>
        <w:pStyle w:val="a4"/>
        <w:numPr>
          <w:ilvl w:val="0"/>
          <w:numId w:val="5"/>
        </w:numPr>
        <w:ind w:leftChars="0"/>
        <w:rPr>
          <w:rFonts w:asciiTheme="minorHAnsi" w:hAnsiTheme="minorHAnsi"/>
        </w:rPr>
      </w:pPr>
      <w:r w:rsidRPr="00EA2466">
        <w:rPr>
          <w:rFonts w:asciiTheme="minorHAnsi" w:hAnsiTheme="minorHAnsi"/>
        </w:rPr>
        <w:t>在增加業外委員人數時，不應同時增加業界委員人數，否則</w:t>
      </w:r>
      <w:r w:rsidR="004F719D" w:rsidRPr="00EA2466">
        <w:rPr>
          <w:rFonts w:asciiTheme="minorHAnsi" w:hAnsiTheme="minorHAnsi"/>
        </w:rPr>
        <w:t>會淡化透過業外委員加強</w:t>
      </w:r>
      <w:proofErr w:type="gramStart"/>
      <w:r w:rsidR="004F719D" w:rsidRPr="00EA2466">
        <w:rPr>
          <w:rFonts w:asciiTheme="minorHAnsi" w:hAnsiTheme="minorHAnsi"/>
        </w:rPr>
        <w:t>醫</w:t>
      </w:r>
      <w:proofErr w:type="gramEnd"/>
      <w:r w:rsidR="004F719D" w:rsidRPr="00EA2466">
        <w:rPr>
          <w:rFonts w:asciiTheme="minorHAnsi" w:hAnsiTheme="minorHAnsi"/>
        </w:rPr>
        <w:t>委會對</w:t>
      </w:r>
      <w:proofErr w:type="gramStart"/>
      <w:r w:rsidR="004F719D" w:rsidRPr="00EA2466">
        <w:rPr>
          <w:rFonts w:asciiTheme="minorHAnsi" w:hAnsiTheme="minorHAnsi"/>
        </w:rPr>
        <w:t>社會問責的</w:t>
      </w:r>
      <w:proofErr w:type="gramEnd"/>
      <w:r w:rsidR="004F719D" w:rsidRPr="00EA2466">
        <w:rPr>
          <w:rFonts w:asciiTheme="minorHAnsi" w:hAnsiTheme="minorHAnsi"/>
        </w:rPr>
        <w:t>效果。</w:t>
      </w:r>
    </w:p>
    <w:p w:rsidR="00457EFC" w:rsidRPr="00EA2466" w:rsidRDefault="00457EFC" w:rsidP="00457EFC">
      <w:pPr>
        <w:pStyle w:val="a4"/>
        <w:ind w:leftChars="0" w:left="720"/>
        <w:rPr>
          <w:rFonts w:asciiTheme="minorHAnsi" w:hAnsiTheme="minorHAnsi"/>
        </w:rPr>
      </w:pPr>
    </w:p>
    <w:p w:rsidR="008C3507" w:rsidRPr="00EA2466" w:rsidRDefault="008C3507" w:rsidP="00D6007D">
      <w:pPr>
        <w:pStyle w:val="a4"/>
        <w:numPr>
          <w:ilvl w:val="0"/>
          <w:numId w:val="5"/>
        </w:numPr>
        <w:ind w:leftChars="0"/>
        <w:rPr>
          <w:rFonts w:asciiTheme="minorHAnsi" w:hAnsiTheme="minorHAnsi"/>
        </w:rPr>
      </w:pPr>
      <w:r w:rsidRPr="00EA2466">
        <w:rPr>
          <w:rFonts w:asciiTheme="minorHAnsi" w:hAnsiTheme="minorHAnsi"/>
        </w:rPr>
        <w:t>在委任</w:t>
      </w:r>
      <w:r w:rsidR="00E82A1D" w:rsidRPr="00EA2466">
        <w:rPr>
          <w:rFonts w:asciiTheme="minorHAnsi" w:hAnsiTheme="minorHAnsi"/>
        </w:rPr>
        <w:t>八名</w:t>
      </w:r>
      <w:r w:rsidRPr="00EA2466">
        <w:rPr>
          <w:rFonts w:asciiTheme="minorHAnsi" w:hAnsiTheme="minorHAnsi"/>
        </w:rPr>
        <w:t>業外委員時，</w:t>
      </w:r>
      <w:r w:rsidR="00E82A1D" w:rsidRPr="00EA2466">
        <w:rPr>
          <w:rFonts w:asciiTheme="minorHAnsi" w:hAnsiTheme="minorHAnsi"/>
        </w:rPr>
        <w:t>應</w:t>
      </w:r>
      <w:r w:rsidR="000D179C" w:rsidRPr="00EA2466">
        <w:rPr>
          <w:rFonts w:asciiTheme="minorHAnsi" w:hAnsiTheme="minorHAnsi"/>
        </w:rPr>
        <w:t>由</w:t>
      </w:r>
      <w:r w:rsidR="004F719D" w:rsidRPr="00EA2466">
        <w:rPr>
          <w:rFonts w:asciiTheme="minorHAnsi" w:hAnsiTheme="minorHAnsi"/>
        </w:rPr>
        <w:t>相關的專業</w:t>
      </w:r>
      <w:r w:rsidR="00EA2466">
        <w:rPr>
          <w:rFonts w:asciiTheme="minorHAnsi" w:hAnsiTheme="minorHAnsi" w:hint="eastAsia"/>
        </w:rPr>
        <w:t>團體</w:t>
      </w:r>
      <w:r w:rsidR="000D179C" w:rsidRPr="00EA2466">
        <w:rPr>
          <w:rFonts w:asciiTheme="minorHAnsi" w:hAnsiTheme="minorHAnsi"/>
        </w:rPr>
        <w:t>（如護士及輔助醫療專業人員、律師、教師、及社會工作者）</w:t>
      </w:r>
      <w:r w:rsidR="004F719D" w:rsidRPr="00EA2466">
        <w:rPr>
          <w:rFonts w:asciiTheme="minorHAnsi" w:hAnsiTheme="minorHAnsi"/>
        </w:rPr>
        <w:t>、法定</w:t>
      </w:r>
      <w:r w:rsidR="00EA2466">
        <w:rPr>
          <w:rFonts w:asciiTheme="minorHAnsi" w:hAnsiTheme="minorHAnsi" w:hint="eastAsia"/>
        </w:rPr>
        <w:t>機構</w:t>
      </w:r>
      <w:r w:rsidR="000D179C" w:rsidRPr="00EA2466">
        <w:rPr>
          <w:rFonts w:asciiTheme="minorHAnsi" w:hAnsiTheme="minorHAnsi"/>
        </w:rPr>
        <w:t>（如消費者委員會、平等機會委員會、申訴專員公署、私隱專員公署）</w:t>
      </w:r>
      <w:r w:rsidR="004F719D" w:rsidRPr="00EA2466">
        <w:rPr>
          <w:rFonts w:asciiTheme="minorHAnsi" w:hAnsiTheme="minorHAnsi"/>
        </w:rPr>
        <w:t>、及公民</w:t>
      </w:r>
      <w:r w:rsidR="00EA2466">
        <w:rPr>
          <w:rFonts w:asciiTheme="minorHAnsi" w:hAnsiTheme="minorHAnsi" w:hint="eastAsia"/>
        </w:rPr>
        <w:t>組織</w:t>
      </w:r>
      <w:r w:rsidR="000D179C" w:rsidRPr="00EA2466">
        <w:rPr>
          <w:rFonts w:asciiTheme="minorHAnsi" w:hAnsiTheme="minorHAnsi"/>
        </w:rPr>
        <w:t>（如病人組織）以符合</w:t>
      </w:r>
      <w:r w:rsidR="004F719D" w:rsidRPr="00EA2466">
        <w:rPr>
          <w:rFonts w:asciiTheme="minorHAnsi" w:hAnsiTheme="minorHAnsi"/>
        </w:rPr>
        <w:t>民主</w:t>
      </w:r>
      <w:r w:rsidR="000D179C" w:rsidRPr="00EA2466">
        <w:rPr>
          <w:rFonts w:asciiTheme="minorHAnsi" w:hAnsiTheme="minorHAnsi"/>
        </w:rPr>
        <w:t>的</w:t>
      </w:r>
      <w:r w:rsidR="004F719D" w:rsidRPr="00EA2466">
        <w:rPr>
          <w:rFonts w:asciiTheme="minorHAnsi" w:hAnsiTheme="minorHAnsi"/>
        </w:rPr>
        <w:t>方式提名，最後交由行政長官作名義上的委任</w:t>
      </w:r>
      <w:r w:rsidR="000D179C" w:rsidRPr="00EA2466">
        <w:rPr>
          <w:rFonts w:asciiTheme="minorHAnsi" w:hAnsiTheme="minorHAnsi"/>
        </w:rPr>
        <w:t>。</w:t>
      </w:r>
      <w:r w:rsidR="00457EFC" w:rsidRPr="00EA2466">
        <w:rPr>
          <w:rFonts w:asciiTheme="minorHAnsi" w:hAnsiTheme="minorHAnsi"/>
        </w:rPr>
        <w:t>如此才能確保獲委任人士是循民主方式出任</w:t>
      </w:r>
      <w:proofErr w:type="gramStart"/>
      <w:r w:rsidR="00457EFC" w:rsidRPr="00EA2466">
        <w:rPr>
          <w:rFonts w:asciiTheme="minorHAnsi" w:hAnsiTheme="minorHAnsi"/>
        </w:rPr>
        <w:t>醫</w:t>
      </w:r>
      <w:proofErr w:type="gramEnd"/>
      <w:r w:rsidR="00457EFC" w:rsidRPr="00EA2466">
        <w:rPr>
          <w:rFonts w:asciiTheme="minorHAnsi" w:hAnsiTheme="minorHAnsi"/>
        </w:rPr>
        <w:t>委會委員，及並非向行政長官</w:t>
      </w:r>
      <w:proofErr w:type="gramStart"/>
      <w:r w:rsidR="00457EFC" w:rsidRPr="00EA2466">
        <w:rPr>
          <w:rFonts w:asciiTheme="minorHAnsi" w:hAnsiTheme="minorHAnsi"/>
        </w:rPr>
        <w:t>問責而是</w:t>
      </w:r>
      <w:proofErr w:type="gramEnd"/>
      <w:r w:rsidR="00457EFC" w:rsidRPr="00EA2466">
        <w:rPr>
          <w:rFonts w:asciiTheme="minorHAnsi" w:hAnsiTheme="minorHAnsi"/>
        </w:rPr>
        <w:t>向提名</w:t>
      </w:r>
      <w:proofErr w:type="gramStart"/>
      <w:r w:rsidR="00457EFC" w:rsidRPr="00EA2466">
        <w:rPr>
          <w:rFonts w:asciiTheme="minorHAnsi" w:hAnsiTheme="minorHAnsi"/>
        </w:rPr>
        <w:t>團體問責</w:t>
      </w:r>
      <w:proofErr w:type="gramEnd"/>
      <w:r w:rsidR="00457EFC" w:rsidRPr="00EA2466">
        <w:rPr>
          <w:rFonts w:asciiTheme="minorHAnsi" w:hAnsiTheme="minorHAnsi"/>
        </w:rPr>
        <w:t>。</w:t>
      </w:r>
    </w:p>
    <w:p w:rsidR="00457EFC" w:rsidRPr="00EA2466" w:rsidRDefault="00457EFC" w:rsidP="00EA2466">
      <w:pPr>
        <w:rPr>
          <w:rFonts w:asciiTheme="minorHAnsi" w:hAnsiTheme="minorHAnsi"/>
        </w:rPr>
      </w:pPr>
    </w:p>
    <w:p w:rsidR="00457EFC" w:rsidRPr="00EA2466" w:rsidRDefault="00457EFC" w:rsidP="00D6007D">
      <w:pPr>
        <w:pStyle w:val="a4"/>
        <w:numPr>
          <w:ilvl w:val="0"/>
          <w:numId w:val="5"/>
        </w:numPr>
        <w:ind w:leftChars="0"/>
        <w:rPr>
          <w:rFonts w:asciiTheme="minorHAnsi" w:hAnsiTheme="minorHAnsi"/>
        </w:rPr>
      </w:pPr>
      <w:r w:rsidRPr="00EA2466">
        <w:rPr>
          <w:rFonts w:asciiTheme="minorHAnsi" w:hAnsiTheme="minorHAnsi"/>
        </w:rPr>
        <w:t>現時十四名由醫生選舉的業界委員中，</w:t>
      </w:r>
      <w:r w:rsidR="00BB5747" w:rsidRPr="00EA2466">
        <w:rPr>
          <w:rFonts w:asciiTheme="minorHAnsi" w:hAnsiTheme="minorHAnsi"/>
        </w:rPr>
        <w:t>七名是由全港註冊醫生一人一票選出，但另外</w:t>
      </w:r>
      <w:r w:rsidRPr="00EA2466">
        <w:rPr>
          <w:rFonts w:asciiTheme="minorHAnsi" w:hAnsiTheme="minorHAnsi"/>
        </w:rPr>
        <w:t>七名</w:t>
      </w:r>
      <w:r w:rsidR="00BB5747" w:rsidRPr="00EA2466">
        <w:rPr>
          <w:rFonts w:asciiTheme="minorHAnsi" w:hAnsiTheme="minorHAnsi"/>
        </w:rPr>
        <w:t>卻只</w:t>
      </w:r>
      <w:r w:rsidRPr="00EA2466">
        <w:rPr>
          <w:rFonts w:asciiTheme="minorHAnsi" w:hAnsiTheme="minorHAnsi"/>
        </w:rPr>
        <w:t>是由醫學會</w:t>
      </w:r>
      <w:r w:rsidR="009266C3" w:rsidRPr="00EA2466">
        <w:rPr>
          <w:rFonts w:asciiTheme="minorHAnsi" w:hAnsiTheme="minorHAnsi"/>
        </w:rPr>
        <w:t>廿八名</w:t>
      </w:r>
      <w:r w:rsidRPr="00EA2466">
        <w:rPr>
          <w:rFonts w:asciiTheme="minorHAnsi" w:hAnsiTheme="minorHAnsi"/>
        </w:rPr>
        <w:t>會董選出，其選民基礎的民主</w:t>
      </w:r>
      <w:r w:rsidR="00BB5747" w:rsidRPr="00EA2466">
        <w:rPr>
          <w:rFonts w:asciiTheme="minorHAnsi" w:hAnsiTheme="minorHAnsi"/>
        </w:rPr>
        <w:t>程度</w:t>
      </w:r>
      <w:r w:rsidRPr="00EA2466">
        <w:rPr>
          <w:rFonts w:asciiTheme="minorHAnsi" w:hAnsiTheme="minorHAnsi"/>
        </w:rPr>
        <w:t>不足</w:t>
      </w:r>
      <w:r w:rsidR="00BB5747" w:rsidRPr="00EA2466">
        <w:rPr>
          <w:rFonts w:asciiTheme="minorHAnsi" w:hAnsiTheme="minorHAnsi"/>
        </w:rPr>
        <w:t>。醫生選舉的業界委員</w:t>
      </w:r>
      <w:r w:rsidRPr="00EA2466">
        <w:rPr>
          <w:rFonts w:asciiTheme="minorHAnsi" w:hAnsiTheme="minorHAnsi"/>
        </w:rPr>
        <w:t>應</w:t>
      </w:r>
      <w:r w:rsidR="00BB5747" w:rsidRPr="00EA2466">
        <w:rPr>
          <w:rFonts w:asciiTheme="minorHAnsi" w:hAnsiTheme="minorHAnsi"/>
        </w:rPr>
        <w:t>全部</w:t>
      </w:r>
      <w:r w:rsidR="00EA2466">
        <w:rPr>
          <w:rFonts w:asciiTheme="minorHAnsi" w:hAnsiTheme="minorHAnsi" w:hint="eastAsia"/>
        </w:rPr>
        <w:t>由</w:t>
      </w:r>
      <w:r w:rsidR="00BB5747" w:rsidRPr="00EA2466">
        <w:rPr>
          <w:rFonts w:asciiTheme="minorHAnsi" w:hAnsiTheme="minorHAnsi"/>
        </w:rPr>
        <w:t>一人一票選出，以擴大民主程度。</w:t>
      </w:r>
    </w:p>
    <w:p w:rsidR="00BB5747" w:rsidRPr="00EA2466" w:rsidRDefault="00BB5747" w:rsidP="00BB5747">
      <w:pPr>
        <w:pStyle w:val="a4"/>
        <w:rPr>
          <w:rFonts w:asciiTheme="minorHAnsi" w:hAnsiTheme="minorHAnsi"/>
        </w:rPr>
      </w:pPr>
    </w:p>
    <w:p w:rsidR="00BB5747" w:rsidRPr="00EA2466" w:rsidRDefault="00BB5747" w:rsidP="00BB5747">
      <w:pPr>
        <w:pStyle w:val="a4"/>
        <w:numPr>
          <w:ilvl w:val="0"/>
          <w:numId w:val="5"/>
        </w:numPr>
        <w:ind w:leftChars="0"/>
        <w:rPr>
          <w:rFonts w:asciiTheme="minorHAnsi" w:hAnsiTheme="minorHAnsi"/>
        </w:rPr>
      </w:pPr>
      <w:r w:rsidRPr="00EA2466">
        <w:rPr>
          <w:rFonts w:asciiTheme="minorHAnsi" w:hAnsiTheme="minorHAnsi"/>
        </w:rPr>
        <w:t>是次修訂未有處理投訴機制不公正的問題。我們認為應按</w:t>
      </w:r>
      <w:r w:rsidRPr="00EA2466">
        <w:rPr>
          <w:rFonts w:asciiTheme="minorHAnsi" w:hAnsiTheme="minorHAnsi"/>
        </w:rPr>
        <w:t>2001</w:t>
      </w:r>
      <w:r w:rsidRPr="00EA2466">
        <w:rPr>
          <w:rFonts w:asciiTheme="minorHAnsi" w:hAnsiTheme="minorHAnsi"/>
        </w:rPr>
        <w:t>年</w:t>
      </w:r>
      <w:proofErr w:type="gramStart"/>
      <w:r w:rsidRPr="00EA2466">
        <w:rPr>
          <w:rFonts w:asciiTheme="minorHAnsi" w:hAnsiTheme="minorHAnsi"/>
        </w:rPr>
        <w:t>醫</w:t>
      </w:r>
      <w:proofErr w:type="gramEnd"/>
      <w:r w:rsidRPr="00EA2466">
        <w:rPr>
          <w:rFonts w:asciiTheme="minorHAnsi" w:hAnsiTheme="minorHAnsi"/>
        </w:rPr>
        <w:t>委會提出的改革建議，設立紀律委員會（</w:t>
      </w:r>
      <w:r w:rsidRPr="00EA2466">
        <w:rPr>
          <w:rFonts w:asciiTheme="minorHAnsi" w:hAnsiTheme="minorHAnsi"/>
        </w:rPr>
        <w:t>Disciplinary Committee</w:t>
      </w:r>
      <w:r w:rsidRPr="00EA2466">
        <w:rPr>
          <w:rFonts w:asciiTheme="minorHAnsi" w:hAnsiTheme="minorHAnsi"/>
        </w:rPr>
        <w:t>），由一名非</w:t>
      </w:r>
      <w:proofErr w:type="gramStart"/>
      <w:r w:rsidRPr="00EA2466">
        <w:rPr>
          <w:rFonts w:asciiTheme="minorHAnsi" w:hAnsiTheme="minorHAnsi"/>
        </w:rPr>
        <w:t>醫</w:t>
      </w:r>
      <w:proofErr w:type="gramEnd"/>
      <w:r w:rsidRPr="00EA2466">
        <w:rPr>
          <w:rFonts w:asciiTheme="minorHAnsi" w:hAnsiTheme="minorHAnsi"/>
        </w:rPr>
        <w:t>委會但具法律背景人士擔任主席，成員包括</w:t>
      </w:r>
      <w:proofErr w:type="gramStart"/>
      <w:r w:rsidRPr="00EA2466">
        <w:rPr>
          <w:rFonts w:asciiTheme="minorHAnsi" w:hAnsiTheme="minorHAnsi"/>
        </w:rPr>
        <w:t>醫</w:t>
      </w:r>
      <w:proofErr w:type="gramEnd"/>
      <w:r w:rsidRPr="00EA2466">
        <w:rPr>
          <w:rFonts w:asciiTheme="minorHAnsi" w:hAnsiTheme="minorHAnsi"/>
        </w:rPr>
        <w:t>委會業界及業外委員各一名、一名業外審裁顧問、及三名業界審裁顧問。</w:t>
      </w:r>
      <w:r w:rsidR="00A35BAD" w:rsidRPr="00EA2466">
        <w:rPr>
          <w:rFonts w:asciiTheme="minorHAnsi" w:hAnsiTheme="minorHAnsi"/>
        </w:rPr>
        <w:t>此舉可將紀律聆訊的職能盡量獨立於</w:t>
      </w:r>
      <w:proofErr w:type="gramStart"/>
      <w:r w:rsidR="00A35BAD" w:rsidRPr="00EA2466">
        <w:rPr>
          <w:rFonts w:asciiTheme="minorHAnsi" w:hAnsiTheme="minorHAnsi"/>
        </w:rPr>
        <w:t>醫</w:t>
      </w:r>
      <w:proofErr w:type="gramEnd"/>
      <w:r w:rsidR="00A35BAD" w:rsidRPr="00EA2466">
        <w:rPr>
          <w:rFonts w:asciiTheme="minorHAnsi" w:hAnsiTheme="minorHAnsi"/>
        </w:rPr>
        <w:t>委會</w:t>
      </w:r>
      <w:proofErr w:type="gramStart"/>
      <w:r w:rsidR="00A35BAD" w:rsidRPr="00EA2466">
        <w:rPr>
          <w:rFonts w:asciiTheme="minorHAnsi" w:hAnsiTheme="minorHAnsi"/>
        </w:rPr>
        <w:t>以外，</w:t>
      </w:r>
      <w:proofErr w:type="gramEnd"/>
      <w:r w:rsidR="00A35BAD" w:rsidRPr="00EA2466">
        <w:rPr>
          <w:rFonts w:asciiTheme="minorHAnsi" w:hAnsiTheme="minorHAnsi"/>
        </w:rPr>
        <w:t>可較為客觀、公正進行聆訊，及較為避免「</w:t>
      </w:r>
      <w:proofErr w:type="gramStart"/>
      <w:r w:rsidR="00A35BAD" w:rsidRPr="00EA2466">
        <w:rPr>
          <w:rFonts w:asciiTheme="minorHAnsi" w:hAnsiTheme="minorHAnsi"/>
        </w:rPr>
        <w:t>醫醫相衛</w:t>
      </w:r>
      <w:proofErr w:type="gramEnd"/>
      <w:r w:rsidR="00A35BAD" w:rsidRPr="00EA2466">
        <w:rPr>
          <w:rFonts w:asciiTheme="minorHAnsi" w:hAnsiTheme="minorHAnsi"/>
        </w:rPr>
        <w:t>」之公眾觀感。長遠而言，更應另外設立制度，</w:t>
      </w:r>
      <w:r w:rsidR="00090E95">
        <w:rPr>
          <w:rFonts w:asciiTheme="minorHAnsi" w:hAnsiTheme="minorHAnsi" w:hint="eastAsia"/>
        </w:rPr>
        <w:t>將</w:t>
      </w:r>
      <w:r w:rsidR="00A35BAD" w:rsidRPr="00EA2466">
        <w:rPr>
          <w:rFonts w:asciiTheme="minorHAnsi" w:hAnsiTheme="minorHAnsi"/>
        </w:rPr>
        <w:t>紀律委員會完全獨立於</w:t>
      </w:r>
      <w:proofErr w:type="gramStart"/>
      <w:r w:rsidR="00A35BAD" w:rsidRPr="00EA2466">
        <w:rPr>
          <w:rFonts w:asciiTheme="minorHAnsi" w:hAnsiTheme="minorHAnsi"/>
        </w:rPr>
        <w:t>醫</w:t>
      </w:r>
      <w:proofErr w:type="gramEnd"/>
      <w:r w:rsidR="00A35BAD" w:rsidRPr="00EA2466">
        <w:rPr>
          <w:rFonts w:asciiTheme="minorHAnsi" w:hAnsiTheme="minorHAnsi"/>
        </w:rPr>
        <w:t>委會以外。</w:t>
      </w:r>
    </w:p>
    <w:p w:rsidR="00A35BAD" w:rsidRPr="00EA2466" w:rsidRDefault="00A35BAD" w:rsidP="00A35BAD">
      <w:pPr>
        <w:pStyle w:val="a4"/>
        <w:rPr>
          <w:rFonts w:asciiTheme="minorHAnsi" w:hAnsiTheme="minorHAnsi"/>
        </w:rPr>
      </w:pPr>
    </w:p>
    <w:p w:rsidR="00A35BAD" w:rsidRPr="00EA2466" w:rsidRDefault="00A35BAD" w:rsidP="00A35BAD">
      <w:pPr>
        <w:pStyle w:val="a4"/>
        <w:numPr>
          <w:ilvl w:val="0"/>
          <w:numId w:val="5"/>
        </w:numPr>
        <w:ind w:leftChars="0"/>
        <w:rPr>
          <w:rFonts w:asciiTheme="minorHAnsi" w:hAnsiTheme="minorHAnsi"/>
        </w:rPr>
      </w:pPr>
      <w:r w:rsidRPr="00EA2466">
        <w:rPr>
          <w:rFonts w:asciiTheme="minorHAnsi" w:hAnsiTheme="minorHAnsi"/>
        </w:rPr>
        <w:t>是次修訂未有處理醫生專業水平不足但未</w:t>
      </w:r>
      <w:r w:rsidR="00090E95">
        <w:rPr>
          <w:rFonts w:asciiTheme="minorHAnsi" w:hAnsiTheme="minorHAnsi" w:hint="eastAsia"/>
        </w:rPr>
        <w:t>至於</w:t>
      </w:r>
      <w:r w:rsidRPr="00EA2466">
        <w:rPr>
          <w:rFonts w:asciiTheme="minorHAnsi" w:hAnsiTheme="minorHAnsi"/>
        </w:rPr>
        <w:t>失德的投訴。我們認為應按</w:t>
      </w:r>
      <w:r w:rsidRPr="00EA2466">
        <w:rPr>
          <w:rFonts w:asciiTheme="minorHAnsi" w:hAnsiTheme="minorHAnsi"/>
        </w:rPr>
        <w:t>2001</w:t>
      </w:r>
      <w:r w:rsidRPr="00EA2466">
        <w:rPr>
          <w:rFonts w:asciiTheme="minorHAnsi" w:hAnsiTheme="minorHAnsi"/>
        </w:rPr>
        <w:t>年</w:t>
      </w:r>
      <w:proofErr w:type="gramStart"/>
      <w:r w:rsidRPr="00EA2466">
        <w:rPr>
          <w:rFonts w:asciiTheme="minorHAnsi" w:hAnsiTheme="minorHAnsi"/>
        </w:rPr>
        <w:t>醫</w:t>
      </w:r>
      <w:proofErr w:type="gramEnd"/>
      <w:r w:rsidRPr="00EA2466">
        <w:rPr>
          <w:rFonts w:asciiTheme="minorHAnsi" w:hAnsiTheme="minorHAnsi"/>
        </w:rPr>
        <w:t>委會提出的改革建議，設立專業水平委員會（</w:t>
      </w:r>
      <w:r w:rsidRPr="00EA2466">
        <w:rPr>
          <w:rFonts w:asciiTheme="minorHAnsi" w:hAnsiTheme="minorHAnsi"/>
        </w:rPr>
        <w:t>Professional Perfor</w:t>
      </w:r>
      <w:bookmarkStart w:id="0" w:name="_GoBack"/>
      <w:r w:rsidRPr="00EA2466">
        <w:rPr>
          <w:rFonts w:asciiTheme="minorHAnsi" w:hAnsiTheme="minorHAnsi"/>
        </w:rPr>
        <w:t>m</w:t>
      </w:r>
      <w:bookmarkEnd w:id="0"/>
      <w:r w:rsidRPr="00EA2466">
        <w:rPr>
          <w:rFonts w:asciiTheme="minorHAnsi" w:hAnsiTheme="minorHAnsi"/>
        </w:rPr>
        <w:t>ance Committee</w:t>
      </w:r>
      <w:r w:rsidRPr="00EA2466">
        <w:rPr>
          <w:rFonts w:asciiTheme="minorHAnsi" w:hAnsiTheme="minorHAnsi"/>
        </w:rPr>
        <w:t>），以調解方法處理對低於專業水平的執業醫生的投訴</w:t>
      </w:r>
    </w:p>
    <w:p w:rsidR="00457EFC" w:rsidRPr="00EA2466" w:rsidRDefault="00457EFC" w:rsidP="00D6007D">
      <w:pPr>
        <w:rPr>
          <w:rFonts w:asciiTheme="minorHAnsi" w:hAnsiTheme="minorHAnsi"/>
        </w:rPr>
      </w:pPr>
    </w:p>
    <w:p w:rsidR="00A35BAD" w:rsidRPr="00EA2466" w:rsidRDefault="00A35BAD" w:rsidP="00D6007D">
      <w:pPr>
        <w:rPr>
          <w:rFonts w:asciiTheme="minorHAnsi" w:hAnsiTheme="minorHAnsi"/>
        </w:rPr>
      </w:pPr>
      <w:r w:rsidRPr="00EA2466">
        <w:rPr>
          <w:rFonts w:asciiTheme="minorHAnsi" w:hAnsiTheme="minorHAnsi"/>
        </w:rPr>
        <w:t xml:space="preserve">　　香港社會討論</w:t>
      </w:r>
      <w:proofErr w:type="gramStart"/>
      <w:r w:rsidRPr="00EA2466">
        <w:rPr>
          <w:rFonts w:asciiTheme="minorHAnsi" w:hAnsiTheme="minorHAnsi"/>
        </w:rPr>
        <w:t>醫</w:t>
      </w:r>
      <w:proofErr w:type="gramEnd"/>
      <w:r w:rsidRPr="00EA2466">
        <w:rPr>
          <w:rFonts w:asciiTheme="minorHAnsi" w:hAnsiTheme="minorHAnsi"/>
        </w:rPr>
        <w:t>委會改革</w:t>
      </w:r>
      <w:r w:rsidR="00090E95" w:rsidRPr="00EA2466">
        <w:rPr>
          <w:rFonts w:asciiTheme="minorHAnsi" w:hAnsiTheme="minorHAnsi"/>
        </w:rPr>
        <w:t>歷</w:t>
      </w:r>
      <w:r w:rsidRPr="00EA2466">
        <w:rPr>
          <w:rFonts w:asciiTheme="minorHAnsi" w:hAnsiTheme="minorHAnsi"/>
        </w:rPr>
        <w:t>時十五年之久。我們希望立法會能通過是次修訂，為加強</w:t>
      </w:r>
      <w:proofErr w:type="gramStart"/>
      <w:r w:rsidRPr="00EA2466">
        <w:rPr>
          <w:rFonts w:asciiTheme="minorHAnsi" w:hAnsiTheme="minorHAnsi"/>
        </w:rPr>
        <w:t>醫</w:t>
      </w:r>
      <w:proofErr w:type="gramEnd"/>
      <w:r w:rsidRPr="00EA2466">
        <w:rPr>
          <w:rFonts w:asciiTheme="minorHAnsi" w:hAnsiTheme="minorHAnsi"/>
        </w:rPr>
        <w:t>委會對社會的</w:t>
      </w:r>
      <w:proofErr w:type="gramStart"/>
      <w:r w:rsidRPr="00EA2466">
        <w:rPr>
          <w:rFonts w:asciiTheme="minorHAnsi" w:hAnsiTheme="minorHAnsi"/>
        </w:rPr>
        <w:t>問責先踏</w:t>
      </w:r>
      <w:proofErr w:type="gramEnd"/>
      <w:r w:rsidRPr="00EA2466">
        <w:rPr>
          <w:rFonts w:asciiTheme="minorHAnsi" w:hAnsiTheme="minorHAnsi"/>
        </w:rPr>
        <w:t>出一步，並在「醫護人力規劃和專業發展策略督導委員會」發表報告後，再進一步完善對醫生的專業</w:t>
      </w:r>
      <w:proofErr w:type="gramStart"/>
      <w:r w:rsidRPr="00EA2466">
        <w:rPr>
          <w:rFonts w:asciiTheme="minorHAnsi" w:hAnsiTheme="minorHAnsi"/>
        </w:rPr>
        <w:t>規</w:t>
      </w:r>
      <w:proofErr w:type="gramEnd"/>
      <w:r w:rsidRPr="00EA2466">
        <w:rPr>
          <w:rFonts w:asciiTheme="minorHAnsi" w:hAnsiTheme="minorHAnsi"/>
        </w:rPr>
        <w:t>管制度。</w:t>
      </w:r>
    </w:p>
    <w:p w:rsidR="00A35BAD" w:rsidRPr="00EA2466" w:rsidRDefault="00A35BAD" w:rsidP="00D6007D">
      <w:pPr>
        <w:rPr>
          <w:rFonts w:asciiTheme="minorHAnsi" w:hAnsiTheme="minorHAnsi"/>
        </w:rPr>
      </w:pPr>
    </w:p>
    <w:p w:rsidR="00A35BAD" w:rsidRPr="00137FAC" w:rsidRDefault="00A35BAD" w:rsidP="00D6007D">
      <w:pPr>
        <w:rPr>
          <w:rFonts w:asciiTheme="minorHAnsi" w:hAnsiTheme="minorHAnsi"/>
          <w:b/>
        </w:rPr>
      </w:pPr>
      <w:r w:rsidRPr="00137FAC">
        <w:rPr>
          <w:rFonts w:asciiTheme="minorHAnsi" w:hAnsiTheme="minorHAnsi"/>
          <w:b/>
        </w:rPr>
        <w:t>二零一六年四月十一日</w:t>
      </w:r>
    </w:p>
    <w:sectPr w:rsidR="00A35BAD" w:rsidRPr="00137FAC" w:rsidSect="00D6007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77D"/>
    <w:multiLevelType w:val="hybridMultilevel"/>
    <w:tmpl w:val="B5B8FF0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5F93FAC"/>
    <w:multiLevelType w:val="hybridMultilevel"/>
    <w:tmpl w:val="F8D6CC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F5977E2"/>
    <w:multiLevelType w:val="hybridMultilevel"/>
    <w:tmpl w:val="C428EF1A"/>
    <w:lvl w:ilvl="0" w:tplc="04090015">
      <w:start w:val="1"/>
      <w:numFmt w:val="taiwaneseCountingThousand"/>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430C5966"/>
    <w:multiLevelType w:val="hybridMultilevel"/>
    <w:tmpl w:val="BF28DF22"/>
    <w:lvl w:ilvl="0" w:tplc="6FEC3A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B2A7A0C"/>
    <w:multiLevelType w:val="hybridMultilevel"/>
    <w:tmpl w:val="CE0410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A4A"/>
    <w:rsid w:val="00026FB0"/>
    <w:rsid w:val="0004769F"/>
    <w:rsid w:val="00090E95"/>
    <w:rsid w:val="000B6271"/>
    <w:rsid w:val="000D179C"/>
    <w:rsid w:val="000E2353"/>
    <w:rsid w:val="000F686C"/>
    <w:rsid w:val="00103BE8"/>
    <w:rsid w:val="00103F30"/>
    <w:rsid w:val="00137FAC"/>
    <w:rsid w:val="0014100B"/>
    <w:rsid w:val="00154FD5"/>
    <w:rsid w:val="00181911"/>
    <w:rsid w:val="00187E90"/>
    <w:rsid w:val="0019605F"/>
    <w:rsid w:val="001B3C8C"/>
    <w:rsid w:val="001C0CDB"/>
    <w:rsid w:val="0032502A"/>
    <w:rsid w:val="003C558D"/>
    <w:rsid w:val="003F2537"/>
    <w:rsid w:val="004402E9"/>
    <w:rsid w:val="00453AE0"/>
    <w:rsid w:val="00457EFC"/>
    <w:rsid w:val="00473C27"/>
    <w:rsid w:val="004B1F35"/>
    <w:rsid w:val="004B3C6B"/>
    <w:rsid w:val="004F37C2"/>
    <w:rsid w:val="004F54C2"/>
    <w:rsid w:val="004F719D"/>
    <w:rsid w:val="005B6CFE"/>
    <w:rsid w:val="00643A7B"/>
    <w:rsid w:val="00650761"/>
    <w:rsid w:val="00652780"/>
    <w:rsid w:val="006F7CDE"/>
    <w:rsid w:val="007018F5"/>
    <w:rsid w:val="00723342"/>
    <w:rsid w:val="00761C3F"/>
    <w:rsid w:val="007734C6"/>
    <w:rsid w:val="007A2ADF"/>
    <w:rsid w:val="00807509"/>
    <w:rsid w:val="008A5084"/>
    <w:rsid w:val="008C3507"/>
    <w:rsid w:val="008F2695"/>
    <w:rsid w:val="0090531F"/>
    <w:rsid w:val="009266C3"/>
    <w:rsid w:val="00976167"/>
    <w:rsid w:val="009D5A43"/>
    <w:rsid w:val="00A2614A"/>
    <w:rsid w:val="00A35BAD"/>
    <w:rsid w:val="00A618C4"/>
    <w:rsid w:val="00A75B1C"/>
    <w:rsid w:val="00AA34D0"/>
    <w:rsid w:val="00AC16F2"/>
    <w:rsid w:val="00B07CD9"/>
    <w:rsid w:val="00BB5747"/>
    <w:rsid w:val="00BC11C7"/>
    <w:rsid w:val="00BE669E"/>
    <w:rsid w:val="00C37AD6"/>
    <w:rsid w:val="00CD6190"/>
    <w:rsid w:val="00CF07B3"/>
    <w:rsid w:val="00CF1409"/>
    <w:rsid w:val="00D17BFE"/>
    <w:rsid w:val="00D236A1"/>
    <w:rsid w:val="00D5577C"/>
    <w:rsid w:val="00D6007D"/>
    <w:rsid w:val="00D81A85"/>
    <w:rsid w:val="00D94FB3"/>
    <w:rsid w:val="00DB4857"/>
    <w:rsid w:val="00DE23BD"/>
    <w:rsid w:val="00E278D7"/>
    <w:rsid w:val="00E709FB"/>
    <w:rsid w:val="00E82A1D"/>
    <w:rsid w:val="00E90A4A"/>
    <w:rsid w:val="00EA2466"/>
    <w:rsid w:val="00EB7BD1"/>
    <w:rsid w:val="00F70773"/>
    <w:rsid w:val="00FA0D47"/>
    <w:rsid w:val="00FE52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A4A"/>
    <w:pPr>
      <w:widowControl w:val="0"/>
    </w:pPr>
    <w:rPr>
      <w:rFonts w:ascii="Times New Roman" w:eastAsia="新細明體" w:hAnsi="Times New Roman" w:cs="細明體"/>
      <w:szCs w:val="24"/>
      <w:lang w:bidi="ne-N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0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2353"/>
    <w:pPr>
      <w:ind w:leftChars="200" w:left="480"/>
    </w:pPr>
    <w:rPr>
      <w:szCs w:val="21"/>
    </w:rPr>
  </w:style>
  <w:style w:type="paragraph" w:styleId="a5">
    <w:name w:val="Balloon Text"/>
    <w:basedOn w:val="a"/>
    <w:link w:val="a6"/>
    <w:uiPriority w:val="99"/>
    <w:semiHidden/>
    <w:unhideWhenUsed/>
    <w:rsid w:val="005B6CFE"/>
    <w:rPr>
      <w:rFonts w:asciiTheme="majorHAnsi" w:eastAsiaTheme="majorEastAsia" w:hAnsiTheme="majorHAnsi" w:cstheme="majorBidi"/>
      <w:sz w:val="18"/>
      <w:szCs w:val="16"/>
    </w:rPr>
  </w:style>
  <w:style w:type="character" w:customStyle="1" w:styleId="a6">
    <w:name w:val="註解方塊文字 字元"/>
    <w:basedOn w:val="a0"/>
    <w:link w:val="a5"/>
    <w:uiPriority w:val="99"/>
    <w:semiHidden/>
    <w:rsid w:val="005B6CFE"/>
    <w:rPr>
      <w:rFonts w:asciiTheme="majorHAnsi" w:eastAsiaTheme="majorEastAsia" w:hAnsiTheme="majorHAnsi" w:cstheme="majorBidi"/>
      <w:sz w:val="18"/>
      <w:szCs w:val="16"/>
      <w:lang w:bidi="ne-N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A4A"/>
    <w:pPr>
      <w:widowControl w:val="0"/>
    </w:pPr>
    <w:rPr>
      <w:rFonts w:ascii="Times New Roman" w:eastAsia="新細明體" w:hAnsi="Times New Roman" w:cs="細明體"/>
      <w:szCs w:val="24"/>
      <w:lang w:bidi="ne-N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0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2353"/>
    <w:pPr>
      <w:ind w:leftChars="200" w:left="480"/>
    </w:pPr>
    <w:rPr>
      <w:szCs w:val="21"/>
    </w:rPr>
  </w:style>
  <w:style w:type="paragraph" w:styleId="a5">
    <w:name w:val="Balloon Text"/>
    <w:basedOn w:val="a"/>
    <w:link w:val="a6"/>
    <w:uiPriority w:val="99"/>
    <w:semiHidden/>
    <w:unhideWhenUsed/>
    <w:rsid w:val="005B6CFE"/>
    <w:rPr>
      <w:rFonts w:asciiTheme="majorHAnsi" w:eastAsiaTheme="majorEastAsia" w:hAnsiTheme="majorHAnsi" w:cstheme="majorBidi"/>
      <w:sz w:val="18"/>
      <w:szCs w:val="16"/>
    </w:rPr>
  </w:style>
  <w:style w:type="character" w:customStyle="1" w:styleId="a6">
    <w:name w:val="註解方塊文字 字元"/>
    <w:basedOn w:val="a0"/>
    <w:link w:val="a5"/>
    <w:uiPriority w:val="99"/>
    <w:semiHidden/>
    <w:rsid w:val="005B6CFE"/>
    <w:rPr>
      <w:rFonts w:asciiTheme="majorHAnsi" w:eastAsiaTheme="majorEastAsia" w:hAnsiTheme="majorHAnsi" w:cstheme="majorBidi"/>
      <w:sz w:val="18"/>
      <w:szCs w:val="16"/>
      <w:lang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BE1B6-EB5C-40F6-AE45-C52707EDB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263</Words>
  <Characters>1501</Characters>
  <Application>Microsoft Office Word</Application>
  <DocSecurity>0</DocSecurity>
  <Lines>12</Lines>
  <Paragraphs>3</Paragraphs>
  <ScaleCrop>false</ScaleCrop>
  <Company>Hewlett-Packard Company</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SoCO_TIM</dc:creator>
  <cp:lastModifiedBy>Yuen</cp:lastModifiedBy>
  <cp:revision>3</cp:revision>
  <cp:lastPrinted>2016-02-01T05:18:00Z</cp:lastPrinted>
  <dcterms:created xsi:type="dcterms:W3CDTF">2016-04-09T10:47:00Z</dcterms:created>
  <dcterms:modified xsi:type="dcterms:W3CDTF">2016-05-03T05:45:00Z</dcterms:modified>
</cp:coreProperties>
</file>