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18B" w:rsidRPr="004D48AC" w:rsidRDefault="0066718B" w:rsidP="0066718B">
      <w:pPr>
        <w:jc w:val="center"/>
        <w:rPr>
          <w:rFonts w:eastAsia="新細明體" w:cs="Times New Roman"/>
          <w:b/>
          <w:sz w:val="28"/>
          <w:szCs w:val="28"/>
        </w:rPr>
      </w:pPr>
      <w:r w:rsidRPr="004D48AC">
        <w:rPr>
          <w:rFonts w:eastAsia="新細明體" w:cs="Times New Roman"/>
          <w:b/>
          <w:sz w:val="28"/>
          <w:szCs w:val="28"/>
        </w:rPr>
        <w:t>香港社區組織協會</w:t>
      </w:r>
      <w:r w:rsidRPr="004D48AC">
        <w:rPr>
          <w:rFonts w:eastAsia="新細明體" w:cs="Times New Roman"/>
          <w:b/>
          <w:sz w:val="28"/>
          <w:szCs w:val="28"/>
        </w:rPr>
        <w:t xml:space="preserve">    </w:t>
      </w:r>
      <w:r w:rsidRPr="004D48AC">
        <w:rPr>
          <w:rFonts w:eastAsia="新細明體" w:cs="Times New Roman"/>
          <w:b/>
          <w:sz w:val="28"/>
          <w:szCs w:val="28"/>
        </w:rPr>
        <w:t>中港分隔單親家庭關注會</w:t>
      </w:r>
    </w:p>
    <w:p w:rsidR="00C976D5" w:rsidRPr="004D48AC" w:rsidRDefault="00C976D5" w:rsidP="0066718B">
      <w:pPr>
        <w:jc w:val="center"/>
        <w:rPr>
          <w:rFonts w:eastAsia="新細明體" w:cs="Times New Roman"/>
          <w:b/>
          <w:sz w:val="28"/>
          <w:szCs w:val="28"/>
        </w:rPr>
      </w:pPr>
    </w:p>
    <w:p w:rsidR="00C976D5" w:rsidRPr="004D48AC" w:rsidRDefault="00C976D5" w:rsidP="00ED5BD0">
      <w:pPr>
        <w:jc w:val="center"/>
        <w:rPr>
          <w:rFonts w:eastAsia="典匠粗楷" w:cs="Times New Roman"/>
          <w:b/>
          <w:sz w:val="27"/>
          <w:szCs w:val="27"/>
        </w:rPr>
      </w:pPr>
      <w:r w:rsidRPr="004D48AC">
        <w:rPr>
          <w:rFonts w:eastAsia="典匠粗楷" w:cs="Times New Roman"/>
          <w:b/>
          <w:sz w:val="27"/>
          <w:szCs w:val="27"/>
        </w:rPr>
        <w:t>中秋節</w:t>
      </w:r>
      <w:r w:rsidRPr="004D48AC">
        <w:rPr>
          <w:rFonts w:eastAsia="典匠粗楷" w:cs="Times New Roman"/>
          <w:b/>
          <w:sz w:val="27"/>
          <w:szCs w:val="27"/>
        </w:rPr>
        <w:t xml:space="preserve"> - </w:t>
      </w:r>
      <w:r w:rsidRPr="004D48AC">
        <w:rPr>
          <w:rFonts w:eastAsia="典匠粗楷" w:cs="Times New Roman"/>
          <w:b/>
          <w:sz w:val="27"/>
          <w:szCs w:val="27"/>
        </w:rPr>
        <w:t>中港分隔單親家庭向中聯辦請願</w:t>
      </w:r>
    </w:p>
    <w:p w:rsidR="00C976D5" w:rsidRPr="00C002A0" w:rsidRDefault="00C976D5" w:rsidP="00ED5BD0">
      <w:pPr>
        <w:jc w:val="center"/>
        <w:rPr>
          <w:rFonts w:ascii="典匠中特圓" w:eastAsia="典匠中特圓" w:cs="Times New Roman" w:hint="eastAsia"/>
          <w:b/>
          <w:bCs/>
          <w:sz w:val="27"/>
          <w:szCs w:val="27"/>
        </w:rPr>
      </w:pPr>
      <w:r w:rsidRPr="00C002A0">
        <w:rPr>
          <w:rFonts w:ascii="典匠中特圓" w:eastAsia="典匠中特圓" w:cs="Times New Roman" w:hint="eastAsia"/>
          <w:b/>
          <w:sz w:val="27"/>
          <w:szCs w:val="27"/>
        </w:rPr>
        <w:t>「月</w:t>
      </w:r>
      <w:r w:rsidR="00C002A0" w:rsidRPr="00C002A0">
        <w:rPr>
          <w:rFonts w:ascii="典匠中特圓" w:eastAsia="典匠中特圓" w:cs="Times New Roman" w:hint="eastAsia"/>
          <w:b/>
          <w:sz w:val="27"/>
          <w:szCs w:val="27"/>
        </w:rPr>
        <w:t>圓</w:t>
      </w:r>
      <w:proofErr w:type="gramStart"/>
      <w:r w:rsidRPr="00C002A0">
        <w:rPr>
          <w:rFonts w:ascii="典匠中特圓" w:eastAsia="典匠中特圓" w:cs="Times New Roman" w:hint="eastAsia"/>
          <w:b/>
          <w:sz w:val="27"/>
          <w:szCs w:val="27"/>
        </w:rPr>
        <w:t>人未圓</w:t>
      </w:r>
      <w:proofErr w:type="gramEnd"/>
      <w:r w:rsidRPr="00C002A0">
        <w:rPr>
          <w:rFonts w:ascii="典匠中特圓" w:eastAsia="典匠中特圓" w:cs="Times New Roman" w:hint="eastAsia"/>
          <w:b/>
          <w:bCs/>
          <w:sz w:val="27"/>
          <w:szCs w:val="27"/>
        </w:rPr>
        <w:t>，單程無名額</w:t>
      </w:r>
    </w:p>
    <w:p w:rsidR="00C976D5" w:rsidRPr="00C002A0" w:rsidRDefault="00C976D5" w:rsidP="00ED5BD0">
      <w:pPr>
        <w:jc w:val="center"/>
        <w:rPr>
          <w:rFonts w:ascii="典匠中特圓" w:eastAsia="典匠中特圓" w:cs="Times New Roman" w:hint="eastAsia"/>
          <w:b/>
          <w:sz w:val="27"/>
          <w:szCs w:val="27"/>
        </w:rPr>
      </w:pPr>
      <w:r w:rsidRPr="00C002A0">
        <w:rPr>
          <w:rFonts w:ascii="典匠中特圓" w:eastAsia="典匠中特圓" w:cs="Times New Roman" w:hint="eastAsia"/>
          <w:b/>
          <w:bCs/>
          <w:sz w:val="27"/>
          <w:szCs w:val="27"/>
        </w:rPr>
        <w:t>媽媽無單程，</w:t>
      </w:r>
      <w:bookmarkStart w:id="0" w:name="_GoBack"/>
      <w:bookmarkEnd w:id="0"/>
      <w:r w:rsidRPr="00C002A0">
        <w:rPr>
          <w:rFonts w:ascii="典匠中特圓" w:eastAsia="典匠中特圓" w:cs="Times New Roman" w:hint="eastAsia"/>
          <w:b/>
          <w:sz w:val="27"/>
          <w:szCs w:val="27"/>
        </w:rPr>
        <w:t>孩子難脫貧」</w:t>
      </w:r>
    </w:p>
    <w:p w:rsidR="00C976D5" w:rsidRPr="004D48AC" w:rsidRDefault="00C976D5" w:rsidP="00C976D5">
      <w:pPr>
        <w:spacing w:before="240"/>
        <w:jc w:val="both"/>
        <w:rPr>
          <w:rFonts w:eastAsia="新細明體" w:cs="Times New Roman"/>
          <w:b/>
        </w:rPr>
      </w:pPr>
      <w:r w:rsidRPr="004D48AC">
        <w:rPr>
          <w:rFonts w:eastAsia="全真楷書" w:cs="Times New Roman"/>
          <w:b/>
          <w:sz w:val="27"/>
          <w:szCs w:val="27"/>
        </w:rPr>
        <w:t xml:space="preserve">  </w:t>
      </w:r>
      <w:r w:rsidRPr="004D48AC">
        <w:rPr>
          <w:rFonts w:eastAsia="新細明體" w:cs="Times New Roman"/>
          <w:b/>
          <w:sz w:val="27"/>
          <w:szCs w:val="27"/>
        </w:rPr>
        <w:t xml:space="preserve">   </w:t>
      </w:r>
      <w:r w:rsidRPr="004D48AC">
        <w:rPr>
          <w:rFonts w:eastAsia="新細明體" w:cs="Times New Roman"/>
          <w:b/>
        </w:rPr>
        <w:t>香港社區組織協會與中港分離單親媽媽及孩子於中秋節前往中</w:t>
      </w:r>
      <w:proofErr w:type="gramStart"/>
      <w:r w:rsidRPr="004D48AC">
        <w:rPr>
          <w:rFonts w:eastAsia="新細明體" w:cs="Times New Roman"/>
          <w:b/>
        </w:rPr>
        <w:t>聯辦向新</w:t>
      </w:r>
      <w:proofErr w:type="gramEnd"/>
      <w:r w:rsidRPr="004D48AC">
        <w:rPr>
          <w:rFonts w:eastAsia="新細明體" w:cs="Times New Roman"/>
          <w:b/>
        </w:rPr>
        <w:t>上任的主任王志民請願，要求協助分離單親家庭團聚政策，表示現時單程證</w:t>
      </w:r>
      <w:proofErr w:type="gramStart"/>
      <w:r w:rsidRPr="004D48AC">
        <w:rPr>
          <w:rFonts w:eastAsia="新細明體" w:cs="Times New Roman"/>
          <w:b/>
        </w:rPr>
        <w:t>名額有剩</w:t>
      </w:r>
      <w:proofErr w:type="gramEnd"/>
      <w:r w:rsidRPr="004D48AC">
        <w:rPr>
          <w:rFonts w:eastAsia="新細明體" w:cs="Times New Roman"/>
          <w:b/>
        </w:rPr>
        <w:t>，要求中港政府運用剩餘的單程證名額，批准中港單親媽媽來港照顧子女，協助孤兒寡婦團聚，要求中聯辦聯繫中央公安部酌情特別批准</w:t>
      </w:r>
      <w:proofErr w:type="gramStart"/>
      <w:r w:rsidRPr="004D48AC">
        <w:rPr>
          <w:rFonts w:eastAsia="新細明體" w:cs="Times New Roman"/>
          <w:b/>
        </w:rPr>
        <w:t>單程證予這些</w:t>
      </w:r>
      <w:proofErr w:type="gramEnd"/>
      <w:r w:rsidRPr="004D48AC">
        <w:rPr>
          <w:rFonts w:eastAsia="新細明體" w:cs="Times New Roman"/>
          <w:b/>
        </w:rPr>
        <w:t>長期奔波來港的單親母親以照顧子女，令小孩子得到良好照顧及成長發展機會。</w:t>
      </w:r>
    </w:p>
    <w:p w:rsidR="00C976D5" w:rsidRPr="004D48AC" w:rsidRDefault="00C976D5" w:rsidP="0066718B">
      <w:pPr>
        <w:jc w:val="center"/>
        <w:rPr>
          <w:rFonts w:eastAsia="新細明體" w:cs="Times New Roman"/>
          <w:b/>
          <w:sz w:val="28"/>
          <w:szCs w:val="28"/>
        </w:rPr>
      </w:pPr>
    </w:p>
    <w:p w:rsidR="00E56532" w:rsidRPr="004D48AC" w:rsidRDefault="00E56532" w:rsidP="00E56532">
      <w:pPr>
        <w:spacing w:before="240"/>
        <w:jc w:val="both"/>
        <w:rPr>
          <w:rFonts w:eastAsia="全真楷書" w:cs="Times New Roman"/>
          <w:sz w:val="26"/>
          <w:szCs w:val="26"/>
        </w:rPr>
      </w:pPr>
      <w:r w:rsidRPr="004D48AC">
        <w:rPr>
          <w:rFonts w:eastAsia="新細明體" w:cs="Times New Roman"/>
          <w:b/>
          <w:bCs/>
          <w:sz w:val="26"/>
          <w:szCs w:val="26"/>
        </w:rPr>
        <w:t>1.</w:t>
      </w:r>
      <w:r w:rsidRPr="004D48AC">
        <w:rPr>
          <w:rFonts w:eastAsia="新細明體" w:cs="Times New Roman"/>
          <w:b/>
          <w:bCs/>
          <w:sz w:val="26"/>
          <w:szCs w:val="26"/>
        </w:rPr>
        <w:t>香港</w:t>
      </w:r>
      <w:r w:rsidRPr="004D48AC">
        <w:rPr>
          <w:rFonts w:eastAsia="新細明體" w:cs="Times New Roman"/>
          <w:b/>
          <w:sz w:val="26"/>
          <w:szCs w:val="26"/>
        </w:rPr>
        <w:t>「孤兒」苦等團聚</w:t>
      </w:r>
    </w:p>
    <w:p w:rsidR="00E56532" w:rsidRPr="004D48AC" w:rsidRDefault="00E56532" w:rsidP="00E56532">
      <w:pPr>
        <w:ind w:firstLine="480"/>
        <w:jc w:val="both"/>
        <w:rPr>
          <w:rFonts w:cs="Times New Roman"/>
          <w:sz w:val="26"/>
          <w:szCs w:val="26"/>
        </w:rPr>
      </w:pPr>
    </w:p>
    <w:p w:rsidR="00E56532" w:rsidRPr="004D48AC" w:rsidRDefault="00E56532" w:rsidP="00E56532">
      <w:pPr>
        <w:ind w:firstLine="480"/>
        <w:jc w:val="both"/>
        <w:rPr>
          <w:rFonts w:cs="Times New Roman"/>
          <w:sz w:val="26"/>
          <w:szCs w:val="26"/>
        </w:rPr>
      </w:pPr>
      <w:r w:rsidRPr="004D48AC">
        <w:rPr>
          <w:rFonts w:cs="Times New Roman"/>
          <w:sz w:val="26"/>
          <w:szCs w:val="26"/>
        </w:rPr>
        <w:t>現時香港有不少在港出生或批准</w:t>
      </w:r>
      <w:proofErr w:type="gramStart"/>
      <w:r w:rsidRPr="004D48AC">
        <w:rPr>
          <w:rFonts w:cs="Times New Roman"/>
          <w:sz w:val="26"/>
          <w:szCs w:val="26"/>
        </w:rPr>
        <w:t>單程證居港</w:t>
      </w:r>
      <w:proofErr w:type="gramEnd"/>
      <w:r w:rsidRPr="004D48AC">
        <w:rPr>
          <w:rFonts w:cs="Times New Roman"/>
          <w:sz w:val="26"/>
          <w:szCs w:val="26"/>
        </w:rPr>
        <w:t>的兒童，</w:t>
      </w:r>
      <w:r w:rsidR="00B426BE" w:rsidRPr="004D48AC">
        <w:rPr>
          <w:rFonts w:cs="Times New Roman"/>
          <w:sz w:val="26"/>
          <w:szCs w:val="26"/>
        </w:rPr>
        <w:t>數目不明，但迄今香港社區組織協會收到超過</w:t>
      </w:r>
      <w:r w:rsidR="00B426BE" w:rsidRPr="004D48AC">
        <w:rPr>
          <w:rFonts w:cs="Times New Roman"/>
          <w:sz w:val="26"/>
          <w:szCs w:val="26"/>
        </w:rPr>
        <w:t>200</w:t>
      </w:r>
      <w:r w:rsidR="00B426BE" w:rsidRPr="004D48AC">
        <w:rPr>
          <w:rFonts w:cs="Times New Roman"/>
          <w:sz w:val="26"/>
          <w:szCs w:val="26"/>
        </w:rPr>
        <w:t>名兒童</w:t>
      </w:r>
      <w:r w:rsidR="00B426BE" w:rsidRPr="004D48AC">
        <w:rPr>
          <w:rFonts w:cs="Times New Roman"/>
          <w:sz w:val="26"/>
          <w:szCs w:val="26"/>
        </w:rPr>
        <w:t>(</w:t>
      </w:r>
      <w:r w:rsidR="00B426BE" w:rsidRPr="004D48AC">
        <w:rPr>
          <w:rFonts w:cs="Times New Roman"/>
          <w:sz w:val="26"/>
          <w:szCs w:val="26"/>
        </w:rPr>
        <w:t>約</w:t>
      </w:r>
      <w:r w:rsidR="00B426BE" w:rsidRPr="004D48AC">
        <w:rPr>
          <w:rFonts w:cs="Times New Roman"/>
          <w:sz w:val="26"/>
          <w:szCs w:val="26"/>
        </w:rPr>
        <w:t>160</w:t>
      </w:r>
      <w:r w:rsidR="00B426BE" w:rsidRPr="004D48AC">
        <w:rPr>
          <w:rFonts w:cs="Times New Roman"/>
          <w:sz w:val="26"/>
          <w:szCs w:val="26"/>
        </w:rPr>
        <w:t>個家庭</w:t>
      </w:r>
      <w:r w:rsidR="00B426BE" w:rsidRPr="004D48AC">
        <w:rPr>
          <w:rFonts w:cs="Times New Roman"/>
          <w:sz w:val="26"/>
          <w:szCs w:val="26"/>
        </w:rPr>
        <w:t>)</w:t>
      </w:r>
      <w:r w:rsidR="00B426BE" w:rsidRPr="004D48AC">
        <w:rPr>
          <w:rFonts w:cs="Times New Roman"/>
          <w:sz w:val="26"/>
          <w:szCs w:val="26"/>
        </w:rPr>
        <w:t>求助，這些兒童的</w:t>
      </w:r>
      <w:r w:rsidRPr="004D48AC">
        <w:rPr>
          <w:rFonts w:cs="Times New Roman"/>
          <w:b/>
          <w:sz w:val="26"/>
          <w:szCs w:val="26"/>
        </w:rPr>
        <w:t>父親是香港人，但已去世或遺棄他們，他們的母親是內地居民，這些孩子因在內地沒有戶口及香港法庭判決這些孩子不能離境居住，這些孩子只能等待內地母親來港照顧，但其母親因被離棄或丈夫去世不獲批單程證來港，在香港他們成了孤苦無依的「孤兒」。</w:t>
      </w:r>
    </w:p>
    <w:p w:rsidR="00E56532" w:rsidRPr="004D48AC" w:rsidRDefault="00E56532" w:rsidP="00E56532">
      <w:pPr>
        <w:jc w:val="both"/>
        <w:rPr>
          <w:rFonts w:eastAsia="新細明體" w:cs="Times New Roman"/>
          <w:b/>
          <w:bCs/>
          <w:sz w:val="26"/>
          <w:szCs w:val="26"/>
        </w:rPr>
      </w:pPr>
    </w:p>
    <w:p w:rsidR="00E56532" w:rsidRPr="004D48AC" w:rsidRDefault="00E56532" w:rsidP="00E56532">
      <w:pPr>
        <w:spacing w:line="360" w:lineRule="auto"/>
        <w:rPr>
          <w:rFonts w:eastAsia="新細明體" w:cs="Times New Roman"/>
          <w:b/>
          <w:bCs/>
          <w:color w:val="000000"/>
          <w:sz w:val="26"/>
          <w:szCs w:val="26"/>
        </w:rPr>
      </w:pPr>
      <w:r w:rsidRPr="004D48AC">
        <w:rPr>
          <w:rFonts w:eastAsia="新細明體" w:cs="Times New Roman"/>
          <w:b/>
          <w:bCs/>
          <w:color w:val="000000"/>
          <w:sz w:val="26"/>
          <w:szCs w:val="26"/>
        </w:rPr>
        <w:t xml:space="preserve">2. </w:t>
      </w:r>
      <w:r w:rsidRPr="004D48AC">
        <w:rPr>
          <w:rFonts w:eastAsia="新細明體" w:cs="Times New Roman"/>
          <w:b/>
          <w:bCs/>
          <w:color w:val="000000"/>
          <w:sz w:val="26"/>
          <w:szCs w:val="26"/>
        </w:rPr>
        <w:t>中港單親家庭難團聚，違反國際人權公約</w:t>
      </w:r>
    </w:p>
    <w:p w:rsidR="00E56532" w:rsidRPr="004D48AC" w:rsidRDefault="00E56532" w:rsidP="00E56532">
      <w:pPr>
        <w:ind w:firstLine="720"/>
        <w:rPr>
          <w:rFonts w:cs="Times New Roman"/>
          <w:sz w:val="26"/>
          <w:szCs w:val="26"/>
        </w:rPr>
      </w:pPr>
      <w:r w:rsidRPr="004D48AC">
        <w:rPr>
          <w:rFonts w:cs="Times New Roman"/>
          <w:b/>
          <w:sz w:val="26"/>
          <w:szCs w:val="26"/>
        </w:rPr>
        <w:t>兒童權利公約</w:t>
      </w:r>
      <w:r w:rsidRPr="004D48AC">
        <w:rPr>
          <w:rFonts w:cs="Times New Roman"/>
          <w:sz w:val="26"/>
          <w:szCs w:val="26"/>
        </w:rPr>
        <w:t>第</w:t>
      </w:r>
      <w:r w:rsidRPr="004D48AC">
        <w:rPr>
          <w:rFonts w:cs="Times New Roman"/>
          <w:sz w:val="26"/>
          <w:szCs w:val="26"/>
        </w:rPr>
        <w:t>9</w:t>
      </w:r>
      <w:r w:rsidRPr="004D48AC">
        <w:rPr>
          <w:rFonts w:cs="Times New Roman"/>
          <w:sz w:val="26"/>
          <w:szCs w:val="26"/>
        </w:rPr>
        <w:t>條</w:t>
      </w:r>
      <w:r w:rsidRPr="004D48AC">
        <w:rPr>
          <w:rFonts w:cs="Times New Roman"/>
          <w:sz w:val="26"/>
          <w:szCs w:val="26"/>
        </w:rPr>
        <w:t>:</w:t>
      </w:r>
      <w:r w:rsidRPr="004D48AC">
        <w:rPr>
          <w:rFonts w:cs="Times New Roman"/>
          <w:sz w:val="26"/>
          <w:szCs w:val="26"/>
        </w:rPr>
        <w:t>｢締約國應確保不違背兒童父母的意願使兒童與父母分離</w:t>
      </w:r>
      <w:r w:rsidRPr="004D48AC">
        <w:rPr>
          <w:rFonts w:cs="Times New Roman"/>
          <w:sz w:val="26"/>
          <w:szCs w:val="26"/>
        </w:rPr>
        <w:t>……</w:t>
      </w:r>
      <w:r w:rsidRPr="004D48AC">
        <w:rPr>
          <w:rFonts w:eastAsia="新細明體" w:cs="Times New Roman"/>
          <w:sz w:val="26"/>
          <w:szCs w:val="26"/>
        </w:rPr>
        <w:t>」</w:t>
      </w:r>
      <w:r w:rsidRPr="004D48AC">
        <w:rPr>
          <w:rFonts w:cs="Times New Roman"/>
          <w:sz w:val="26"/>
          <w:szCs w:val="26"/>
        </w:rPr>
        <w:t>第</w:t>
      </w:r>
      <w:r w:rsidRPr="004D48AC">
        <w:rPr>
          <w:rFonts w:cs="Times New Roman"/>
          <w:sz w:val="26"/>
          <w:szCs w:val="26"/>
        </w:rPr>
        <w:t>10</w:t>
      </w:r>
      <w:r w:rsidRPr="004D48AC">
        <w:rPr>
          <w:rFonts w:cs="Times New Roman"/>
          <w:sz w:val="26"/>
          <w:szCs w:val="26"/>
        </w:rPr>
        <w:t>條</w:t>
      </w:r>
      <w:r w:rsidRPr="004D48AC">
        <w:rPr>
          <w:rFonts w:cs="Times New Roman"/>
          <w:sz w:val="26"/>
          <w:szCs w:val="26"/>
        </w:rPr>
        <w:t>:</w:t>
      </w:r>
      <w:r w:rsidRPr="004D48AC">
        <w:rPr>
          <w:rFonts w:cs="Times New Roman"/>
          <w:sz w:val="26"/>
          <w:szCs w:val="26"/>
        </w:rPr>
        <w:t>｢</w:t>
      </w:r>
      <w:r w:rsidRPr="004D48AC">
        <w:rPr>
          <w:rFonts w:cs="Times New Roman"/>
          <w:sz w:val="26"/>
          <w:szCs w:val="26"/>
        </w:rPr>
        <w:t>1.</w:t>
      </w:r>
      <w:r w:rsidRPr="004D48AC">
        <w:rPr>
          <w:rFonts w:cs="Times New Roman"/>
          <w:sz w:val="26"/>
          <w:szCs w:val="26"/>
        </w:rPr>
        <w:t xml:space="preserve">　按照第</w:t>
      </w:r>
      <w:r w:rsidRPr="004D48AC">
        <w:rPr>
          <w:rFonts w:cs="Times New Roman"/>
          <w:sz w:val="26"/>
          <w:szCs w:val="26"/>
        </w:rPr>
        <w:t>9</w:t>
      </w:r>
      <w:r w:rsidRPr="004D48AC">
        <w:rPr>
          <w:rFonts w:cs="Times New Roman"/>
          <w:sz w:val="26"/>
          <w:szCs w:val="26"/>
        </w:rPr>
        <w:t>條第</w:t>
      </w:r>
      <w:r w:rsidRPr="004D48AC">
        <w:rPr>
          <w:rFonts w:cs="Times New Roman"/>
          <w:sz w:val="26"/>
          <w:szCs w:val="26"/>
        </w:rPr>
        <w:t>1</w:t>
      </w:r>
      <w:r w:rsidRPr="004D48AC">
        <w:rPr>
          <w:rFonts w:cs="Times New Roman"/>
          <w:sz w:val="26"/>
          <w:szCs w:val="26"/>
        </w:rPr>
        <w:t>款所規定的締約國的義務，對於兒童或其父母要求進入或離開</w:t>
      </w:r>
      <w:proofErr w:type="gramStart"/>
      <w:r w:rsidRPr="004D48AC">
        <w:rPr>
          <w:rFonts w:cs="Times New Roman"/>
          <w:sz w:val="26"/>
          <w:szCs w:val="26"/>
        </w:rPr>
        <w:t>一</w:t>
      </w:r>
      <w:proofErr w:type="gramEnd"/>
      <w:r w:rsidRPr="004D48AC">
        <w:rPr>
          <w:rFonts w:cs="Times New Roman"/>
          <w:sz w:val="26"/>
          <w:szCs w:val="26"/>
        </w:rPr>
        <w:t>締約國以便與家人團聚的申請，締約國應以積極的人道主義態度迅速予以辦理</w:t>
      </w:r>
      <w:r w:rsidRPr="004D48AC">
        <w:rPr>
          <w:rFonts w:cs="Times New Roman"/>
          <w:sz w:val="26"/>
          <w:szCs w:val="26"/>
        </w:rPr>
        <w:t>…</w:t>
      </w:r>
      <w:proofErr w:type="gramStart"/>
      <w:r w:rsidRPr="004D48AC">
        <w:rPr>
          <w:rFonts w:cs="Times New Roman"/>
          <w:sz w:val="26"/>
          <w:szCs w:val="26"/>
        </w:rPr>
        <w:t>…</w:t>
      </w:r>
      <w:proofErr w:type="gramEnd"/>
      <w:r w:rsidRPr="004D48AC">
        <w:rPr>
          <w:rFonts w:eastAsia="新細明體" w:cs="Times New Roman"/>
          <w:sz w:val="26"/>
          <w:szCs w:val="26"/>
        </w:rPr>
        <w:t>」</w:t>
      </w:r>
    </w:p>
    <w:p w:rsidR="00E56532" w:rsidRPr="004D48AC" w:rsidRDefault="00E56532" w:rsidP="00E56532">
      <w:pPr>
        <w:rPr>
          <w:rFonts w:cs="Times New Roman"/>
          <w:sz w:val="26"/>
          <w:szCs w:val="26"/>
        </w:rPr>
      </w:pPr>
    </w:p>
    <w:p w:rsidR="00E56532" w:rsidRPr="004D48AC" w:rsidRDefault="00E56532" w:rsidP="00E56532">
      <w:pPr>
        <w:ind w:firstLine="720"/>
        <w:rPr>
          <w:rFonts w:cs="Times New Roman"/>
          <w:sz w:val="26"/>
          <w:szCs w:val="26"/>
        </w:rPr>
      </w:pPr>
      <w:r w:rsidRPr="004D48AC">
        <w:rPr>
          <w:rFonts w:cs="Times New Roman"/>
          <w:b/>
          <w:sz w:val="26"/>
          <w:szCs w:val="26"/>
        </w:rPr>
        <w:t>公民權利和政治權利國際公約</w:t>
      </w:r>
      <w:r w:rsidRPr="004D48AC">
        <w:rPr>
          <w:rFonts w:cs="Times New Roman"/>
          <w:sz w:val="26"/>
          <w:szCs w:val="26"/>
        </w:rPr>
        <w:t>第二十三條</w:t>
      </w:r>
      <w:r w:rsidRPr="004D48AC">
        <w:rPr>
          <w:rFonts w:cs="Times New Roman"/>
          <w:sz w:val="26"/>
          <w:szCs w:val="26"/>
        </w:rPr>
        <w:t>:</w:t>
      </w:r>
      <w:r w:rsidRPr="004D48AC">
        <w:rPr>
          <w:rFonts w:cs="Times New Roman"/>
          <w:sz w:val="26"/>
          <w:szCs w:val="26"/>
        </w:rPr>
        <w:t>｢一</w:t>
      </w:r>
      <w:r w:rsidRPr="004D48AC">
        <w:rPr>
          <w:rFonts w:cs="Times New Roman"/>
          <w:sz w:val="26"/>
          <w:szCs w:val="26"/>
        </w:rPr>
        <w:t>.</w:t>
      </w:r>
      <w:r w:rsidRPr="004D48AC">
        <w:rPr>
          <w:rFonts w:cs="Times New Roman"/>
          <w:sz w:val="26"/>
          <w:szCs w:val="26"/>
        </w:rPr>
        <w:tab/>
      </w:r>
      <w:r w:rsidRPr="004D48AC">
        <w:rPr>
          <w:rFonts w:cs="Times New Roman"/>
          <w:sz w:val="26"/>
          <w:szCs w:val="26"/>
        </w:rPr>
        <w:t>家庭為社會之自然基本團體單位，應受社會及國家之保護。」</w:t>
      </w:r>
    </w:p>
    <w:p w:rsidR="00E56532" w:rsidRPr="004D48AC" w:rsidRDefault="00E56532" w:rsidP="00E56532">
      <w:pPr>
        <w:rPr>
          <w:rFonts w:cs="Times New Roman"/>
          <w:sz w:val="26"/>
          <w:szCs w:val="26"/>
        </w:rPr>
      </w:pPr>
    </w:p>
    <w:p w:rsidR="00E56532" w:rsidRPr="004D48AC" w:rsidRDefault="00E56532" w:rsidP="00E56532">
      <w:pPr>
        <w:ind w:firstLine="720"/>
        <w:rPr>
          <w:rFonts w:cs="Times New Roman"/>
          <w:sz w:val="26"/>
          <w:szCs w:val="26"/>
        </w:rPr>
      </w:pPr>
      <w:r w:rsidRPr="004D48AC">
        <w:rPr>
          <w:rFonts w:cs="Times New Roman"/>
          <w:b/>
          <w:sz w:val="26"/>
          <w:szCs w:val="26"/>
        </w:rPr>
        <w:t>經濟、社會與文化權利的國際公約第十條</w:t>
      </w:r>
      <w:r w:rsidRPr="004D48AC">
        <w:rPr>
          <w:rFonts w:cs="Times New Roman"/>
          <w:b/>
          <w:sz w:val="26"/>
          <w:szCs w:val="26"/>
        </w:rPr>
        <w:t>:</w:t>
      </w:r>
      <w:r w:rsidRPr="004D48AC">
        <w:rPr>
          <w:rFonts w:cs="Times New Roman"/>
          <w:b/>
          <w:sz w:val="26"/>
          <w:szCs w:val="26"/>
        </w:rPr>
        <w:t>｢</w:t>
      </w:r>
      <w:r w:rsidRPr="004D48AC">
        <w:rPr>
          <w:rFonts w:cs="Times New Roman"/>
          <w:sz w:val="26"/>
          <w:szCs w:val="26"/>
        </w:rPr>
        <w:t>一</w:t>
      </w:r>
      <w:r w:rsidRPr="004D48AC">
        <w:rPr>
          <w:rFonts w:cs="Times New Roman"/>
          <w:sz w:val="26"/>
          <w:szCs w:val="26"/>
        </w:rPr>
        <w:t>.</w:t>
      </w:r>
      <w:r w:rsidRPr="004D48AC">
        <w:rPr>
          <w:rFonts w:cs="Times New Roman"/>
          <w:sz w:val="26"/>
          <w:szCs w:val="26"/>
        </w:rPr>
        <w:tab/>
      </w:r>
      <w:r w:rsidRPr="004D48AC">
        <w:rPr>
          <w:rFonts w:cs="Times New Roman"/>
          <w:sz w:val="26"/>
          <w:szCs w:val="26"/>
        </w:rPr>
        <w:t>家庭為社會之自然基本團體單位，應</w:t>
      </w:r>
      <w:proofErr w:type="gramStart"/>
      <w:r w:rsidRPr="004D48AC">
        <w:rPr>
          <w:rFonts w:cs="Times New Roman"/>
          <w:sz w:val="26"/>
          <w:szCs w:val="26"/>
        </w:rPr>
        <w:t>儘力廣予保護</w:t>
      </w:r>
      <w:proofErr w:type="gramEnd"/>
      <w:r w:rsidRPr="004D48AC">
        <w:rPr>
          <w:rFonts w:cs="Times New Roman"/>
          <w:sz w:val="26"/>
          <w:szCs w:val="26"/>
        </w:rPr>
        <w:t>與協助，其成立及當其負責養護教育受扶養之兒童時，尤應予以保護與協。」</w:t>
      </w:r>
    </w:p>
    <w:p w:rsidR="00E56532" w:rsidRPr="004D48AC" w:rsidRDefault="00E56532" w:rsidP="00E56532">
      <w:pPr>
        <w:ind w:firstLine="720"/>
        <w:rPr>
          <w:rFonts w:cs="Times New Roman"/>
          <w:sz w:val="26"/>
          <w:szCs w:val="26"/>
        </w:rPr>
      </w:pPr>
    </w:p>
    <w:p w:rsidR="00E56532" w:rsidRPr="004D48AC" w:rsidRDefault="00E56532" w:rsidP="00E56532">
      <w:pPr>
        <w:ind w:firstLine="720"/>
        <w:rPr>
          <w:rFonts w:cs="Times New Roman"/>
          <w:sz w:val="26"/>
          <w:szCs w:val="26"/>
        </w:rPr>
      </w:pPr>
      <w:r w:rsidRPr="004D48AC">
        <w:rPr>
          <w:rFonts w:cs="Times New Roman"/>
          <w:sz w:val="26"/>
          <w:szCs w:val="26"/>
        </w:rPr>
        <w:t>聯合國《世界人權宣言》稱，「家庭作為社會的基本單元，作為家庭所有成員、特別是兒童的成長和幸福的自然環境，應獲得必要的保護和協助，以充分負起它在社會上的責任。」</w:t>
      </w:r>
    </w:p>
    <w:p w:rsidR="00E56532" w:rsidRPr="004D48AC" w:rsidRDefault="00E56532" w:rsidP="00E56532">
      <w:pPr>
        <w:spacing w:line="240" w:lineRule="atLeast"/>
        <w:rPr>
          <w:rFonts w:cs="Times New Roman"/>
          <w:sz w:val="26"/>
          <w:szCs w:val="26"/>
        </w:rPr>
      </w:pPr>
    </w:p>
    <w:p w:rsidR="00E56532" w:rsidRPr="004D48AC" w:rsidRDefault="00E56532" w:rsidP="00E56532">
      <w:pPr>
        <w:pStyle w:val="af6"/>
        <w:spacing w:line="340" w:lineRule="exact"/>
        <w:ind w:leftChars="0" w:left="0" w:firstLine="360"/>
        <w:jc w:val="both"/>
        <w:rPr>
          <w:rFonts w:ascii="Times New Roman" w:hAnsi="Times New Roman"/>
          <w:bCs/>
          <w:sz w:val="26"/>
          <w:szCs w:val="26"/>
          <w:lang w:val="zh-TW"/>
        </w:rPr>
      </w:pPr>
      <w:r w:rsidRPr="004D48AC">
        <w:rPr>
          <w:rFonts w:ascii="Times New Roman" w:hAnsi="Times New Roman"/>
          <w:b/>
          <w:sz w:val="26"/>
          <w:szCs w:val="26"/>
        </w:rPr>
        <w:t>聯合國兒童權利公約及聯合國經濟社會及文化權利國際公約均適用於香港，</w:t>
      </w:r>
      <w:r w:rsidRPr="004D48AC">
        <w:rPr>
          <w:rFonts w:ascii="Times New Roman" w:hAnsi="Times New Roman"/>
          <w:bCs/>
          <w:sz w:val="26"/>
          <w:szCs w:val="26"/>
        </w:rPr>
        <w:t>聯合國兒童</w:t>
      </w:r>
      <w:r w:rsidRPr="004D48AC">
        <w:rPr>
          <w:rFonts w:ascii="Times New Roman" w:hAnsi="Times New Roman"/>
          <w:bCs/>
          <w:sz w:val="26"/>
          <w:szCs w:val="26"/>
          <w:lang w:val="zh-TW"/>
        </w:rPr>
        <w:t>委員會於</w:t>
      </w:r>
      <w:r w:rsidRPr="004D48AC">
        <w:rPr>
          <w:rFonts w:ascii="Times New Roman" w:hAnsi="Times New Roman"/>
          <w:bCs/>
          <w:sz w:val="26"/>
          <w:szCs w:val="26"/>
          <w:lang w:val="zh-TW"/>
        </w:rPr>
        <w:t>2013</w:t>
      </w:r>
      <w:r w:rsidRPr="004D48AC">
        <w:rPr>
          <w:rFonts w:ascii="Times New Roman" w:hAnsi="Times New Roman"/>
          <w:bCs/>
          <w:sz w:val="26"/>
          <w:szCs w:val="26"/>
          <w:lang w:val="zh-TW"/>
        </w:rPr>
        <w:t>年的審議結論嚴正要求香港政府協助分隔單親媽媽來港團聚，而今年的聯合國</w:t>
      </w:r>
      <w:r w:rsidRPr="004D48AC">
        <w:rPr>
          <w:rFonts w:ascii="Times New Roman" w:hAnsi="Times New Roman"/>
          <w:sz w:val="26"/>
          <w:szCs w:val="26"/>
        </w:rPr>
        <w:t>經濟社會及文化權利委員會</w:t>
      </w:r>
      <w:r w:rsidRPr="004D48AC">
        <w:rPr>
          <w:rFonts w:ascii="Times New Roman" w:hAnsi="Times New Roman"/>
          <w:bCs/>
          <w:sz w:val="26"/>
          <w:szCs w:val="26"/>
          <w:lang w:val="zh-TW"/>
        </w:rPr>
        <w:t>於《審議結論》第</w:t>
      </w:r>
      <w:r w:rsidRPr="004D48AC">
        <w:rPr>
          <w:rFonts w:ascii="Times New Roman" w:hAnsi="Times New Roman"/>
          <w:bCs/>
          <w:sz w:val="26"/>
          <w:szCs w:val="26"/>
          <w:lang w:val="zh-TW"/>
        </w:rPr>
        <w:t>47</w:t>
      </w:r>
      <w:r w:rsidRPr="004D48AC">
        <w:rPr>
          <w:rFonts w:ascii="Times New Roman" w:hAnsi="Times New Roman"/>
          <w:bCs/>
          <w:sz w:val="26"/>
          <w:szCs w:val="26"/>
          <w:lang w:val="zh-TW"/>
        </w:rPr>
        <w:t>段中表示繼續關注居留權政策的影響，指出留意在內地因不同的限制，令家庭分離。</w:t>
      </w:r>
      <w:r w:rsidRPr="004D48AC">
        <w:rPr>
          <w:rFonts w:ascii="Times New Roman" w:hAnsi="Times New Roman"/>
          <w:bCs/>
          <w:sz w:val="26"/>
          <w:szCs w:val="26"/>
          <w:lang w:val="zh-TW"/>
        </w:rPr>
        <w:t xml:space="preserve"> </w:t>
      </w:r>
      <w:r w:rsidRPr="004D48AC">
        <w:rPr>
          <w:rFonts w:ascii="Times New Roman" w:hAnsi="Times New Roman"/>
          <w:bCs/>
          <w:sz w:val="26"/>
          <w:szCs w:val="26"/>
          <w:lang w:val="zh-TW"/>
        </w:rPr>
        <w:t>委員會要求香港政府保障及協助家庭團聚，尤其應儘快幫助分隔單親的母親來港定居照顧子女，給予家庭團聚最大的保護及協助。</w:t>
      </w:r>
    </w:p>
    <w:p w:rsidR="00E56532" w:rsidRPr="004D48AC" w:rsidRDefault="00E56532" w:rsidP="00E56532">
      <w:pPr>
        <w:pStyle w:val="af6"/>
        <w:spacing w:line="340" w:lineRule="exact"/>
        <w:ind w:leftChars="0" w:left="0" w:firstLine="360"/>
        <w:jc w:val="both"/>
        <w:rPr>
          <w:rFonts w:ascii="Times New Roman" w:hAnsi="Times New Roman"/>
          <w:b/>
          <w:bCs/>
          <w:sz w:val="26"/>
          <w:szCs w:val="26"/>
        </w:rPr>
      </w:pPr>
    </w:p>
    <w:p w:rsidR="00E56532" w:rsidRPr="004D48AC" w:rsidRDefault="00E56532" w:rsidP="00E56532">
      <w:pPr>
        <w:spacing w:line="240" w:lineRule="atLeast"/>
        <w:ind w:firstLine="720"/>
        <w:rPr>
          <w:rFonts w:eastAsia="SimSun" w:cs="Times New Roman"/>
          <w:sz w:val="26"/>
          <w:szCs w:val="26"/>
        </w:rPr>
      </w:pPr>
      <w:r w:rsidRPr="004D48AC">
        <w:rPr>
          <w:rFonts w:cs="Times New Roman"/>
          <w:sz w:val="26"/>
          <w:szCs w:val="26"/>
        </w:rPr>
        <w:lastRenderedPageBreak/>
        <w:t>中港政府需履行公約責任，然而，中港家庭團聚</w:t>
      </w:r>
      <w:proofErr w:type="gramStart"/>
      <w:r w:rsidRPr="004D48AC">
        <w:rPr>
          <w:rFonts w:cs="Times New Roman"/>
          <w:sz w:val="26"/>
          <w:szCs w:val="26"/>
        </w:rPr>
        <w:t>政策欠善</w:t>
      </w:r>
      <w:proofErr w:type="gramEnd"/>
      <w:r w:rsidRPr="004D48AC">
        <w:rPr>
          <w:rFonts w:cs="Times New Roman"/>
          <w:sz w:val="26"/>
          <w:szCs w:val="26"/>
        </w:rPr>
        <w:t>，致使這些中港跨境單親家庭團聚之路困難重重。</w:t>
      </w:r>
    </w:p>
    <w:p w:rsidR="00E56532" w:rsidRPr="004D48AC" w:rsidRDefault="00E56532" w:rsidP="00E56532">
      <w:pPr>
        <w:jc w:val="both"/>
        <w:rPr>
          <w:rFonts w:eastAsia="新細明體" w:cs="Times New Roman"/>
          <w:b/>
          <w:sz w:val="26"/>
          <w:szCs w:val="26"/>
        </w:rPr>
      </w:pPr>
    </w:p>
    <w:p w:rsidR="00E56532" w:rsidRPr="004D48AC" w:rsidRDefault="00E56532" w:rsidP="00E56532">
      <w:pPr>
        <w:jc w:val="both"/>
        <w:rPr>
          <w:rFonts w:eastAsia="新細明體" w:cs="Times New Roman"/>
          <w:b/>
          <w:bCs/>
          <w:sz w:val="26"/>
          <w:szCs w:val="26"/>
        </w:rPr>
      </w:pPr>
      <w:r w:rsidRPr="004D48AC">
        <w:rPr>
          <w:rFonts w:eastAsia="新細明體" w:cs="Times New Roman"/>
          <w:b/>
          <w:sz w:val="26"/>
          <w:szCs w:val="26"/>
        </w:rPr>
        <w:t xml:space="preserve">3. </w:t>
      </w:r>
      <w:r w:rsidRPr="004D48AC">
        <w:rPr>
          <w:rFonts w:eastAsia="新細明體" w:cs="Times New Roman"/>
          <w:b/>
          <w:sz w:val="26"/>
          <w:szCs w:val="26"/>
        </w:rPr>
        <w:t>媽媽不能留港，孩子難安心開學</w:t>
      </w:r>
      <w:r w:rsidR="00C976D5" w:rsidRPr="004D48AC">
        <w:rPr>
          <w:rFonts w:eastAsia="新細明體" w:cs="Times New Roman"/>
          <w:b/>
          <w:sz w:val="26"/>
          <w:szCs w:val="26"/>
        </w:rPr>
        <w:t>，母子精神困擾</w:t>
      </w:r>
    </w:p>
    <w:p w:rsidR="00E56532" w:rsidRPr="004D48AC" w:rsidRDefault="00E56532" w:rsidP="00E56532">
      <w:pPr>
        <w:ind w:firstLineChars="200" w:firstLine="521"/>
        <w:rPr>
          <w:rFonts w:cs="Times New Roman"/>
          <w:b/>
          <w:sz w:val="26"/>
          <w:szCs w:val="26"/>
        </w:rPr>
      </w:pPr>
    </w:p>
    <w:p w:rsidR="00C976D5" w:rsidRPr="004D48AC" w:rsidRDefault="00E56532" w:rsidP="00C976D5">
      <w:pPr>
        <w:ind w:firstLine="480"/>
        <w:jc w:val="both"/>
        <w:rPr>
          <w:rFonts w:cs="Times New Roman"/>
        </w:rPr>
      </w:pPr>
      <w:r w:rsidRPr="004D48AC">
        <w:rPr>
          <w:rFonts w:cs="Times New Roman"/>
          <w:b/>
          <w:sz w:val="26"/>
          <w:szCs w:val="26"/>
        </w:rPr>
        <w:t>現時，這些孤兒只能靠內地媽媽長年持探親證來港照顧，每三</w:t>
      </w:r>
      <w:proofErr w:type="gramStart"/>
      <w:r w:rsidRPr="004D48AC">
        <w:rPr>
          <w:rFonts w:cs="Times New Roman"/>
          <w:b/>
          <w:sz w:val="26"/>
          <w:szCs w:val="26"/>
        </w:rPr>
        <w:t>個</w:t>
      </w:r>
      <w:proofErr w:type="gramEnd"/>
      <w:r w:rsidRPr="004D48AC">
        <w:rPr>
          <w:rFonts w:cs="Times New Roman"/>
          <w:b/>
          <w:sz w:val="26"/>
          <w:szCs w:val="26"/>
        </w:rPr>
        <w:t>月或甚至十四日便要中斷學業數星期隨母回鄉續探親證，或獨留兒童在家，學業被嚴重影響。而一年多簽探親政策，</w:t>
      </w:r>
      <w:proofErr w:type="gramStart"/>
      <w:r w:rsidRPr="004D48AC">
        <w:rPr>
          <w:rFonts w:cs="Times New Roman"/>
          <w:b/>
          <w:sz w:val="26"/>
          <w:szCs w:val="26"/>
        </w:rPr>
        <w:t>不</w:t>
      </w:r>
      <w:proofErr w:type="gramEnd"/>
      <w:r w:rsidRPr="004D48AC">
        <w:rPr>
          <w:rFonts w:cs="Times New Roman"/>
          <w:b/>
          <w:sz w:val="26"/>
          <w:szCs w:val="26"/>
        </w:rPr>
        <w:t>惠及單親家庭，需要酌情特准。上年特准獲批一年多簽的單親家庭，</w:t>
      </w:r>
      <w:r w:rsidRPr="004D48AC">
        <w:rPr>
          <w:rFonts w:cs="Times New Roman"/>
          <w:b/>
          <w:sz w:val="26"/>
          <w:szCs w:val="26"/>
          <w:u w:val="single"/>
        </w:rPr>
        <w:t>今年回鄉續期時，卻只批三個月，令孩子未能安心開學</w:t>
      </w:r>
      <w:r w:rsidRPr="004D48AC">
        <w:rPr>
          <w:rFonts w:cs="Times New Roman"/>
          <w:sz w:val="26"/>
          <w:szCs w:val="26"/>
        </w:rPr>
        <w:t>。令孩子長期處於赤貧及惶恐生活狀態，身心均嚴重受創。</w:t>
      </w:r>
      <w:r w:rsidR="00C976D5" w:rsidRPr="004D48AC">
        <w:rPr>
          <w:rFonts w:cs="Times New Roman"/>
        </w:rPr>
        <w:t>有子女患上精神病，母親亦有抑鬱病。</w:t>
      </w:r>
    </w:p>
    <w:p w:rsidR="00C976D5" w:rsidRPr="004D48AC" w:rsidRDefault="00C976D5" w:rsidP="00C976D5">
      <w:pPr>
        <w:ind w:firstLine="480"/>
        <w:jc w:val="both"/>
        <w:rPr>
          <w:rFonts w:cs="Times New Roman"/>
        </w:rPr>
      </w:pPr>
    </w:p>
    <w:p w:rsidR="00E56532" w:rsidRPr="004D48AC" w:rsidRDefault="00E56532" w:rsidP="002E39B6">
      <w:pPr>
        <w:rPr>
          <w:rFonts w:eastAsia="新細明體" w:cs="Times New Roman"/>
          <w:b/>
          <w:bCs/>
          <w:sz w:val="26"/>
          <w:szCs w:val="26"/>
        </w:rPr>
      </w:pPr>
      <w:r w:rsidRPr="004D48AC">
        <w:rPr>
          <w:rFonts w:cs="Times New Roman"/>
          <w:b/>
          <w:sz w:val="26"/>
          <w:szCs w:val="26"/>
        </w:rPr>
        <w:t xml:space="preserve">4. </w:t>
      </w:r>
      <w:r w:rsidRPr="004D48AC">
        <w:rPr>
          <w:rFonts w:eastAsia="新細明體" w:cs="Times New Roman"/>
          <w:b/>
          <w:bCs/>
          <w:sz w:val="26"/>
          <w:szCs w:val="26"/>
        </w:rPr>
        <w:t xml:space="preserve"> </w:t>
      </w:r>
      <w:r w:rsidRPr="004D48AC">
        <w:rPr>
          <w:rFonts w:eastAsia="新細明體" w:cs="Times New Roman"/>
          <w:b/>
          <w:bCs/>
          <w:sz w:val="26"/>
          <w:szCs w:val="26"/>
        </w:rPr>
        <w:t>單親母親</w:t>
      </w:r>
      <w:proofErr w:type="gramStart"/>
      <w:r w:rsidRPr="004D48AC">
        <w:rPr>
          <w:rFonts w:eastAsia="新細明體" w:cs="Times New Roman"/>
          <w:b/>
          <w:bCs/>
          <w:sz w:val="26"/>
          <w:szCs w:val="26"/>
        </w:rPr>
        <w:t>輪候年期</w:t>
      </w:r>
      <w:proofErr w:type="gramEnd"/>
      <w:r w:rsidRPr="004D48AC">
        <w:rPr>
          <w:rFonts w:eastAsia="新細明體" w:cs="Times New Roman"/>
          <w:b/>
          <w:bCs/>
          <w:sz w:val="26"/>
          <w:szCs w:val="26"/>
        </w:rPr>
        <w:t>超乎條件，單程</w:t>
      </w:r>
      <w:proofErr w:type="gramStart"/>
      <w:r w:rsidRPr="004D48AC">
        <w:rPr>
          <w:rFonts w:eastAsia="新細明體" w:cs="Times New Roman"/>
          <w:b/>
          <w:bCs/>
          <w:sz w:val="26"/>
          <w:szCs w:val="26"/>
        </w:rPr>
        <w:t>名額有剩</w:t>
      </w:r>
      <w:proofErr w:type="gramEnd"/>
      <w:r w:rsidRPr="004D48AC">
        <w:rPr>
          <w:rFonts w:eastAsia="新細明體" w:cs="Times New Roman"/>
          <w:b/>
          <w:bCs/>
          <w:sz w:val="26"/>
          <w:szCs w:val="26"/>
        </w:rPr>
        <w:t>，政府未善用助孤兒</w:t>
      </w:r>
    </w:p>
    <w:p w:rsidR="00E56532" w:rsidRPr="004D48AC" w:rsidRDefault="00E56532" w:rsidP="00E56532">
      <w:pPr>
        <w:ind w:firstLineChars="200" w:firstLine="521"/>
        <w:rPr>
          <w:rFonts w:cs="Times New Roman"/>
          <w:b/>
          <w:sz w:val="26"/>
          <w:szCs w:val="26"/>
          <w:u w:val="single"/>
        </w:rPr>
      </w:pPr>
    </w:p>
    <w:p w:rsidR="00E56532" w:rsidRPr="004D48AC" w:rsidRDefault="00E56532" w:rsidP="00E56532">
      <w:pPr>
        <w:ind w:firstLineChars="200" w:firstLine="521"/>
        <w:rPr>
          <w:rFonts w:eastAsia="新細明體" w:cs="Times New Roman"/>
          <w:b/>
          <w:sz w:val="26"/>
          <w:szCs w:val="26"/>
          <w:u w:val="single"/>
        </w:rPr>
      </w:pPr>
      <w:r w:rsidRPr="004D48AC">
        <w:rPr>
          <w:rFonts w:cs="Times New Roman"/>
          <w:b/>
          <w:sz w:val="26"/>
          <w:szCs w:val="26"/>
          <w:u w:val="single"/>
        </w:rPr>
        <w:t>其實這些家庭等待單程證審批的平均年期已達到</w:t>
      </w:r>
      <w:r w:rsidR="00CF56BF" w:rsidRPr="004D48AC">
        <w:rPr>
          <w:rFonts w:cs="Times New Roman"/>
          <w:b/>
          <w:sz w:val="26"/>
          <w:szCs w:val="26"/>
          <w:u w:val="single"/>
        </w:rPr>
        <w:t>8</w:t>
      </w:r>
      <w:r w:rsidRPr="004D48AC">
        <w:rPr>
          <w:rFonts w:cs="Times New Roman"/>
          <w:b/>
          <w:sz w:val="26"/>
          <w:szCs w:val="26"/>
          <w:u w:val="single"/>
        </w:rPr>
        <w:t>年，其中最長的等待年期已達</w:t>
      </w:r>
      <w:r w:rsidR="00CF56BF" w:rsidRPr="004D48AC">
        <w:rPr>
          <w:rFonts w:cs="Times New Roman"/>
          <w:b/>
          <w:sz w:val="26"/>
          <w:szCs w:val="26"/>
          <w:u w:val="single"/>
        </w:rPr>
        <w:t>20</w:t>
      </w:r>
      <w:r w:rsidRPr="004D48AC">
        <w:rPr>
          <w:rFonts w:cs="Times New Roman"/>
          <w:b/>
          <w:sz w:val="26"/>
          <w:szCs w:val="26"/>
          <w:u w:val="single"/>
        </w:rPr>
        <w:t>年之久，超乎一般家庭團聚等候四年的條件。</w:t>
      </w:r>
      <w:proofErr w:type="gramStart"/>
      <w:r w:rsidRPr="004D48AC">
        <w:rPr>
          <w:rFonts w:cs="Times New Roman"/>
          <w:b/>
          <w:sz w:val="26"/>
          <w:szCs w:val="26"/>
          <w:u w:val="single"/>
        </w:rPr>
        <w:t>有些曾批單程</w:t>
      </w:r>
      <w:proofErr w:type="gramEnd"/>
      <w:r w:rsidRPr="004D48AC">
        <w:rPr>
          <w:rFonts w:cs="Times New Roman"/>
          <w:b/>
          <w:sz w:val="26"/>
          <w:szCs w:val="26"/>
          <w:u w:val="single"/>
        </w:rPr>
        <w:t>，但因丈夫已去世，被收回單程。</w:t>
      </w:r>
      <w:r w:rsidRPr="004D48AC">
        <w:rPr>
          <w:rFonts w:eastAsia="新細明體" w:cs="Times New Roman"/>
          <w:sz w:val="26"/>
          <w:szCs w:val="26"/>
        </w:rPr>
        <w:t>現時香港政府每日提供</w:t>
      </w:r>
      <w:r w:rsidRPr="004D48AC">
        <w:rPr>
          <w:rFonts w:eastAsia="新細明體" w:cs="Times New Roman"/>
          <w:sz w:val="26"/>
          <w:szCs w:val="26"/>
        </w:rPr>
        <w:t>150</w:t>
      </w:r>
      <w:r w:rsidRPr="004D48AC">
        <w:rPr>
          <w:rFonts w:eastAsia="新細明體" w:cs="Times New Roman"/>
          <w:sz w:val="26"/>
          <w:szCs w:val="26"/>
        </w:rPr>
        <w:t>個名額分五類在內地申請</w:t>
      </w:r>
      <w:r w:rsidRPr="004D48AC">
        <w:rPr>
          <w:rFonts w:eastAsia="新細明體" w:cs="Times New Roman"/>
          <w:sz w:val="26"/>
          <w:szCs w:val="26"/>
        </w:rPr>
        <w:t xml:space="preserve"> :</w:t>
      </w:r>
      <w:r w:rsidRPr="004D48AC">
        <w:rPr>
          <w:rFonts w:eastAsia="新細明體" w:cs="Times New Roman"/>
          <w:sz w:val="26"/>
          <w:szCs w:val="26"/>
        </w:rPr>
        <w:t>夫妻</w:t>
      </w:r>
      <w:r w:rsidRPr="004D48AC">
        <w:rPr>
          <w:rFonts w:eastAsia="新細明體" w:cs="Times New Roman"/>
          <w:sz w:val="26"/>
          <w:szCs w:val="26"/>
        </w:rPr>
        <w:t>(45</w:t>
      </w:r>
      <w:r w:rsidRPr="004D48AC">
        <w:rPr>
          <w:rFonts w:eastAsia="新細明體" w:cs="Times New Roman"/>
          <w:sz w:val="26"/>
          <w:szCs w:val="26"/>
        </w:rPr>
        <w:t>個</w:t>
      </w:r>
      <w:r w:rsidRPr="004D48AC">
        <w:rPr>
          <w:rFonts w:eastAsia="新細明體" w:cs="Times New Roman"/>
          <w:sz w:val="26"/>
          <w:szCs w:val="26"/>
        </w:rPr>
        <w:t>)</w:t>
      </w:r>
      <w:r w:rsidRPr="004D48AC">
        <w:rPr>
          <w:rFonts w:eastAsia="新細明體" w:cs="Times New Roman"/>
          <w:sz w:val="26"/>
          <w:szCs w:val="26"/>
        </w:rPr>
        <w:t>、無依靠未成年子女投靠香港父母及居留權子女</w:t>
      </w:r>
      <w:r w:rsidRPr="004D48AC">
        <w:rPr>
          <w:rFonts w:eastAsia="新細明體" w:cs="Times New Roman"/>
          <w:sz w:val="26"/>
          <w:szCs w:val="26"/>
        </w:rPr>
        <w:t>(90</w:t>
      </w:r>
      <w:r w:rsidRPr="004D48AC">
        <w:rPr>
          <w:rFonts w:eastAsia="新細明體" w:cs="Times New Roman"/>
          <w:sz w:val="26"/>
          <w:szCs w:val="26"/>
        </w:rPr>
        <w:t>個</w:t>
      </w:r>
      <w:r w:rsidRPr="004D48AC">
        <w:rPr>
          <w:rFonts w:eastAsia="新細明體" w:cs="Times New Roman"/>
          <w:sz w:val="26"/>
          <w:szCs w:val="26"/>
        </w:rPr>
        <w:t>)</w:t>
      </w:r>
      <w:r w:rsidRPr="004D48AC">
        <w:rPr>
          <w:rFonts w:eastAsia="新細明體" w:cs="Times New Roman"/>
          <w:sz w:val="26"/>
          <w:szCs w:val="26"/>
        </w:rPr>
        <w:t>、無依靠年老父母投靠香港成人子女</w:t>
      </w:r>
      <w:r w:rsidRPr="004D48AC">
        <w:rPr>
          <w:rFonts w:eastAsia="新細明體" w:cs="Times New Roman"/>
          <w:sz w:val="26"/>
          <w:szCs w:val="26"/>
        </w:rPr>
        <w:t>(5</w:t>
      </w:r>
      <w:r w:rsidRPr="004D48AC">
        <w:rPr>
          <w:rFonts w:eastAsia="新細明體" w:cs="Times New Roman"/>
          <w:sz w:val="26"/>
          <w:szCs w:val="26"/>
        </w:rPr>
        <w:t>個</w:t>
      </w:r>
      <w:r w:rsidRPr="004D48AC">
        <w:rPr>
          <w:rFonts w:eastAsia="新細明體" w:cs="Times New Roman"/>
          <w:sz w:val="26"/>
          <w:szCs w:val="26"/>
        </w:rPr>
        <w:t>)</w:t>
      </w:r>
      <w:r w:rsidRPr="004D48AC">
        <w:rPr>
          <w:rFonts w:eastAsia="新細明體" w:cs="Times New Roman"/>
          <w:sz w:val="26"/>
          <w:szCs w:val="26"/>
        </w:rPr>
        <w:t>、成人子女來港照顧無依靠年老父母</w:t>
      </w:r>
      <w:r w:rsidRPr="004D48AC">
        <w:rPr>
          <w:rFonts w:eastAsia="新細明體" w:cs="Times New Roman"/>
          <w:sz w:val="26"/>
          <w:szCs w:val="26"/>
        </w:rPr>
        <w:t>(5</w:t>
      </w:r>
      <w:r w:rsidRPr="004D48AC">
        <w:rPr>
          <w:rFonts w:eastAsia="新細明體" w:cs="Times New Roman"/>
          <w:sz w:val="26"/>
          <w:szCs w:val="26"/>
        </w:rPr>
        <w:t>個</w:t>
      </w:r>
      <w:r w:rsidRPr="004D48AC">
        <w:rPr>
          <w:rFonts w:eastAsia="新細明體" w:cs="Times New Roman"/>
          <w:sz w:val="26"/>
          <w:szCs w:val="26"/>
        </w:rPr>
        <w:t>)</w:t>
      </w:r>
      <w:r w:rsidRPr="004D48AC">
        <w:rPr>
          <w:rFonts w:eastAsia="新細明體" w:cs="Times New Roman"/>
          <w:sz w:val="26"/>
          <w:szCs w:val="26"/>
        </w:rPr>
        <w:t>、其他特殊情況</w:t>
      </w:r>
      <w:r w:rsidRPr="004D48AC">
        <w:rPr>
          <w:rFonts w:eastAsia="新細明體" w:cs="Times New Roman"/>
          <w:sz w:val="26"/>
          <w:szCs w:val="26"/>
        </w:rPr>
        <w:t>(5</w:t>
      </w:r>
      <w:r w:rsidRPr="004D48AC">
        <w:rPr>
          <w:rFonts w:eastAsia="新細明體" w:cs="Times New Roman"/>
          <w:sz w:val="26"/>
          <w:szCs w:val="26"/>
        </w:rPr>
        <w:t>個</w:t>
      </w:r>
      <w:r w:rsidRPr="004D48AC">
        <w:rPr>
          <w:rFonts w:eastAsia="新細明體" w:cs="Times New Roman"/>
          <w:sz w:val="26"/>
          <w:szCs w:val="26"/>
        </w:rPr>
        <w:t xml:space="preserve">), </w:t>
      </w:r>
      <w:r w:rsidRPr="004D48AC">
        <w:rPr>
          <w:rFonts w:eastAsia="新細明體" w:cs="Times New Roman"/>
          <w:bCs/>
          <w:sz w:val="26"/>
          <w:szCs w:val="26"/>
          <w:u w:val="single"/>
        </w:rPr>
        <w:t>但沒有名額予配偶去世或離棄的中港單親家庭母子團聚</w:t>
      </w:r>
      <w:r w:rsidRPr="004D48AC">
        <w:rPr>
          <w:rFonts w:eastAsia="新細明體" w:cs="Times New Roman"/>
          <w:sz w:val="26"/>
          <w:szCs w:val="26"/>
        </w:rPr>
        <w:t>。現時</w:t>
      </w:r>
      <w:r w:rsidRPr="004D48AC">
        <w:rPr>
          <w:rFonts w:eastAsia="新細明體" w:cs="Times New Roman"/>
          <w:b/>
          <w:sz w:val="26"/>
          <w:szCs w:val="26"/>
          <w:u w:val="single"/>
        </w:rPr>
        <w:t>150</w:t>
      </w:r>
      <w:r w:rsidRPr="004D48AC">
        <w:rPr>
          <w:rFonts w:eastAsia="新細明體" w:cs="Times New Roman"/>
          <w:b/>
          <w:sz w:val="26"/>
          <w:szCs w:val="26"/>
          <w:u w:val="single"/>
        </w:rPr>
        <w:t>個名額每日只用了</w:t>
      </w:r>
      <w:r w:rsidRPr="004D48AC">
        <w:rPr>
          <w:rFonts w:eastAsia="新細明體" w:cs="Times New Roman"/>
          <w:b/>
          <w:sz w:val="26"/>
          <w:szCs w:val="26"/>
          <w:u w:val="single"/>
        </w:rPr>
        <w:t>125</w:t>
      </w:r>
      <w:r w:rsidRPr="004D48AC">
        <w:rPr>
          <w:rFonts w:eastAsia="新細明體" w:cs="Times New Roman"/>
          <w:b/>
          <w:sz w:val="26"/>
          <w:szCs w:val="26"/>
          <w:u w:val="single"/>
        </w:rPr>
        <w:t>個，</w:t>
      </w:r>
      <w:r w:rsidRPr="004D48AC">
        <w:rPr>
          <w:rFonts w:cs="Times New Roman"/>
          <w:b/>
          <w:sz w:val="26"/>
          <w:szCs w:val="26"/>
        </w:rPr>
        <w:t>現時每日</w:t>
      </w:r>
      <w:proofErr w:type="gramStart"/>
      <w:r w:rsidRPr="004D48AC">
        <w:rPr>
          <w:rFonts w:cs="Times New Roman"/>
          <w:b/>
          <w:sz w:val="26"/>
          <w:szCs w:val="26"/>
        </w:rPr>
        <w:t>名額有剩</w:t>
      </w:r>
      <w:proofErr w:type="gramEnd"/>
      <w:r w:rsidRPr="004D48AC">
        <w:rPr>
          <w:rFonts w:cs="Times New Roman"/>
          <w:b/>
          <w:sz w:val="26"/>
          <w:szCs w:val="26"/>
        </w:rPr>
        <w:t>，已有前例撥予成人子女，這些孩子年幼，情況緊急，應儘快調配予單親媽媽，但中港政府遲遲未安排。</w:t>
      </w:r>
      <w:r w:rsidRPr="004D48AC">
        <w:rPr>
          <w:rFonts w:eastAsia="新細明體" w:cs="Times New Roman"/>
          <w:b/>
          <w:sz w:val="26"/>
          <w:szCs w:val="26"/>
          <w:u w:val="single"/>
        </w:rPr>
        <w:t>中港政府浪費名額，未善用調配助孤兒團聚。</w:t>
      </w:r>
    </w:p>
    <w:p w:rsidR="002A7964" w:rsidRPr="004D48AC" w:rsidRDefault="002A7964" w:rsidP="00E56532">
      <w:pPr>
        <w:ind w:firstLineChars="200" w:firstLine="521"/>
        <w:rPr>
          <w:rFonts w:eastAsia="新細明體" w:cs="Times New Roman"/>
          <w:b/>
          <w:sz w:val="26"/>
          <w:szCs w:val="26"/>
          <w:u w:val="single"/>
        </w:rPr>
      </w:pPr>
    </w:p>
    <w:p w:rsidR="00E56532" w:rsidRPr="004D48AC" w:rsidRDefault="002E39B6" w:rsidP="00E56532">
      <w:pPr>
        <w:jc w:val="both"/>
        <w:rPr>
          <w:rFonts w:eastAsia="新細明體" w:cs="Times New Roman"/>
          <w:b/>
          <w:bCs/>
          <w:sz w:val="26"/>
          <w:szCs w:val="26"/>
        </w:rPr>
      </w:pPr>
      <w:r w:rsidRPr="004D48AC">
        <w:rPr>
          <w:rFonts w:eastAsia="新細明體" w:cs="Times New Roman"/>
          <w:b/>
          <w:bCs/>
          <w:sz w:val="26"/>
          <w:szCs w:val="26"/>
        </w:rPr>
        <w:t>5</w:t>
      </w:r>
      <w:r w:rsidR="00E56532" w:rsidRPr="004D48AC">
        <w:rPr>
          <w:rFonts w:eastAsia="新細明體" w:cs="Times New Roman"/>
          <w:b/>
          <w:bCs/>
          <w:sz w:val="26"/>
          <w:szCs w:val="26"/>
        </w:rPr>
        <w:t xml:space="preserve">. </w:t>
      </w:r>
      <w:r w:rsidR="00E56532" w:rsidRPr="004D48AC">
        <w:rPr>
          <w:rFonts w:eastAsia="新細明體" w:cs="Times New Roman"/>
          <w:b/>
          <w:bCs/>
          <w:sz w:val="26"/>
          <w:szCs w:val="26"/>
        </w:rPr>
        <w:t>內地沒有團聚途徑，單親亦難生存</w:t>
      </w:r>
    </w:p>
    <w:p w:rsidR="00E56532" w:rsidRPr="004D48AC" w:rsidRDefault="00E56532" w:rsidP="00E56532">
      <w:pPr>
        <w:tabs>
          <w:tab w:val="left" w:pos="240"/>
          <w:tab w:val="left" w:pos="600"/>
        </w:tabs>
        <w:jc w:val="both"/>
        <w:rPr>
          <w:rFonts w:eastAsia="新細明體" w:cs="Times New Roman"/>
          <w:b/>
          <w:sz w:val="26"/>
          <w:szCs w:val="26"/>
        </w:rPr>
      </w:pPr>
    </w:p>
    <w:p w:rsidR="00E56532" w:rsidRPr="004D48AC" w:rsidRDefault="00E56532" w:rsidP="00E56532">
      <w:pPr>
        <w:tabs>
          <w:tab w:val="left" w:pos="240"/>
          <w:tab w:val="left" w:pos="600"/>
        </w:tabs>
        <w:jc w:val="both"/>
        <w:rPr>
          <w:rFonts w:eastAsia="新細明體" w:cs="Times New Roman"/>
          <w:sz w:val="26"/>
          <w:szCs w:val="26"/>
        </w:rPr>
      </w:pPr>
      <w:r w:rsidRPr="004D48AC">
        <w:rPr>
          <w:rFonts w:eastAsia="新細明體" w:cs="Times New Roman"/>
          <w:b/>
          <w:sz w:val="26"/>
          <w:szCs w:val="26"/>
        </w:rPr>
        <w:t xml:space="preserve">    </w:t>
      </w:r>
      <w:r w:rsidR="002E39B6" w:rsidRPr="004D48AC">
        <w:rPr>
          <w:rFonts w:eastAsia="新細明體" w:cs="Times New Roman"/>
          <w:sz w:val="26"/>
          <w:szCs w:val="26"/>
        </w:rPr>
        <w:t>有些人問這些子女為何不回內地</w:t>
      </w:r>
      <w:r w:rsidRPr="004D48AC">
        <w:rPr>
          <w:rFonts w:eastAsia="新細明體" w:cs="Times New Roman"/>
          <w:sz w:val="26"/>
          <w:szCs w:val="26"/>
        </w:rPr>
        <w:t>團聚，</w:t>
      </w:r>
      <w:r w:rsidR="002E39B6" w:rsidRPr="004D48AC">
        <w:rPr>
          <w:rFonts w:eastAsia="新細明體" w:cs="Times New Roman"/>
          <w:sz w:val="26"/>
          <w:szCs w:val="26"/>
        </w:rPr>
        <w:t>這些子女是香港人與內地人的子女，大部份在香港出生，有些是在內地出生後，批准了居留權來港定居，他們視香港為家，在內地亦沒有戶口，</w:t>
      </w:r>
      <w:r w:rsidRPr="004D48AC">
        <w:rPr>
          <w:rFonts w:eastAsia="新細明體" w:cs="Times New Roman"/>
          <w:sz w:val="26"/>
          <w:szCs w:val="26"/>
        </w:rPr>
        <w:t>當地政府認為這些是香港人生的孩子，鼓勵他們來香港，即使有些兒童在內地出生，在未批准來港前，有些地方政府已對他們作出區別對待。而這些家庭曾嘗試留孩子在內地生活，但孩子不適應，或對孤兒寡婦沒有支援，實在沒有辦法，才帶孩子來港定居</w:t>
      </w:r>
      <w:r w:rsidR="007340AA" w:rsidRPr="004D48AC">
        <w:rPr>
          <w:rFonts w:eastAsia="新細明體" w:cs="Times New Roman"/>
          <w:sz w:val="26"/>
          <w:szCs w:val="26"/>
        </w:rPr>
        <w:t>。</w:t>
      </w:r>
      <w:r w:rsidR="002E39B6" w:rsidRPr="004D48AC">
        <w:rPr>
          <w:rFonts w:eastAsia="新細明體" w:cs="Times New Roman"/>
          <w:sz w:val="26"/>
          <w:szCs w:val="26"/>
        </w:rPr>
        <w:t>而有些離婚家庭，香港法庭判決不可長期帶子女離開香港，因為香港父親需要見這些子女</w:t>
      </w:r>
      <w:r w:rsidRPr="004D48AC">
        <w:rPr>
          <w:rFonts w:eastAsia="新細明體" w:cs="Times New Roman"/>
          <w:sz w:val="26"/>
          <w:szCs w:val="26"/>
        </w:rPr>
        <w:t>。</w:t>
      </w:r>
    </w:p>
    <w:p w:rsidR="007340AA" w:rsidRPr="004D48AC" w:rsidRDefault="007340AA" w:rsidP="00E56532">
      <w:pPr>
        <w:tabs>
          <w:tab w:val="left" w:pos="240"/>
          <w:tab w:val="left" w:pos="600"/>
        </w:tabs>
        <w:jc w:val="both"/>
        <w:rPr>
          <w:rFonts w:eastAsia="新細明體" w:cs="Times New Roman"/>
          <w:sz w:val="26"/>
          <w:szCs w:val="26"/>
        </w:rPr>
      </w:pPr>
    </w:p>
    <w:p w:rsidR="00E56532" w:rsidRPr="004D48AC" w:rsidRDefault="007340AA" w:rsidP="00E56532">
      <w:pPr>
        <w:jc w:val="both"/>
        <w:rPr>
          <w:rFonts w:eastAsia="新細明體" w:cs="Times New Roman"/>
          <w:b/>
          <w:sz w:val="26"/>
          <w:szCs w:val="26"/>
        </w:rPr>
      </w:pPr>
      <w:r w:rsidRPr="004D48AC">
        <w:rPr>
          <w:rFonts w:eastAsia="新細明體" w:cs="Times New Roman"/>
          <w:b/>
          <w:sz w:val="26"/>
          <w:szCs w:val="26"/>
        </w:rPr>
        <w:t>6</w:t>
      </w:r>
      <w:r w:rsidR="00E56532" w:rsidRPr="004D48AC">
        <w:rPr>
          <w:rFonts w:eastAsia="新細明體" w:cs="Times New Roman"/>
          <w:b/>
          <w:sz w:val="26"/>
          <w:szCs w:val="26"/>
        </w:rPr>
        <w:t xml:space="preserve">. </w:t>
      </w:r>
      <w:r w:rsidR="00E56532" w:rsidRPr="004D48AC">
        <w:rPr>
          <w:rFonts w:eastAsia="新細明體" w:cs="Times New Roman"/>
          <w:b/>
          <w:sz w:val="26"/>
          <w:szCs w:val="26"/>
        </w:rPr>
        <w:t>母子為</w:t>
      </w:r>
      <w:proofErr w:type="gramStart"/>
      <w:r w:rsidR="00E56532" w:rsidRPr="004D48AC">
        <w:rPr>
          <w:rFonts w:eastAsia="新細明體" w:cs="Times New Roman"/>
          <w:b/>
          <w:sz w:val="26"/>
          <w:szCs w:val="26"/>
        </w:rPr>
        <w:t>探親證續期</w:t>
      </w:r>
      <w:proofErr w:type="gramEnd"/>
      <w:r w:rsidR="00E56532" w:rsidRPr="004D48AC">
        <w:rPr>
          <w:rFonts w:eastAsia="新細明體" w:cs="Times New Roman"/>
          <w:b/>
          <w:sz w:val="26"/>
          <w:szCs w:val="26"/>
        </w:rPr>
        <w:t>，影響子女學業及健康</w:t>
      </w:r>
    </w:p>
    <w:p w:rsidR="00E56532" w:rsidRPr="004D48AC" w:rsidRDefault="00E56532" w:rsidP="00E56532">
      <w:pPr>
        <w:widowControl/>
        <w:autoSpaceDE w:val="0"/>
        <w:autoSpaceDN w:val="0"/>
        <w:ind w:firstLineChars="200" w:firstLine="520"/>
        <w:jc w:val="both"/>
        <w:rPr>
          <w:rFonts w:eastAsia="新細明體" w:cs="Times New Roman"/>
          <w:bCs/>
          <w:sz w:val="26"/>
          <w:szCs w:val="26"/>
        </w:rPr>
      </w:pPr>
    </w:p>
    <w:p w:rsidR="00E56532" w:rsidRPr="004D48AC" w:rsidRDefault="00E56532" w:rsidP="00E56532">
      <w:pPr>
        <w:widowControl/>
        <w:autoSpaceDE w:val="0"/>
        <w:autoSpaceDN w:val="0"/>
        <w:ind w:firstLineChars="200" w:firstLine="520"/>
        <w:jc w:val="both"/>
        <w:rPr>
          <w:rFonts w:cs="Times New Roman"/>
          <w:b/>
          <w:sz w:val="26"/>
          <w:szCs w:val="26"/>
          <w:u w:val="single"/>
        </w:rPr>
      </w:pPr>
      <w:r w:rsidRPr="004D48AC">
        <w:rPr>
          <w:rFonts w:eastAsia="新細明體" w:cs="Times New Roman"/>
          <w:bCs/>
          <w:sz w:val="26"/>
          <w:szCs w:val="26"/>
        </w:rPr>
        <w:t>現時這些香港人的未成年子女只靠內地母親持探親證來港照顧，</w:t>
      </w:r>
      <w:r w:rsidRPr="004D48AC">
        <w:rPr>
          <w:rFonts w:eastAsia="新細明體" w:cs="Times New Roman"/>
          <w:b/>
          <w:sz w:val="26"/>
          <w:szCs w:val="26"/>
          <w:u w:val="single"/>
        </w:rPr>
        <w:t>每三</w:t>
      </w:r>
      <w:proofErr w:type="gramStart"/>
      <w:r w:rsidRPr="004D48AC">
        <w:rPr>
          <w:rFonts w:eastAsia="新細明體" w:cs="Times New Roman"/>
          <w:b/>
          <w:sz w:val="26"/>
          <w:szCs w:val="26"/>
          <w:u w:val="single"/>
        </w:rPr>
        <w:t>個</w:t>
      </w:r>
      <w:proofErr w:type="gramEnd"/>
      <w:r w:rsidRPr="004D48AC">
        <w:rPr>
          <w:rFonts w:eastAsia="新細明體" w:cs="Times New Roman"/>
          <w:b/>
          <w:sz w:val="26"/>
          <w:szCs w:val="26"/>
          <w:u w:val="single"/>
        </w:rPr>
        <w:t>月或</w:t>
      </w:r>
      <w:smartTag w:uri="urn:schemas-microsoft-com:office:smarttags" w:element="chmetcnv">
        <w:smartTagPr>
          <w:attr w:name="TCSC" w:val="1"/>
          <w:attr w:name="NumberType" w:val="3"/>
          <w:attr w:name="Negative" w:val="False"/>
          <w:attr w:name="HasSpace" w:val="False"/>
          <w:attr w:name="SourceValue" w:val="1"/>
          <w:attr w:name="UnitName" w:val="兩"/>
        </w:smartTagPr>
        <w:r w:rsidRPr="004D48AC">
          <w:rPr>
            <w:rFonts w:eastAsia="新細明體" w:cs="Times New Roman"/>
            <w:b/>
            <w:sz w:val="26"/>
            <w:szCs w:val="26"/>
            <w:u w:val="single"/>
          </w:rPr>
          <w:t>一兩</w:t>
        </w:r>
      </w:smartTag>
      <w:proofErr w:type="gramStart"/>
      <w:r w:rsidRPr="004D48AC">
        <w:rPr>
          <w:rFonts w:eastAsia="新細明體" w:cs="Times New Roman"/>
          <w:b/>
          <w:sz w:val="26"/>
          <w:szCs w:val="26"/>
          <w:u w:val="single"/>
        </w:rPr>
        <w:t>個</w:t>
      </w:r>
      <w:proofErr w:type="gramEnd"/>
      <w:r w:rsidRPr="004D48AC">
        <w:rPr>
          <w:rFonts w:eastAsia="新細明體" w:cs="Times New Roman"/>
          <w:b/>
          <w:sz w:val="26"/>
          <w:szCs w:val="26"/>
          <w:u w:val="single"/>
        </w:rPr>
        <w:t>星期便要隨母親回鄉</w:t>
      </w:r>
      <w:proofErr w:type="gramStart"/>
      <w:r w:rsidRPr="004D48AC">
        <w:rPr>
          <w:rFonts w:eastAsia="新細明體" w:cs="Times New Roman"/>
          <w:b/>
          <w:sz w:val="26"/>
          <w:szCs w:val="26"/>
          <w:u w:val="single"/>
        </w:rPr>
        <w:t>兩星期續證</w:t>
      </w:r>
      <w:proofErr w:type="gramEnd"/>
      <w:r w:rsidRPr="004D48AC">
        <w:rPr>
          <w:rFonts w:eastAsia="新細明體" w:cs="Times New Roman"/>
          <w:b/>
          <w:sz w:val="26"/>
          <w:szCs w:val="26"/>
          <w:u w:val="single"/>
        </w:rPr>
        <w:t>，常要斷學業</w:t>
      </w:r>
      <w:r w:rsidRPr="004D48AC">
        <w:rPr>
          <w:rFonts w:eastAsia="新細明體" w:cs="Times New Roman"/>
          <w:sz w:val="26"/>
          <w:szCs w:val="26"/>
        </w:rPr>
        <w:t>，</w:t>
      </w:r>
      <w:r w:rsidRPr="004D48AC">
        <w:rPr>
          <w:rFonts w:cs="Times New Roman"/>
          <w:sz w:val="26"/>
          <w:szCs w:val="26"/>
        </w:rPr>
        <w:t>學習成績因缺課而受到嚴重影響。同時子女因營養不良而影響身體成長發育，有些子女更患長期病患，包括地中海貧血、睡眠窒息症、哮喘病等</w:t>
      </w:r>
      <w:r w:rsidRPr="004D48AC">
        <w:rPr>
          <w:rFonts w:eastAsia="新細明體" w:cs="Times New Roman"/>
          <w:bCs/>
          <w:sz w:val="26"/>
          <w:szCs w:val="26"/>
        </w:rPr>
        <w:t>。有些家庭受折磨十年仍無團聚之日，有些索性秘密</w:t>
      </w:r>
      <w:proofErr w:type="gramStart"/>
      <w:r w:rsidRPr="004D48AC">
        <w:rPr>
          <w:rFonts w:eastAsia="新細明體" w:cs="Times New Roman"/>
          <w:bCs/>
          <w:sz w:val="26"/>
          <w:szCs w:val="26"/>
        </w:rPr>
        <w:t>留港做無</w:t>
      </w:r>
      <w:proofErr w:type="gramEnd"/>
      <w:r w:rsidRPr="004D48AC">
        <w:rPr>
          <w:rFonts w:eastAsia="新細明體" w:cs="Times New Roman"/>
          <w:bCs/>
          <w:sz w:val="26"/>
          <w:szCs w:val="26"/>
        </w:rPr>
        <w:t>證媽媽以照顧子女。媽媽和孩子長期過著擔驚受怕的日子。有些更患上精神抑鬱病，而子女極自卑及缺乏資源發展。</w:t>
      </w:r>
      <w:r w:rsidRPr="004D48AC">
        <w:rPr>
          <w:rFonts w:cs="Times New Roman"/>
          <w:sz w:val="26"/>
          <w:szCs w:val="26"/>
        </w:rPr>
        <w:t>更有</w:t>
      </w:r>
      <w:r w:rsidRPr="004D48AC">
        <w:rPr>
          <w:rFonts w:cs="Times New Roman"/>
          <w:b/>
          <w:sz w:val="26"/>
          <w:szCs w:val="26"/>
          <w:u w:val="single"/>
        </w:rPr>
        <w:t>六成母親表示無生存意志、有過輕生念頭。</w:t>
      </w:r>
    </w:p>
    <w:p w:rsidR="00E56532" w:rsidRPr="004D48AC" w:rsidRDefault="00E56532" w:rsidP="00E56532">
      <w:pPr>
        <w:jc w:val="both"/>
        <w:rPr>
          <w:rFonts w:eastAsia="新細明體" w:cs="Times New Roman"/>
          <w:b/>
          <w:sz w:val="26"/>
          <w:szCs w:val="26"/>
        </w:rPr>
      </w:pPr>
    </w:p>
    <w:p w:rsidR="00E56532" w:rsidRPr="004D48AC" w:rsidRDefault="00637AB2" w:rsidP="00E56532">
      <w:pPr>
        <w:jc w:val="both"/>
        <w:rPr>
          <w:rFonts w:eastAsia="新細明體" w:cs="Times New Roman"/>
          <w:b/>
          <w:sz w:val="26"/>
          <w:szCs w:val="26"/>
        </w:rPr>
      </w:pPr>
      <w:r w:rsidRPr="004D48AC">
        <w:rPr>
          <w:rFonts w:eastAsia="新細明體" w:cs="Times New Roman"/>
          <w:b/>
          <w:sz w:val="26"/>
          <w:szCs w:val="26"/>
        </w:rPr>
        <w:t>7</w:t>
      </w:r>
      <w:r w:rsidR="00E56532" w:rsidRPr="004D48AC">
        <w:rPr>
          <w:rFonts w:eastAsia="新細明體" w:cs="Times New Roman"/>
          <w:b/>
          <w:sz w:val="26"/>
          <w:szCs w:val="26"/>
        </w:rPr>
        <w:t xml:space="preserve">. </w:t>
      </w:r>
      <w:r w:rsidR="00E56532" w:rsidRPr="004D48AC">
        <w:rPr>
          <w:rFonts w:eastAsia="新細明體" w:cs="Times New Roman"/>
          <w:b/>
          <w:sz w:val="26"/>
          <w:szCs w:val="26"/>
        </w:rPr>
        <w:t>母子三餐</w:t>
      </w:r>
      <w:proofErr w:type="gramStart"/>
      <w:r w:rsidR="00E56532" w:rsidRPr="004D48AC">
        <w:rPr>
          <w:rFonts w:eastAsia="新細明體" w:cs="Times New Roman"/>
          <w:b/>
          <w:sz w:val="26"/>
          <w:szCs w:val="26"/>
        </w:rPr>
        <w:t>不</w:t>
      </w:r>
      <w:proofErr w:type="gramEnd"/>
      <w:r w:rsidR="00E56532" w:rsidRPr="004D48AC">
        <w:rPr>
          <w:rFonts w:eastAsia="新細明體" w:cs="Times New Roman"/>
          <w:b/>
          <w:sz w:val="26"/>
          <w:szCs w:val="26"/>
        </w:rPr>
        <w:t>繼，學習困難</w:t>
      </w:r>
    </w:p>
    <w:p w:rsidR="00E56532" w:rsidRPr="004D48AC" w:rsidRDefault="00E56532" w:rsidP="00E56532">
      <w:pPr>
        <w:ind w:firstLine="720"/>
        <w:jc w:val="both"/>
        <w:rPr>
          <w:rFonts w:eastAsia="新細明體" w:cs="Times New Roman"/>
          <w:bCs/>
          <w:sz w:val="26"/>
          <w:szCs w:val="26"/>
        </w:rPr>
      </w:pPr>
    </w:p>
    <w:p w:rsidR="00E56532" w:rsidRPr="004D48AC" w:rsidRDefault="00E56532" w:rsidP="00E56532">
      <w:pPr>
        <w:ind w:firstLine="720"/>
        <w:jc w:val="both"/>
        <w:rPr>
          <w:rFonts w:eastAsia="新細明體" w:cs="Times New Roman"/>
          <w:bCs/>
          <w:sz w:val="26"/>
          <w:szCs w:val="26"/>
        </w:rPr>
      </w:pPr>
      <w:r w:rsidRPr="004D48AC">
        <w:rPr>
          <w:rFonts w:eastAsia="新細明體" w:cs="Times New Roman"/>
          <w:bCs/>
          <w:sz w:val="26"/>
          <w:szCs w:val="26"/>
        </w:rPr>
        <w:t>母親沒有身份證不能工作，八成兒童只能</w:t>
      </w:r>
      <w:proofErr w:type="gramStart"/>
      <w:r w:rsidRPr="004D48AC">
        <w:rPr>
          <w:rFonts w:eastAsia="新細明體" w:cs="Times New Roman"/>
          <w:bCs/>
          <w:sz w:val="26"/>
          <w:szCs w:val="26"/>
        </w:rPr>
        <w:t>靠綜援</w:t>
      </w:r>
      <w:proofErr w:type="gramEnd"/>
      <w:r w:rsidRPr="004D48AC">
        <w:rPr>
          <w:rFonts w:eastAsia="新細明體" w:cs="Times New Roman"/>
          <w:bCs/>
          <w:sz w:val="26"/>
          <w:szCs w:val="26"/>
        </w:rPr>
        <w:t>生活，一家兩口只</w:t>
      </w:r>
      <w:proofErr w:type="gramStart"/>
      <w:r w:rsidRPr="004D48AC">
        <w:rPr>
          <w:rFonts w:eastAsia="新細明體" w:cs="Times New Roman"/>
          <w:bCs/>
          <w:sz w:val="26"/>
          <w:szCs w:val="26"/>
        </w:rPr>
        <w:t>靠約四千元綜援租板間房</w:t>
      </w:r>
      <w:proofErr w:type="gramEnd"/>
      <w:r w:rsidRPr="004D48AC">
        <w:rPr>
          <w:rFonts w:eastAsia="新細明體" w:cs="Times New Roman"/>
          <w:bCs/>
          <w:sz w:val="26"/>
          <w:szCs w:val="26"/>
        </w:rPr>
        <w:t>及生活，</w:t>
      </w:r>
      <w:proofErr w:type="gramStart"/>
      <w:r w:rsidRPr="004D48AC">
        <w:rPr>
          <w:rFonts w:eastAsia="新細明體" w:cs="Times New Roman"/>
          <w:bCs/>
          <w:sz w:val="26"/>
          <w:szCs w:val="26"/>
        </w:rPr>
        <w:t>要拾紙皮幫補</w:t>
      </w:r>
      <w:proofErr w:type="gramEnd"/>
      <w:r w:rsidRPr="004D48AC">
        <w:rPr>
          <w:rFonts w:eastAsia="新細明體" w:cs="Times New Roman"/>
          <w:bCs/>
          <w:sz w:val="26"/>
          <w:szCs w:val="26"/>
        </w:rPr>
        <w:t>家計，更要少食一餐來應付開支，開學也無錢買書簿及校服。而政府及志願團聚的食物銀行、醫療、家庭服務又因其雙程證身份不予支援。母子要長年累月兩地奔波，身心及財政均嚴重損耗，實在急不及待需要團聚。</w:t>
      </w:r>
    </w:p>
    <w:p w:rsidR="00E56532" w:rsidRPr="004D48AC" w:rsidRDefault="00E56532" w:rsidP="00E56532">
      <w:pPr>
        <w:widowControl/>
        <w:autoSpaceDE w:val="0"/>
        <w:autoSpaceDN w:val="0"/>
        <w:spacing w:line="240" w:lineRule="auto"/>
        <w:jc w:val="both"/>
        <w:rPr>
          <w:rFonts w:eastAsia="新細明體" w:cs="Times New Roman"/>
          <w:b/>
          <w:sz w:val="26"/>
          <w:szCs w:val="26"/>
          <w:u w:val="single"/>
        </w:rPr>
      </w:pPr>
    </w:p>
    <w:p w:rsidR="00E56532" w:rsidRPr="004D48AC" w:rsidRDefault="00E56532" w:rsidP="00E56532">
      <w:pPr>
        <w:widowControl/>
        <w:numPr>
          <w:ilvl w:val="0"/>
          <w:numId w:val="3"/>
        </w:numPr>
        <w:autoSpaceDE w:val="0"/>
        <w:autoSpaceDN w:val="0"/>
        <w:spacing w:line="240" w:lineRule="auto"/>
        <w:jc w:val="both"/>
        <w:rPr>
          <w:rFonts w:eastAsia="新細明體" w:cs="Times New Roman"/>
          <w:b/>
          <w:sz w:val="26"/>
          <w:szCs w:val="26"/>
          <w:lang w:eastAsia="zh-CN"/>
        </w:rPr>
      </w:pPr>
      <w:r w:rsidRPr="004D48AC">
        <w:rPr>
          <w:rFonts w:eastAsia="新細明體" w:cs="Times New Roman"/>
          <w:b/>
          <w:sz w:val="26"/>
          <w:szCs w:val="26"/>
          <w:lang w:eastAsia="zh-CN"/>
        </w:rPr>
        <w:t>建議</w:t>
      </w:r>
    </w:p>
    <w:p w:rsidR="00E56532" w:rsidRPr="004D48AC" w:rsidRDefault="00E56532" w:rsidP="00E56532">
      <w:pPr>
        <w:widowControl/>
        <w:autoSpaceDE w:val="0"/>
        <w:autoSpaceDN w:val="0"/>
        <w:ind w:firstLineChars="200" w:firstLine="520"/>
        <w:jc w:val="both"/>
        <w:rPr>
          <w:rFonts w:eastAsia="新細明體" w:cs="Times New Roman"/>
          <w:sz w:val="26"/>
          <w:szCs w:val="26"/>
        </w:rPr>
      </w:pPr>
      <w:r w:rsidRPr="004D48AC">
        <w:rPr>
          <w:rFonts w:eastAsia="新細明體" w:cs="Times New Roman"/>
          <w:sz w:val="26"/>
          <w:szCs w:val="26"/>
        </w:rPr>
        <w:t>家庭團聚是不容剝奪的天賦人權，中港政府亦簽署國際經濟、社會及文化權利公約、公民及政治權利公約及兒童權利公約，面對這群無依無靠的孤兒</w:t>
      </w:r>
      <w:proofErr w:type="gramStart"/>
      <w:r w:rsidRPr="004D48AC">
        <w:rPr>
          <w:rFonts w:eastAsia="新細明體" w:cs="Times New Roman"/>
          <w:sz w:val="26"/>
          <w:szCs w:val="26"/>
        </w:rPr>
        <w:t>寡</w:t>
      </w:r>
      <w:proofErr w:type="gramEnd"/>
      <w:r w:rsidRPr="004D48AC">
        <w:rPr>
          <w:rFonts w:eastAsia="新細明體" w:cs="Times New Roman"/>
          <w:sz w:val="26"/>
          <w:szCs w:val="26"/>
        </w:rPr>
        <w:t>母的多次求助，依照國際人權公約，中港</w:t>
      </w:r>
      <w:proofErr w:type="gramStart"/>
      <w:r w:rsidRPr="004D48AC">
        <w:rPr>
          <w:rFonts w:eastAsia="新細明體" w:cs="Times New Roman"/>
          <w:sz w:val="26"/>
          <w:szCs w:val="26"/>
        </w:rPr>
        <w:t>政府均有責任</w:t>
      </w:r>
      <w:proofErr w:type="gramEnd"/>
      <w:r w:rsidRPr="004D48AC">
        <w:rPr>
          <w:rFonts w:eastAsia="新細明體" w:cs="Times New Roman"/>
          <w:sz w:val="26"/>
          <w:szCs w:val="26"/>
        </w:rPr>
        <w:t>「以積極的人道主義態度協助其家庭團聚的申請」及維護兒童權益。</w:t>
      </w:r>
      <w:r w:rsidR="00637AB2" w:rsidRPr="004D48AC">
        <w:rPr>
          <w:rFonts w:eastAsia="新細明體" w:cs="Times New Roman"/>
          <w:sz w:val="26"/>
          <w:szCs w:val="26"/>
        </w:rPr>
        <w:t>而這些孩子是香港的未來棟樑，中</w:t>
      </w:r>
      <w:r w:rsidRPr="004D48AC">
        <w:rPr>
          <w:rFonts w:eastAsia="新細明體" w:cs="Times New Roman"/>
          <w:sz w:val="26"/>
          <w:szCs w:val="26"/>
        </w:rPr>
        <w:t>港</w:t>
      </w:r>
      <w:r w:rsidR="00637AB2" w:rsidRPr="004D48AC">
        <w:rPr>
          <w:rFonts w:eastAsia="新細明體" w:cs="Times New Roman"/>
          <w:sz w:val="26"/>
          <w:szCs w:val="26"/>
        </w:rPr>
        <w:t>政府</w:t>
      </w:r>
      <w:r w:rsidRPr="004D48AC">
        <w:rPr>
          <w:rFonts w:eastAsia="新細明體" w:cs="Times New Roman"/>
          <w:sz w:val="26"/>
          <w:szCs w:val="26"/>
        </w:rPr>
        <w:t>應及早作出支援，以助健康成長，日後貢獻社會，本會建議中港政府立即跟進以下政策</w:t>
      </w:r>
      <w:r w:rsidRPr="004D48AC">
        <w:rPr>
          <w:rFonts w:eastAsia="新細明體" w:cs="Times New Roman"/>
          <w:sz w:val="26"/>
          <w:szCs w:val="26"/>
        </w:rPr>
        <w:t xml:space="preserve">: </w:t>
      </w:r>
    </w:p>
    <w:p w:rsidR="00E56532" w:rsidRPr="004D48AC" w:rsidRDefault="00E56532" w:rsidP="00E56532">
      <w:pPr>
        <w:widowControl/>
        <w:autoSpaceDE w:val="0"/>
        <w:autoSpaceDN w:val="0"/>
        <w:ind w:firstLineChars="200" w:firstLine="520"/>
        <w:jc w:val="both"/>
        <w:rPr>
          <w:rFonts w:eastAsia="新細明體" w:cs="Times New Roman"/>
          <w:sz w:val="26"/>
          <w:szCs w:val="26"/>
        </w:rPr>
      </w:pPr>
    </w:p>
    <w:p w:rsidR="00E56532" w:rsidRPr="004D48AC" w:rsidRDefault="00637AB2" w:rsidP="00F034A7">
      <w:pPr>
        <w:numPr>
          <w:ilvl w:val="0"/>
          <w:numId w:val="16"/>
        </w:numPr>
        <w:spacing w:line="420" w:lineRule="exact"/>
        <w:jc w:val="both"/>
        <w:rPr>
          <w:rFonts w:eastAsia="新細明體" w:cs="Times New Roman"/>
          <w:sz w:val="26"/>
          <w:szCs w:val="26"/>
          <w:lang w:eastAsia="zh-HK"/>
        </w:rPr>
      </w:pPr>
      <w:r w:rsidRPr="004D48AC">
        <w:rPr>
          <w:rFonts w:eastAsia="新細明體" w:cs="Times New Roman"/>
          <w:sz w:val="26"/>
          <w:szCs w:val="26"/>
        </w:rPr>
        <w:t>中</w:t>
      </w:r>
      <w:r w:rsidR="00E56532" w:rsidRPr="004D48AC">
        <w:rPr>
          <w:rFonts w:eastAsia="新細明體" w:cs="Times New Roman"/>
          <w:sz w:val="26"/>
          <w:szCs w:val="26"/>
        </w:rPr>
        <w:t>港政府應加快速度安排香港單親子女的內地媽媽儘速</w:t>
      </w:r>
      <w:r w:rsidR="0084733E" w:rsidRPr="004D48AC">
        <w:rPr>
          <w:rFonts w:eastAsia="新細明體" w:cs="Times New Roman"/>
          <w:sz w:val="26"/>
          <w:szCs w:val="26"/>
        </w:rPr>
        <w:t>酌情</w:t>
      </w:r>
      <w:r w:rsidR="00E56532" w:rsidRPr="004D48AC">
        <w:rPr>
          <w:rFonts w:eastAsia="新細明體" w:cs="Times New Roman"/>
          <w:sz w:val="26"/>
          <w:szCs w:val="26"/>
        </w:rPr>
        <w:t>來港定居照顧子女。</w:t>
      </w:r>
    </w:p>
    <w:p w:rsidR="00E56532" w:rsidRPr="004D48AC" w:rsidRDefault="00E56532" w:rsidP="00E56532">
      <w:pPr>
        <w:spacing w:line="420" w:lineRule="exact"/>
        <w:jc w:val="both"/>
        <w:rPr>
          <w:rFonts w:eastAsia="新細明體" w:cs="Times New Roman"/>
          <w:sz w:val="26"/>
          <w:szCs w:val="26"/>
          <w:lang w:eastAsia="zh-HK"/>
        </w:rPr>
      </w:pPr>
      <w:r w:rsidRPr="004D48AC">
        <w:rPr>
          <w:rFonts w:eastAsia="新細明體" w:cs="Times New Roman"/>
          <w:sz w:val="26"/>
          <w:szCs w:val="26"/>
        </w:rPr>
        <w:t xml:space="preserve">2 </w:t>
      </w:r>
      <w:r w:rsidR="00637AB2" w:rsidRPr="004D48AC">
        <w:rPr>
          <w:rFonts w:eastAsia="新細明體" w:cs="Times New Roman"/>
          <w:sz w:val="26"/>
          <w:szCs w:val="26"/>
        </w:rPr>
        <w:t>中聯辦及</w:t>
      </w:r>
      <w:r w:rsidRPr="004D48AC">
        <w:rPr>
          <w:rFonts w:eastAsia="新細明體" w:cs="Times New Roman"/>
          <w:sz w:val="26"/>
          <w:szCs w:val="26"/>
        </w:rPr>
        <w:t>香港政府應立即聯絡內地中央公安部商討在政策上撥單程證名額安排中港單親媽媽來港定居照顧子女及給予香港政府審批權。</w:t>
      </w:r>
    </w:p>
    <w:p w:rsidR="00E56532" w:rsidRPr="004D48AC" w:rsidRDefault="00E56532" w:rsidP="00E56532">
      <w:pPr>
        <w:spacing w:line="420" w:lineRule="exact"/>
        <w:jc w:val="both"/>
        <w:rPr>
          <w:rFonts w:eastAsia="新細明體" w:cs="Times New Roman"/>
          <w:sz w:val="26"/>
          <w:szCs w:val="26"/>
        </w:rPr>
      </w:pPr>
      <w:r w:rsidRPr="004D48AC">
        <w:rPr>
          <w:rFonts w:eastAsia="新細明體" w:cs="Times New Roman"/>
          <w:sz w:val="26"/>
          <w:szCs w:val="26"/>
        </w:rPr>
        <w:t>3.</w:t>
      </w:r>
      <w:r w:rsidRPr="004D48AC">
        <w:rPr>
          <w:rFonts w:eastAsia="新細明體" w:cs="Times New Roman"/>
          <w:sz w:val="26"/>
          <w:szCs w:val="26"/>
        </w:rPr>
        <w:t>現時每日</w:t>
      </w:r>
      <w:r w:rsidRPr="004D48AC">
        <w:rPr>
          <w:rFonts w:eastAsia="新細明體" w:cs="Times New Roman"/>
          <w:sz w:val="26"/>
          <w:szCs w:val="26"/>
        </w:rPr>
        <w:t>150</w:t>
      </w:r>
      <w:r w:rsidRPr="004D48AC">
        <w:rPr>
          <w:rFonts w:eastAsia="新細明體" w:cs="Times New Roman"/>
          <w:sz w:val="26"/>
          <w:szCs w:val="26"/>
        </w:rPr>
        <w:t>個中港家庭團聚單程證名額因內地子女出生數目減少，平均只用約</w:t>
      </w:r>
      <w:r w:rsidRPr="004D48AC">
        <w:rPr>
          <w:rFonts w:eastAsia="新細明體" w:cs="Times New Roman"/>
          <w:sz w:val="26"/>
          <w:szCs w:val="26"/>
        </w:rPr>
        <w:t>125</w:t>
      </w:r>
      <w:r w:rsidRPr="004D48AC">
        <w:rPr>
          <w:rFonts w:eastAsia="新細明體" w:cs="Times New Roman"/>
          <w:sz w:val="26"/>
          <w:szCs w:val="26"/>
        </w:rPr>
        <w:t>個，應將這些剩餘名額撥予香港爸爸已去世或被香港父親離棄的香港子女的內地母親來港定居照顧這些小朋友。</w:t>
      </w:r>
    </w:p>
    <w:p w:rsidR="00E56532" w:rsidRPr="004D48AC" w:rsidRDefault="00E56532" w:rsidP="00E56532">
      <w:pPr>
        <w:spacing w:line="420" w:lineRule="exact"/>
        <w:jc w:val="both"/>
        <w:rPr>
          <w:rFonts w:eastAsia="新細明體" w:cs="Times New Roman"/>
          <w:sz w:val="26"/>
          <w:szCs w:val="26"/>
          <w:lang w:eastAsia="zh-HK"/>
        </w:rPr>
      </w:pPr>
      <w:r w:rsidRPr="004D48AC">
        <w:rPr>
          <w:rFonts w:eastAsia="新細明體" w:cs="Times New Roman"/>
          <w:sz w:val="26"/>
          <w:szCs w:val="26"/>
        </w:rPr>
        <w:t>4.</w:t>
      </w:r>
      <w:r w:rsidRPr="004D48AC">
        <w:rPr>
          <w:rFonts w:eastAsia="新細明體" w:cs="Times New Roman"/>
          <w:sz w:val="26"/>
          <w:szCs w:val="26"/>
        </w:rPr>
        <w:t>一年多簽探親</w:t>
      </w:r>
      <w:proofErr w:type="gramStart"/>
      <w:r w:rsidRPr="004D48AC">
        <w:rPr>
          <w:rFonts w:eastAsia="新細明體" w:cs="Times New Roman"/>
          <w:sz w:val="26"/>
          <w:szCs w:val="26"/>
        </w:rPr>
        <w:t>政策應惠及</w:t>
      </w:r>
      <w:proofErr w:type="gramEnd"/>
      <w:r w:rsidRPr="004D48AC">
        <w:rPr>
          <w:rFonts w:eastAsia="新細明體" w:cs="Times New Roman"/>
          <w:sz w:val="26"/>
          <w:szCs w:val="26"/>
        </w:rPr>
        <w:t>子女為香港居民的單親父</w:t>
      </w:r>
      <w:r w:rsidRPr="004D48AC">
        <w:rPr>
          <w:rFonts w:eastAsia="新細明體" w:cs="Times New Roman"/>
          <w:sz w:val="26"/>
          <w:szCs w:val="26"/>
        </w:rPr>
        <w:t>/</w:t>
      </w:r>
      <w:proofErr w:type="gramStart"/>
      <w:r w:rsidRPr="004D48AC">
        <w:rPr>
          <w:rFonts w:eastAsia="新細明體" w:cs="Times New Roman"/>
          <w:sz w:val="26"/>
          <w:szCs w:val="26"/>
        </w:rPr>
        <w:t>母或再婚</w:t>
      </w:r>
      <w:proofErr w:type="gramEnd"/>
      <w:r w:rsidRPr="004D48AC">
        <w:rPr>
          <w:rFonts w:eastAsia="新細明體" w:cs="Times New Roman"/>
          <w:sz w:val="26"/>
          <w:szCs w:val="26"/>
        </w:rPr>
        <w:t>單親。</w:t>
      </w:r>
    </w:p>
    <w:p w:rsidR="00E56532" w:rsidRPr="004D48AC" w:rsidRDefault="00E56532" w:rsidP="00E56532">
      <w:pPr>
        <w:spacing w:line="420" w:lineRule="exact"/>
        <w:jc w:val="both"/>
        <w:rPr>
          <w:rFonts w:eastAsia="新細明體" w:cs="Times New Roman"/>
          <w:sz w:val="26"/>
          <w:szCs w:val="26"/>
        </w:rPr>
      </w:pPr>
      <w:r w:rsidRPr="004D48AC">
        <w:rPr>
          <w:rFonts w:eastAsia="新細明體" w:cs="Times New Roman"/>
          <w:sz w:val="26"/>
          <w:szCs w:val="26"/>
        </w:rPr>
        <w:t>5</w:t>
      </w:r>
      <w:r w:rsidRPr="004D48AC">
        <w:rPr>
          <w:rFonts w:eastAsia="新細明體" w:cs="Times New Roman"/>
          <w:sz w:val="26"/>
          <w:szCs w:val="26"/>
          <w:lang w:eastAsia="zh-HK"/>
        </w:rPr>
        <w:t>.</w:t>
      </w:r>
      <w:r w:rsidR="002E075A" w:rsidRPr="004D48AC">
        <w:rPr>
          <w:rFonts w:eastAsia="新細明體" w:cs="Times New Roman"/>
          <w:sz w:val="26"/>
          <w:szCs w:val="26"/>
        </w:rPr>
        <w:t xml:space="preserve"> </w:t>
      </w:r>
      <w:r w:rsidRPr="004D48AC">
        <w:rPr>
          <w:rFonts w:eastAsia="新細明體" w:cs="Times New Roman"/>
          <w:sz w:val="26"/>
          <w:szCs w:val="26"/>
        </w:rPr>
        <w:t>香港政府應行使酌情權，批准特殊困難的母親身份證留港照顧子女</w:t>
      </w:r>
      <w:r w:rsidR="002E075A" w:rsidRPr="004D48AC">
        <w:rPr>
          <w:rFonts w:eastAsia="新細明體" w:cs="Times New Roman"/>
          <w:sz w:val="26"/>
          <w:szCs w:val="26"/>
        </w:rPr>
        <w:t>。</w:t>
      </w:r>
      <w:r w:rsidRPr="004D48AC">
        <w:rPr>
          <w:rFonts w:eastAsia="新細明體" w:cs="Times New Roman"/>
          <w:sz w:val="26"/>
          <w:szCs w:val="26"/>
        </w:rPr>
        <w:t>雙程證</w:t>
      </w:r>
      <w:r w:rsidR="002E075A" w:rsidRPr="004D48AC">
        <w:rPr>
          <w:rFonts w:eastAsia="新細明體" w:cs="Times New Roman"/>
          <w:sz w:val="26"/>
          <w:szCs w:val="26"/>
        </w:rPr>
        <w:t>來港，如有需要可以在港</w:t>
      </w:r>
      <w:r w:rsidRPr="004D48AC">
        <w:rPr>
          <w:rFonts w:eastAsia="新細明體" w:cs="Times New Roman"/>
          <w:sz w:val="26"/>
          <w:szCs w:val="26"/>
        </w:rPr>
        <w:t>續期。</w:t>
      </w:r>
    </w:p>
    <w:p w:rsidR="0084733E" w:rsidRPr="004D48AC" w:rsidRDefault="00E56532" w:rsidP="0084733E">
      <w:pPr>
        <w:spacing w:line="420" w:lineRule="exact"/>
        <w:jc w:val="both"/>
        <w:rPr>
          <w:rFonts w:eastAsia="新細明體" w:cs="Times New Roman"/>
          <w:sz w:val="26"/>
          <w:szCs w:val="26"/>
        </w:rPr>
      </w:pPr>
      <w:r w:rsidRPr="004D48AC">
        <w:rPr>
          <w:rFonts w:cs="Times New Roman"/>
          <w:sz w:val="26"/>
          <w:szCs w:val="26"/>
        </w:rPr>
        <w:t>6.</w:t>
      </w:r>
      <w:r w:rsidRPr="004D48AC">
        <w:rPr>
          <w:rFonts w:eastAsia="新細明體" w:cs="Times New Roman"/>
          <w:sz w:val="26"/>
          <w:szCs w:val="26"/>
        </w:rPr>
        <w:t>應成立中港家庭團聚協調機關，協調申請、監督審批、處理投訴，保障婦孺權益。</w:t>
      </w:r>
    </w:p>
    <w:p w:rsidR="00F034A7" w:rsidRPr="004D48AC" w:rsidRDefault="00F034A7" w:rsidP="0084733E">
      <w:pPr>
        <w:jc w:val="both"/>
        <w:rPr>
          <w:rFonts w:eastAsia="新細明體" w:cs="Times New Roman"/>
          <w:b/>
          <w:sz w:val="27"/>
          <w:szCs w:val="27"/>
        </w:rPr>
      </w:pPr>
    </w:p>
    <w:p w:rsidR="000C6C5E" w:rsidRPr="004D48AC" w:rsidRDefault="007E6C5F" w:rsidP="006C36C2">
      <w:pPr>
        <w:widowControl/>
        <w:autoSpaceDE w:val="0"/>
        <w:autoSpaceDN w:val="0"/>
        <w:spacing w:line="240" w:lineRule="auto"/>
        <w:jc w:val="both"/>
        <w:rPr>
          <w:rFonts w:eastAsia="新細明體" w:cs="Times New Roman"/>
          <w:b/>
          <w:sz w:val="26"/>
          <w:szCs w:val="26"/>
        </w:rPr>
      </w:pPr>
      <w:r w:rsidRPr="004D48AC">
        <w:rPr>
          <w:rFonts w:eastAsia="新細明體" w:cs="Times New Roman"/>
          <w:b/>
          <w:sz w:val="26"/>
          <w:szCs w:val="26"/>
        </w:rPr>
        <w:t>201</w:t>
      </w:r>
      <w:r w:rsidR="002A7964" w:rsidRPr="004D48AC">
        <w:rPr>
          <w:rFonts w:eastAsia="新細明體" w:cs="Times New Roman"/>
          <w:b/>
          <w:sz w:val="26"/>
          <w:szCs w:val="26"/>
        </w:rPr>
        <w:t>7</w:t>
      </w:r>
      <w:r w:rsidRPr="004D48AC">
        <w:rPr>
          <w:rFonts w:eastAsia="新細明體" w:cs="Times New Roman"/>
          <w:b/>
          <w:sz w:val="26"/>
          <w:szCs w:val="26"/>
        </w:rPr>
        <w:t>年</w:t>
      </w:r>
      <w:r w:rsidR="00637AB2" w:rsidRPr="004D48AC">
        <w:rPr>
          <w:rFonts w:eastAsia="新細明體" w:cs="Times New Roman"/>
          <w:b/>
          <w:sz w:val="26"/>
          <w:szCs w:val="26"/>
        </w:rPr>
        <w:t>10</w:t>
      </w:r>
      <w:r w:rsidRPr="004D48AC">
        <w:rPr>
          <w:rFonts w:eastAsia="新細明體" w:cs="Times New Roman"/>
          <w:b/>
          <w:sz w:val="26"/>
          <w:szCs w:val="26"/>
        </w:rPr>
        <w:t>月</w:t>
      </w:r>
      <w:r w:rsidR="00637AB2" w:rsidRPr="004D48AC">
        <w:rPr>
          <w:rFonts w:eastAsia="新細明體" w:cs="Times New Roman"/>
          <w:b/>
          <w:sz w:val="26"/>
          <w:szCs w:val="26"/>
        </w:rPr>
        <w:t>4</w:t>
      </w:r>
      <w:r w:rsidRPr="004D48AC">
        <w:rPr>
          <w:rFonts w:eastAsia="新細明體" w:cs="Times New Roman"/>
          <w:b/>
          <w:sz w:val="26"/>
          <w:szCs w:val="26"/>
        </w:rPr>
        <w:t>日</w:t>
      </w:r>
    </w:p>
    <w:sectPr w:rsidR="000C6C5E" w:rsidRPr="004D48AC" w:rsidSect="002A7964">
      <w:footerReference w:type="even" r:id="rId8"/>
      <w:footerReference w:type="default" r:id="rId9"/>
      <w:pgSz w:w="11909" w:h="16834" w:code="9"/>
      <w:pgMar w:top="1021" w:right="680" w:bottom="680" w:left="73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871" w:rsidRDefault="00017871">
      <w:r>
        <w:separator/>
      </w:r>
    </w:p>
  </w:endnote>
  <w:endnote w:type="continuationSeparator" w:id="0">
    <w:p w:rsidR="00017871" w:rsidRDefault="0001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全真顏體">
    <w:panose1 w:val="02010609000101010101"/>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典匠粗楷">
    <w:panose1 w:val="020B0609010101010101"/>
    <w:charset w:val="88"/>
    <w:family w:val="modern"/>
    <w:pitch w:val="fixed"/>
    <w:sig w:usb0="00000003" w:usb1="28880000" w:usb2="00000016" w:usb3="00000000" w:csb0="00100000" w:csb1="00000000"/>
  </w:font>
  <w:font w:name="典匠中特圓">
    <w:panose1 w:val="020B0609010101010101"/>
    <w:charset w:val="88"/>
    <w:family w:val="modern"/>
    <w:pitch w:val="fixed"/>
    <w:sig w:usb0="00000003" w:usb1="28880000" w:usb2="00000016" w:usb3="00000000" w:csb0="00100000" w:csb1="00000000"/>
  </w:font>
  <w:font w:name="全真楷書">
    <w:altName w:val="新細明體"/>
    <w:charset w:val="88"/>
    <w:family w:val="modern"/>
    <w:pitch w:val="fixed"/>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C93" w:rsidRDefault="00460C93" w:rsidP="00AB7F3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60C93" w:rsidRDefault="00460C93" w:rsidP="005E7F1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C93" w:rsidRDefault="00460C93" w:rsidP="005E7F1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871" w:rsidRDefault="00017871">
      <w:r>
        <w:separator/>
      </w:r>
    </w:p>
  </w:footnote>
  <w:footnote w:type="continuationSeparator" w:id="0">
    <w:p w:rsidR="00017871" w:rsidRDefault="000178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1288"/>
    <w:multiLevelType w:val="hybridMultilevel"/>
    <w:tmpl w:val="1BA87E1E"/>
    <w:lvl w:ilvl="0" w:tplc="04090005">
      <w:start w:val="1"/>
      <w:numFmt w:val="bullet"/>
      <w:lvlText w:val=""/>
      <w:lvlJc w:val="left"/>
      <w:pPr>
        <w:tabs>
          <w:tab w:val="num" w:pos="360"/>
        </w:tabs>
        <w:ind w:left="36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D01EBC"/>
    <w:multiLevelType w:val="hybridMultilevel"/>
    <w:tmpl w:val="3092A294"/>
    <w:lvl w:ilvl="0" w:tplc="08E0DBF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38763CF"/>
    <w:multiLevelType w:val="hybridMultilevel"/>
    <w:tmpl w:val="6BE22E12"/>
    <w:lvl w:ilvl="0" w:tplc="F6585512">
      <w:start w:val="1"/>
      <w:numFmt w:val="bullet"/>
      <w:lvlText w:val=""/>
      <w:lvlJc w:val="left"/>
      <w:pPr>
        <w:tabs>
          <w:tab w:val="num" w:pos="720"/>
        </w:tabs>
        <w:ind w:left="720" w:hanging="360"/>
      </w:pPr>
      <w:rPr>
        <w:rFonts w:ascii="Wingdings 2" w:hAnsi="Wingdings 2" w:hint="default"/>
      </w:rPr>
    </w:lvl>
    <w:lvl w:ilvl="1" w:tplc="1C4E44B2" w:tentative="1">
      <w:start w:val="1"/>
      <w:numFmt w:val="bullet"/>
      <w:lvlText w:val=""/>
      <w:lvlJc w:val="left"/>
      <w:pPr>
        <w:tabs>
          <w:tab w:val="num" w:pos="1440"/>
        </w:tabs>
        <w:ind w:left="1440" w:hanging="360"/>
      </w:pPr>
      <w:rPr>
        <w:rFonts w:ascii="Wingdings 2" w:hAnsi="Wingdings 2" w:hint="default"/>
      </w:rPr>
    </w:lvl>
    <w:lvl w:ilvl="2" w:tplc="F4CCCF86" w:tentative="1">
      <w:start w:val="1"/>
      <w:numFmt w:val="bullet"/>
      <w:lvlText w:val=""/>
      <w:lvlJc w:val="left"/>
      <w:pPr>
        <w:tabs>
          <w:tab w:val="num" w:pos="2160"/>
        </w:tabs>
        <w:ind w:left="2160" w:hanging="360"/>
      </w:pPr>
      <w:rPr>
        <w:rFonts w:ascii="Wingdings 2" w:hAnsi="Wingdings 2" w:hint="default"/>
      </w:rPr>
    </w:lvl>
    <w:lvl w:ilvl="3" w:tplc="F49ED14E" w:tentative="1">
      <w:start w:val="1"/>
      <w:numFmt w:val="bullet"/>
      <w:lvlText w:val=""/>
      <w:lvlJc w:val="left"/>
      <w:pPr>
        <w:tabs>
          <w:tab w:val="num" w:pos="2880"/>
        </w:tabs>
        <w:ind w:left="2880" w:hanging="360"/>
      </w:pPr>
      <w:rPr>
        <w:rFonts w:ascii="Wingdings 2" w:hAnsi="Wingdings 2" w:hint="default"/>
      </w:rPr>
    </w:lvl>
    <w:lvl w:ilvl="4" w:tplc="13B67B5E" w:tentative="1">
      <w:start w:val="1"/>
      <w:numFmt w:val="bullet"/>
      <w:lvlText w:val=""/>
      <w:lvlJc w:val="left"/>
      <w:pPr>
        <w:tabs>
          <w:tab w:val="num" w:pos="3600"/>
        </w:tabs>
        <w:ind w:left="3600" w:hanging="360"/>
      </w:pPr>
      <w:rPr>
        <w:rFonts w:ascii="Wingdings 2" w:hAnsi="Wingdings 2" w:hint="default"/>
      </w:rPr>
    </w:lvl>
    <w:lvl w:ilvl="5" w:tplc="39189A74" w:tentative="1">
      <w:start w:val="1"/>
      <w:numFmt w:val="bullet"/>
      <w:lvlText w:val=""/>
      <w:lvlJc w:val="left"/>
      <w:pPr>
        <w:tabs>
          <w:tab w:val="num" w:pos="4320"/>
        </w:tabs>
        <w:ind w:left="4320" w:hanging="360"/>
      </w:pPr>
      <w:rPr>
        <w:rFonts w:ascii="Wingdings 2" w:hAnsi="Wingdings 2" w:hint="default"/>
      </w:rPr>
    </w:lvl>
    <w:lvl w:ilvl="6" w:tplc="F3B2BC12" w:tentative="1">
      <w:start w:val="1"/>
      <w:numFmt w:val="bullet"/>
      <w:lvlText w:val=""/>
      <w:lvlJc w:val="left"/>
      <w:pPr>
        <w:tabs>
          <w:tab w:val="num" w:pos="5040"/>
        </w:tabs>
        <w:ind w:left="5040" w:hanging="360"/>
      </w:pPr>
      <w:rPr>
        <w:rFonts w:ascii="Wingdings 2" w:hAnsi="Wingdings 2" w:hint="default"/>
      </w:rPr>
    </w:lvl>
    <w:lvl w:ilvl="7" w:tplc="74D6BEB2" w:tentative="1">
      <w:start w:val="1"/>
      <w:numFmt w:val="bullet"/>
      <w:lvlText w:val=""/>
      <w:lvlJc w:val="left"/>
      <w:pPr>
        <w:tabs>
          <w:tab w:val="num" w:pos="5760"/>
        </w:tabs>
        <w:ind w:left="5760" w:hanging="360"/>
      </w:pPr>
      <w:rPr>
        <w:rFonts w:ascii="Wingdings 2" w:hAnsi="Wingdings 2" w:hint="default"/>
      </w:rPr>
    </w:lvl>
    <w:lvl w:ilvl="8" w:tplc="21F62540" w:tentative="1">
      <w:start w:val="1"/>
      <w:numFmt w:val="bullet"/>
      <w:lvlText w:val=""/>
      <w:lvlJc w:val="left"/>
      <w:pPr>
        <w:tabs>
          <w:tab w:val="num" w:pos="6480"/>
        </w:tabs>
        <w:ind w:left="6480" w:hanging="360"/>
      </w:pPr>
      <w:rPr>
        <w:rFonts w:ascii="Wingdings 2" w:hAnsi="Wingdings 2" w:hint="default"/>
      </w:rPr>
    </w:lvl>
  </w:abstractNum>
  <w:abstractNum w:abstractNumId="3">
    <w:nsid w:val="13E43645"/>
    <w:multiLevelType w:val="hybridMultilevel"/>
    <w:tmpl w:val="8270A130"/>
    <w:lvl w:ilvl="0" w:tplc="4E44F708">
      <w:start w:val="1"/>
      <w:numFmt w:val="bullet"/>
      <w:lvlText w:val=""/>
      <w:lvlJc w:val="left"/>
      <w:pPr>
        <w:tabs>
          <w:tab w:val="num" w:pos="720"/>
        </w:tabs>
        <w:ind w:left="720" w:hanging="360"/>
      </w:pPr>
      <w:rPr>
        <w:rFonts w:ascii="Wingdings 2" w:hAnsi="Wingdings 2" w:hint="default"/>
      </w:rPr>
    </w:lvl>
    <w:lvl w:ilvl="1" w:tplc="7348FFC0">
      <w:start w:val="1154"/>
      <w:numFmt w:val="bullet"/>
      <w:lvlText w:val=""/>
      <w:lvlJc w:val="left"/>
      <w:pPr>
        <w:tabs>
          <w:tab w:val="num" w:pos="1440"/>
        </w:tabs>
        <w:ind w:left="1440" w:hanging="360"/>
      </w:pPr>
      <w:rPr>
        <w:rFonts w:ascii="Wingdings 2" w:hAnsi="Wingdings 2" w:hint="default"/>
      </w:rPr>
    </w:lvl>
    <w:lvl w:ilvl="2" w:tplc="EED2A254" w:tentative="1">
      <w:start w:val="1"/>
      <w:numFmt w:val="bullet"/>
      <w:lvlText w:val=""/>
      <w:lvlJc w:val="left"/>
      <w:pPr>
        <w:tabs>
          <w:tab w:val="num" w:pos="2160"/>
        </w:tabs>
        <w:ind w:left="2160" w:hanging="360"/>
      </w:pPr>
      <w:rPr>
        <w:rFonts w:ascii="Wingdings 2" w:hAnsi="Wingdings 2" w:hint="default"/>
      </w:rPr>
    </w:lvl>
    <w:lvl w:ilvl="3" w:tplc="22B02BB2" w:tentative="1">
      <w:start w:val="1"/>
      <w:numFmt w:val="bullet"/>
      <w:lvlText w:val=""/>
      <w:lvlJc w:val="left"/>
      <w:pPr>
        <w:tabs>
          <w:tab w:val="num" w:pos="2880"/>
        </w:tabs>
        <w:ind w:left="2880" w:hanging="360"/>
      </w:pPr>
      <w:rPr>
        <w:rFonts w:ascii="Wingdings 2" w:hAnsi="Wingdings 2" w:hint="default"/>
      </w:rPr>
    </w:lvl>
    <w:lvl w:ilvl="4" w:tplc="941EA8EC" w:tentative="1">
      <w:start w:val="1"/>
      <w:numFmt w:val="bullet"/>
      <w:lvlText w:val=""/>
      <w:lvlJc w:val="left"/>
      <w:pPr>
        <w:tabs>
          <w:tab w:val="num" w:pos="3600"/>
        </w:tabs>
        <w:ind w:left="3600" w:hanging="360"/>
      </w:pPr>
      <w:rPr>
        <w:rFonts w:ascii="Wingdings 2" w:hAnsi="Wingdings 2" w:hint="default"/>
      </w:rPr>
    </w:lvl>
    <w:lvl w:ilvl="5" w:tplc="08E81E24" w:tentative="1">
      <w:start w:val="1"/>
      <w:numFmt w:val="bullet"/>
      <w:lvlText w:val=""/>
      <w:lvlJc w:val="left"/>
      <w:pPr>
        <w:tabs>
          <w:tab w:val="num" w:pos="4320"/>
        </w:tabs>
        <w:ind w:left="4320" w:hanging="360"/>
      </w:pPr>
      <w:rPr>
        <w:rFonts w:ascii="Wingdings 2" w:hAnsi="Wingdings 2" w:hint="default"/>
      </w:rPr>
    </w:lvl>
    <w:lvl w:ilvl="6" w:tplc="B2E20980" w:tentative="1">
      <w:start w:val="1"/>
      <w:numFmt w:val="bullet"/>
      <w:lvlText w:val=""/>
      <w:lvlJc w:val="left"/>
      <w:pPr>
        <w:tabs>
          <w:tab w:val="num" w:pos="5040"/>
        </w:tabs>
        <w:ind w:left="5040" w:hanging="360"/>
      </w:pPr>
      <w:rPr>
        <w:rFonts w:ascii="Wingdings 2" w:hAnsi="Wingdings 2" w:hint="default"/>
      </w:rPr>
    </w:lvl>
    <w:lvl w:ilvl="7" w:tplc="EDA0AE14" w:tentative="1">
      <w:start w:val="1"/>
      <w:numFmt w:val="bullet"/>
      <w:lvlText w:val=""/>
      <w:lvlJc w:val="left"/>
      <w:pPr>
        <w:tabs>
          <w:tab w:val="num" w:pos="5760"/>
        </w:tabs>
        <w:ind w:left="5760" w:hanging="360"/>
      </w:pPr>
      <w:rPr>
        <w:rFonts w:ascii="Wingdings 2" w:hAnsi="Wingdings 2" w:hint="default"/>
      </w:rPr>
    </w:lvl>
    <w:lvl w:ilvl="8" w:tplc="E654AEE8" w:tentative="1">
      <w:start w:val="1"/>
      <w:numFmt w:val="bullet"/>
      <w:lvlText w:val=""/>
      <w:lvlJc w:val="left"/>
      <w:pPr>
        <w:tabs>
          <w:tab w:val="num" w:pos="6480"/>
        </w:tabs>
        <w:ind w:left="6480" w:hanging="360"/>
      </w:pPr>
      <w:rPr>
        <w:rFonts w:ascii="Wingdings 2" w:hAnsi="Wingdings 2" w:hint="default"/>
      </w:rPr>
    </w:lvl>
  </w:abstractNum>
  <w:abstractNum w:abstractNumId="4">
    <w:nsid w:val="316C2E0C"/>
    <w:multiLevelType w:val="hybridMultilevel"/>
    <w:tmpl w:val="B7B04A9E"/>
    <w:lvl w:ilvl="0" w:tplc="43A233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A53327F"/>
    <w:multiLevelType w:val="hybridMultilevel"/>
    <w:tmpl w:val="E3D878A4"/>
    <w:lvl w:ilvl="0" w:tplc="04090009">
      <w:start w:val="1"/>
      <w:numFmt w:val="bullet"/>
      <w:lvlText w:val=""/>
      <w:lvlJc w:val="left"/>
      <w:pPr>
        <w:tabs>
          <w:tab w:val="num" w:pos="360"/>
        </w:tabs>
        <w:ind w:left="36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9C2131"/>
    <w:multiLevelType w:val="hybridMultilevel"/>
    <w:tmpl w:val="0622C5EA"/>
    <w:lvl w:ilvl="0" w:tplc="4CA0F8EE">
      <w:start w:val="1"/>
      <w:numFmt w:val="bullet"/>
      <w:lvlText w:val=""/>
      <w:lvlJc w:val="left"/>
      <w:pPr>
        <w:tabs>
          <w:tab w:val="num" w:pos="720"/>
        </w:tabs>
        <w:ind w:left="720" w:hanging="360"/>
      </w:pPr>
      <w:rPr>
        <w:rFonts w:ascii="Wingdings 2" w:hAnsi="Wingdings 2" w:hint="default"/>
      </w:rPr>
    </w:lvl>
    <w:lvl w:ilvl="1" w:tplc="68060798" w:tentative="1">
      <w:start w:val="1"/>
      <w:numFmt w:val="bullet"/>
      <w:lvlText w:val=""/>
      <w:lvlJc w:val="left"/>
      <w:pPr>
        <w:tabs>
          <w:tab w:val="num" w:pos="1440"/>
        </w:tabs>
        <w:ind w:left="1440" w:hanging="360"/>
      </w:pPr>
      <w:rPr>
        <w:rFonts w:ascii="Wingdings 2" w:hAnsi="Wingdings 2" w:hint="default"/>
      </w:rPr>
    </w:lvl>
    <w:lvl w:ilvl="2" w:tplc="954613A4" w:tentative="1">
      <w:start w:val="1"/>
      <w:numFmt w:val="bullet"/>
      <w:lvlText w:val=""/>
      <w:lvlJc w:val="left"/>
      <w:pPr>
        <w:tabs>
          <w:tab w:val="num" w:pos="2160"/>
        </w:tabs>
        <w:ind w:left="2160" w:hanging="360"/>
      </w:pPr>
      <w:rPr>
        <w:rFonts w:ascii="Wingdings 2" w:hAnsi="Wingdings 2" w:hint="default"/>
      </w:rPr>
    </w:lvl>
    <w:lvl w:ilvl="3" w:tplc="B9B87654" w:tentative="1">
      <w:start w:val="1"/>
      <w:numFmt w:val="bullet"/>
      <w:lvlText w:val=""/>
      <w:lvlJc w:val="left"/>
      <w:pPr>
        <w:tabs>
          <w:tab w:val="num" w:pos="2880"/>
        </w:tabs>
        <w:ind w:left="2880" w:hanging="360"/>
      </w:pPr>
      <w:rPr>
        <w:rFonts w:ascii="Wingdings 2" w:hAnsi="Wingdings 2" w:hint="default"/>
      </w:rPr>
    </w:lvl>
    <w:lvl w:ilvl="4" w:tplc="0E96137A" w:tentative="1">
      <w:start w:val="1"/>
      <w:numFmt w:val="bullet"/>
      <w:lvlText w:val=""/>
      <w:lvlJc w:val="left"/>
      <w:pPr>
        <w:tabs>
          <w:tab w:val="num" w:pos="3600"/>
        </w:tabs>
        <w:ind w:left="3600" w:hanging="360"/>
      </w:pPr>
      <w:rPr>
        <w:rFonts w:ascii="Wingdings 2" w:hAnsi="Wingdings 2" w:hint="default"/>
      </w:rPr>
    </w:lvl>
    <w:lvl w:ilvl="5" w:tplc="72A2372C" w:tentative="1">
      <w:start w:val="1"/>
      <w:numFmt w:val="bullet"/>
      <w:lvlText w:val=""/>
      <w:lvlJc w:val="left"/>
      <w:pPr>
        <w:tabs>
          <w:tab w:val="num" w:pos="4320"/>
        </w:tabs>
        <w:ind w:left="4320" w:hanging="360"/>
      </w:pPr>
      <w:rPr>
        <w:rFonts w:ascii="Wingdings 2" w:hAnsi="Wingdings 2" w:hint="default"/>
      </w:rPr>
    </w:lvl>
    <w:lvl w:ilvl="6" w:tplc="17BCD63A" w:tentative="1">
      <w:start w:val="1"/>
      <w:numFmt w:val="bullet"/>
      <w:lvlText w:val=""/>
      <w:lvlJc w:val="left"/>
      <w:pPr>
        <w:tabs>
          <w:tab w:val="num" w:pos="5040"/>
        </w:tabs>
        <w:ind w:left="5040" w:hanging="360"/>
      </w:pPr>
      <w:rPr>
        <w:rFonts w:ascii="Wingdings 2" w:hAnsi="Wingdings 2" w:hint="default"/>
      </w:rPr>
    </w:lvl>
    <w:lvl w:ilvl="7" w:tplc="F85C7996" w:tentative="1">
      <w:start w:val="1"/>
      <w:numFmt w:val="bullet"/>
      <w:lvlText w:val=""/>
      <w:lvlJc w:val="left"/>
      <w:pPr>
        <w:tabs>
          <w:tab w:val="num" w:pos="5760"/>
        </w:tabs>
        <w:ind w:left="5760" w:hanging="360"/>
      </w:pPr>
      <w:rPr>
        <w:rFonts w:ascii="Wingdings 2" w:hAnsi="Wingdings 2" w:hint="default"/>
      </w:rPr>
    </w:lvl>
    <w:lvl w:ilvl="8" w:tplc="0FBE714C" w:tentative="1">
      <w:start w:val="1"/>
      <w:numFmt w:val="bullet"/>
      <w:lvlText w:val=""/>
      <w:lvlJc w:val="left"/>
      <w:pPr>
        <w:tabs>
          <w:tab w:val="num" w:pos="6480"/>
        </w:tabs>
        <w:ind w:left="6480" w:hanging="360"/>
      </w:pPr>
      <w:rPr>
        <w:rFonts w:ascii="Wingdings 2" w:hAnsi="Wingdings 2" w:hint="default"/>
      </w:rPr>
    </w:lvl>
  </w:abstractNum>
  <w:abstractNum w:abstractNumId="7">
    <w:nsid w:val="408D2F3F"/>
    <w:multiLevelType w:val="multilevel"/>
    <w:tmpl w:val="F6A483F0"/>
    <w:lvl w:ilvl="0">
      <w:start w:val="7"/>
      <w:numFmt w:val="bullet"/>
      <w:lvlText w:val=""/>
      <w:lvlJc w:val="left"/>
      <w:pPr>
        <w:tabs>
          <w:tab w:val="num" w:pos="360"/>
        </w:tabs>
        <w:ind w:left="360" w:hanging="360"/>
      </w:pPr>
      <w:rPr>
        <w:rFonts w:ascii="Symbol" w:eastAsia="新細明體" w:hAnsi="Symbol"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48B44AD"/>
    <w:multiLevelType w:val="hybridMultilevel"/>
    <w:tmpl w:val="BC70C98C"/>
    <w:lvl w:ilvl="0" w:tplc="AC362424">
      <w:start w:val="1"/>
      <w:numFmt w:val="bullet"/>
      <w:lvlText w:val=""/>
      <w:lvlJc w:val="left"/>
      <w:pPr>
        <w:tabs>
          <w:tab w:val="num" w:pos="720"/>
        </w:tabs>
        <w:ind w:left="720" w:hanging="360"/>
      </w:pPr>
      <w:rPr>
        <w:rFonts w:ascii="Wingdings 2" w:hAnsi="Wingdings 2" w:hint="default"/>
      </w:rPr>
    </w:lvl>
    <w:lvl w:ilvl="1" w:tplc="FEDA92C0">
      <w:start w:val="485"/>
      <w:numFmt w:val="bullet"/>
      <w:lvlText w:val=""/>
      <w:lvlJc w:val="left"/>
      <w:pPr>
        <w:tabs>
          <w:tab w:val="num" w:pos="1440"/>
        </w:tabs>
        <w:ind w:left="1440" w:hanging="360"/>
      </w:pPr>
      <w:rPr>
        <w:rFonts w:ascii="Wingdings 2" w:hAnsi="Wingdings 2" w:hint="default"/>
      </w:rPr>
    </w:lvl>
    <w:lvl w:ilvl="2" w:tplc="6EFAE8A0" w:tentative="1">
      <w:start w:val="1"/>
      <w:numFmt w:val="bullet"/>
      <w:lvlText w:val=""/>
      <w:lvlJc w:val="left"/>
      <w:pPr>
        <w:tabs>
          <w:tab w:val="num" w:pos="2160"/>
        </w:tabs>
        <w:ind w:left="2160" w:hanging="360"/>
      </w:pPr>
      <w:rPr>
        <w:rFonts w:ascii="Wingdings 2" w:hAnsi="Wingdings 2" w:hint="default"/>
      </w:rPr>
    </w:lvl>
    <w:lvl w:ilvl="3" w:tplc="EF44BE80" w:tentative="1">
      <w:start w:val="1"/>
      <w:numFmt w:val="bullet"/>
      <w:lvlText w:val=""/>
      <w:lvlJc w:val="left"/>
      <w:pPr>
        <w:tabs>
          <w:tab w:val="num" w:pos="2880"/>
        </w:tabs>
        <w:ind w:left="2880" w:hanging="360"/>
      </w:pPr>
      <w:rPr>
        <w:rFonts w:ascii="Wingdings 2" w:hAnsi="Wingdings 2" w:hint="default"/>
      </w:rPr>
    </w:lvl>
    <w:lvl w:ilvl="4" w:tplc="AEAEBCC6" w:tentative="1">
      <w:start w:val="1"/>
      <w:numFmt w:val="bullet"/>
      <w:lvlText w:val=""/>
      <w:lvlJc w:val="left"/>
      <w:pPr>
        <w:tabs>
          <w:tab w:val="num" w:pos="3600"/>
        </w:tabs>
        <w:ind w:left="3600" w:hanging="360"/>
      </w:pPr>
      <w:rPr>
        <w:rFonts w:ascii="Wingdings 2" w:hAnsi="Wingdings 2" w:hint="default"/>
      </w:rPr>
    </w:lvl>
    <w:lvl w:ilvl="5" w:tplc="86CA7CCC" w:tentative="1">
      <w:start w:val="1"/>
      <w:numFmt w:val="bullet"/>
      <w:lvlText w:val=""/>
      <w:lvlJc w:val="left"/>
      <w:pPr>
        <w:tabs>
          <w:tab w:val="num" w:pos="4320"/>
        </w:tabs>
        <w:ind w:left="4320" w:hanging="360"/>
      </w:pPr>
      <w:rPr>
        <w:rFonts w:ascii="Wingdings 2" w:hAnsi="Wingdings 2" w:hint="default"/>
      </w:rPr>
    </w:lvl>
    <w:lvl w:ilvl="6" w:tplc="0A5CEEAA" w:tentative="1">
      <w:start w:val="1"/>
      <w:numFmt w:val="bullet"/>
      <w:lvlText w:val=""/>
      <w:lvlJc w:val="left"/>
      <w:pPr>
        <w:tabs>
          <w:tab w:val="num" w:pos="5040"/>
        </w:tabs>
        <w:ind w:left="5040" w:hanging="360"/>
      </w:pPr>
      <w:rPr>
        <w:rFonts w:ascii="Wingdings 2" w:hAnsi="Wingdings 2" w:hint="default"/>
      </w:rPr>
    </w:lvl>
    <w:lvl w:ilvl="7" w:tplc="AC68B9AC" w:tentative="1">
      <w:start w:val="1"/>
      <w:numFmt w:val="bullet"/>
      <w:lvlText w:val=""/>
      <w:lvlJc w:val="left"/>
      <w:pPr>
        <w:tabs>
          <w:tab w:val="num" w:pos="5760"/>
        </w:tabs>
        <w:ind w:left="5760" w:hanging="360"/>
      </w:pPr>
      <w:rPr>
        <w:rFonts w:ascii="Wingdings 2" w:hAnsi="Wingdings 2" w:hint="default"/>
      </w:rPr>
    </w:lvl>
    <w:lvl w:ilvl="8" w:tplc="A1BE7662" w:tentative="1">
      <w:start w:val="1"/>
      <w:numFmt w:val="bullet"/>
      <w:lvlText w:val=""/>
      <w:lvlJc w:val="left"/>
      <w:pPr>
        <w:tabs>
          <w:tab w:val="num" w:pos="6480"/>
        </w:tabs>
        <w:ind w:left="6480" w:hanging="360"/>
      </w:pPr>
      <w:rPr>
        <w:rFonts w:ascii="Wingdings 2" w:hAnsi="Wingdings 2" w:hint="default"/>
      </w:rPr>
    </w:lvl>
  </w:abstractNum>
  <w:abstractNum w:abstractNumId="9">
    <w:nsid w:val="485477B9"/>
    <w:multiLevelType w:val="hybridMultilevel"/>
    <w:tmpl w:val="4E883EE6"/>
    <w:lvl w:ilvl="0" w:tplc="83501B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1C8300B"/>
    <w:multiLevelType w:val="multilevel"/>
    <w:tmpl w:val="1BA87E1E"/>
    <w:lvl w:ilvl="0">
      <w:start w:val="1"/>
      <w:numFmt w:val="bullet"/>
      <w:lvlText w:val=""/>
      <w:lvlJc w:val="left"/>
      <w:pPr>
        <w:tabs>
          <w:tab w:val="num" w:pos="360"/>
        </w:tabs>
        <w:ind w:left="360" w:hanging="360"/>
      </w:pPr>
      <w:rPr>
        <w:rFonts w:ascii="Wingdings" w:hAnsi="Wingding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1607C37"/>
    <w:multiLevelType w:val="hybridMultilevel"/>
    <w:tmpl w:val="49828992"/>
    <w:lvl w:ilvl="0" w:tplc="BADAB788">
      <w:start w:val="3"/>
      <w:numFmt w:val="decimal"/>
      <w:lvlText w:val="%1."/>
      <w:lvlJc w:val="left"/>
      <w:pPr>
        <w:tabs>
          <w:tab w:val="num" w:pos="360"/>
        </w:tabs>
        <w:ind w:left="360" w:hanging="360"/>
      </w:pPr>
      <w:rPr>
        <w:rFonts w:hint="eastAsia"/>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6B52D9"/>
    <w:multiLevelType w:val="multilevel"/>
    <w:tmpl w:val="E3D878A4"/>
    <w:lvl w:ilvl="0">
      <w:start w:val="1"/>
      <w:numFmt w:val="bullet"/>
      <w:lvlText w:val=""/>
      <w:lvlJc w:val="left"/>
      <w:pPr>
        <w:tabs>
          <w:tab w:val="num" w:pos="360"/>
        </w:tabs>
        <w:ind w:left="360" w:hanging="360"/>
      </w:pPr>
      <w:rPr>
        <w:rFonts w:ascii="Wingdings" w:hAnsi="Wingding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7C04249"/>
    <w:multiLevelType w:val="hybridMultilevel"/>
    <w:tmpl w:val="E6421514"/>
    <w:lvl w:ilvl="0" w:tplc="1C646E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A41721C"/>
    <w:multiLevelType w:val="singleLevel"/>
    <w:tmpl w:val="00000000"/>
    <w:lvl w:ilvl="0">
      <w:start w:val="1"/>
      <w:numFmt w:val="decimal"/>
      <w:suff w:val="space"/>
      <w:lvlText w:val="%1."/>
      <w:lvlJc w:val="left"/>
    </w:lvl>
  </w:abstractNum>
  <w:abstractNum w:abstractNumId="15">
    <w:nsid w:val="7EEA1CD0"/>
    <w:multiLevelType w:val="hybridMultilevel"/>
    <w:tmpl w:val="F6A483F0"/>
    <w:lvl w:ilvl="0" w:tplc="D14273C2">
      <w:start w:val="7"/>
      <w:numFmt w:val="bullet"/>
      <w:lvlText w:val=""/>
      <w:lvlJc w:val="left"/>
      <w:pPr>
        <w:tabs>
          <w:tab w:val="num" w:pos="360"/>
        </w:tabs>
        <w:ind w:left="360" w:hanging="360"/>
      </w:pPr>
      <w:rPr>
        <w:rFonts w:ascii="Symbol" w:eastAsia="新細明體"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5"/>
  </w:num>
  <w:num w:numId="4">
    <w:abstractNumId w:val="12"/>
  </w:num>
  <w:num w:numId="5">
    <w:abstractNumId w:val="0"/>
  </w:num>
  <w:num w:numId="6">
    <w:abstractNumId w:val="10"/>
  </w:num>
  <w:num w:numId="7">
    <w:abstractNumId w:val="11"/>
  </w:num>
  <w:num w:numId="8">
    <w:abstractNumId w:val="1"/>
  </w:num>
  <w:num w:numId="9">
    <w:abstractNumId w:val="14"/>
  </w:num>
  <w:num w:numId="10">
    <w:abstractNumId w:val="6"/>
  </w:num>
  <w:num w:numId="11">
    <w:abstractNumId w:val="2"/>
  </w:num>
  <w:num w:numId="12">
    <w:abstractNumId w:val="8"/>
  </w:num>
  <w:num w:numId="13">
    <w:abstractNumId w:val="3"/>
  </w:num>
  <w:num w:numId="14">
    <w:abstractNumId w:val="4"/>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4F"/>
    <w:rsid w:val="00000DB3"/>
    <w:rsid w:val="00002F0A"/>
    <w:rsid w:val="00013813"/>
    <w:rsid w:val="00013865"/>
    <w:rsid w:val="00017871"/>
    <w:rsid w:val="00021FEA"/>
    <w:rsid w:val="00023CEE"/>
    <w:rsid w:val="000424D9"/>
    <w:rsid w:val="000502DD"/>
    <w:rsid w:val="00063E61"/>
    <w:rsid w:val="00065E15"/>
    <w:rsid w:val="00091C5A"/>
    <w:rsid w:val="000A1FA0"/>
    <w:rsid w:val="000A509A"/>
    <w:rsid w:val="000B46F9"/>
    <w:rsid w:val="000C2697"/>
    <w:rsid w:val="000C6C5E"/>
    <w:rsid w:val="000D6E0D"/>
    <w:rsid w:val="000D7910"/>
    <w:rsid w:val="000E5952"/>
    <w:rsid w:val="000F2A21"/>
    <w:rsid w:val="00103504"/>
    <w:rsid w:val="00116E1E"/>
    <w:rsid w:val="00122FDF"/>
    <w:rsid w:val="00123314"/>
    <w:rsid w:val="0012659E"/>
    <w:rsid w:val="00126E51"/>
    <w:rsid w:val="00145DCF"/>
    <w:rsid w:val="00150889"/>
    <w:rsid w:val="00154722"/>
    <w:rsid w:val="00157429"/>
    <w:rsid w:val="00161183"/>
    <w:rsid w:val="00161229"/>
    <w:rsid w:val="00161A7B"/>
    <w:rsid w:val="00163990"/>
    <w:rsid w:val="0016750F"/>
    <w:rsid w:val="0018148B"/>
    <w:rsid w:val="00186A3F"/>
    <w:rsid w:val="00190C65"/>
    <w:rsid w:val="00195A7E"/>
    <w:rsid w:val="001A1469"/>
    <w:rsid w:val="001A5C0B"/>
    <w:rsid w:val="001A6AA0"/>
    <w:rsid w:val="001D080E"/>
    <w:rsid w:val="001F018F"/>
    <w:rsid w:val="001F4B5C"/>
    <w:rsid w:val="001F71E7"/>
    <w:rsid w:val="00203182"/>
    <w:rsid w:val="00203429"/>
    <w:rsid w:val="00211313"/>
    <w:rsid w:val="002239C1"/>
    <w:rsid w:val="00223D00"/>
    <w:rsid w:val="00224A0C"/>
    <w:rsid w:val="00225AA2"/>
    <w:rsid w:val="00233CF0"/>
    <w:rsid w:val="00253D76"/>
    <w:rsid w:val="00274F01"/>
    <w:rsid w:val="00275D49"/>
    <w:rsid w:val="00275E66"/>
    <w:rsid w:val="002766D9"/>
    <w:rsid w:val="00280369"/>
    <w:rsid w:val="00281372"/>
    <w:rsid w:val="00285299"/>
    <w:rsid w:val="00293E66"/>
    <w:rsid w:val="00295499"/>
    <w:rsid w:val="00296CA9"/>
    <w:rsid w:val="00297DC7"/>
    <w:rsid w:val="002A1180"/>
    <w:rsid w:val="002A409D"/>
    <w:rsid w:val="002A7964"/>
    <w:rsid w:val="002B2287"/>
    <w:rsid w:val="002C02B8"/>
    <w:rsid w:val="002D283D"/>
    <w:rsid w:val="002E075A"/>
    <w:rsid w:val="002E39B6"/>
    <w:rsid w:val="002F10DB"/>
    <w:rsid w:val="002F6B47"/>
    <w:rsid w:val="00303FEB"/>
    <w:rsid w:val="00316B9F"/>
    <w:rsid w:val="00337E6F"/>
    <w:rsid w:val="003435DE"/>
    <w:rsid w:val="00345AB6"/>
    <w:rsid w:val="00351954"/>
    <w:rsid w:val="00371E4E"/>
    <w:rsid w:val="00384FB3"/>
    <w:rsid w:val="00390A90"/>
    <w:rsid w:val="003D7536"/>
    <w:rsid w:val="003E56D9"/>
    <w:rsid w:val="003E673D"/>
    <w:rsid w:val="003F2870"/>
    <w:rsid w:val="003F30AC"/>
    <w:rsid w:val="003F4144"/>
    <w:rsid w:val="003F535E"/>
    <w:rsid w:val="004055B4"/>
    <w:rsid w:val="00410C9D"/>
    <w:rsid w:val="00415FE9"/>
    <w:rsid w:val="004169FB"/>
    <w:rsid w:val="004210EF"/>
    <w:rsid w:val="00421B2C"/>
    <w:rsid w:val="00426786"/>
    <w:rsid w:val="0042794E"/>
    <w:rsid w:val="00430CFC"/>
    <w:rsid w:val="00443C7A"/>
    <w:rsid w:val="004442C6"/>
    <w:rsid w:val="00460C93"/>
    <w:rsid w:val="004710D1"/>
    <w:rsid w:val="00493917"/>
    <w:rsid w:val="004A356E"/>
    <w:rsid w:val="004A71AF"/>
    <w:rsid w:val="004C4080"/>
    <w:rsid w:val="004D4286"/>
    <w:rsid w:val="004D48AC"/>
    <w:rsid w:val="004E3911"/>
    <w:rsid w:val="004E5897"/>
    <w:rsid w:val="004F5CD9"/>
    <w:rsid w:val="004F60CC"/>
    <w:rsid w:val="0050035F"/>
    <w:rsid w:val="00511A7A"/>
    <w:rsid w:val="00511DF8"/>
    <w:rsid w:val="00517410"/>
    <w:rsid w:val="00541ADD"/>
    <w:rsid w:val="005538EC"/>
    <w:rsid w:val="00556395"/>
    <w:rsid w:val="00562C02"/>
    <w:rsid w:val="00565A7F"/>
    <w:rsid w:val="00583663"/>
    <w:rsid w:val="00583C12"/>
    <w:rsid w:val="00586EBD"/>
    <w:rsid w:val="00596645"/>
    <w:rsid w:val="005A07A2"/>
    <w:rsid w:val="005B3DAB"/>
    <w:rsid w:val="005B7087"/>
    <w:rsid w:val="005C2B94"/>
    <w:rsid w:val="005E2AFF"/>
    <w:rsid w:val="005E6A27"/>
    <w:rsid w:val="005E79C9"/>
    <w:rsid w:val="005E7F1A"/>
    <w:rsid w:val="005F4DF6"/>
    <w:rsid w:val="00602852"/>
    <w:rsid w:val="00604AF7"/>
    <w:rsid w:val="006132DD"/>
    <w:rsid w:val="0062434E"/>
    <w:rsid w:val="00634655"/>
    <w:rsid w:val="00636EFA"/>
    <w:rsid w:val="00637AB2"/>
    <w:rsid w:val="00640BD9"/>
    <w:rsid w:val="00655783"/>
    <w:rsid w:val="0066401F"/>
    <w:rsid w:val="0066718B"/>
    <w:rsid w:val="006839E4"/>
    <w:rsid w:val="0068487A"/>
    <w:rsid w:val="006876E6"/>
    <w:rsid w:val="00690C1D"/>
    <w:rsid w:val="006A5147"/>
    <w:rsid w:val="006B005E"/>
    <w:rsid w:val="006B1A56"/>
    <w:rsid w:val="006C00BE"/>
    <w:rsid w:val="006C0B12"/>
    <w:rsid w:val="006C36C2"/>
    <w:rsid w:val="006C4E44"/>
    <w:rsid w:val="006D1F92"/>
    <w:rsid w:val="006D2A34"/>
    <w:rsid w:val="006D32D9"/>
    <w:rsid w:val="006D4A69"/>
    <w:rsid w:val="006E1536"/>
    <w:rsid w:val="006E5C63"/>
    <w:rsid w:val="006E5F30"/>
    <w:rsid w:val="006F1AD2"/>
    <w:rsid w:val="006F7D0E"/>
    <w:rsid w:val="007001A7"/>
    <w:rsid w:val="007016B4"/>
    <w:rsid w:val="00704909"/>
    <w:rsid w:val="00707092"/>
    <w:rsid w:val="00707F93"/>
    <w:rsid w:val="00720952"/>
    <w:rsid w:val="00725E8C"/>
    <w:rsid w:val="007262D7"/>
    <w:rsid w:val="00726AD9"/>
    <w:rsid w:val="007340AA"/>
    <w:rsid w:val="0075286E"/>
    <w:rsid w:val="007637F4"/>
    <w:rsid w:val="007675B6"/>
    <w:rsid w:val="0077271C"/>
    <w:rsid w:val="00776436"/>
    <w:rsid w:val="00781CB3"/>
    <w:rsid w:val="007944B2"/>
    <w:rsid w:val="00794578"/>
    <w:rsid w:val="00797630"/>
    <w:rsid w:val="007A450F"/>
    <w:rsid w:val="007B3F0D"/>
    <w:rsid w:val="007C199A"/>
    <w:rsid w:val="007C3C0E"/>
    <w:rsid w:val="007E2F93"/>
    <w:rsid w:val="007E403D"/>
    <w:rsid w:val="007E6C5F"/>
    <w:rsid w:val="007F154A"/>
    <w:rsid w:val="007F3A3B"/>
    <w:rsid w:val="007F47E9"/>
    <w:rsid w:val="007F53D1"/>
    <w:rsid w:val="0080493F"/>
    <w:rsid w:val="00813550"/>
    <w:rsid w:val="00817347"/>
    <w:rsid w:val="008357ED"/>
    <w:rsid w:val="0084045A"/>
    <w:rsid w:val="0084733E"/>
    <w:rsid w:val="00852642"/>
    <w:rsid w:val="008556DF"/>
    <w:rsid w:val="0087246D"/>
    <w:rsid w:val="00874D51"/>
    <w:rsid w:val="0087513C"/>
    <w:rsid w:val="00885298"/>
    <w:rsid w:val="00891F6C"/>
    <w:rsid w:val="00892187"/>
    <w:rsid w:val="00892C50"/>
    <w:rsid w:val="00893000"/>
    <w:rsid w:val="00896C35"/>
    <w:rsid w:val="008A2F37"/>
    <w:rsid w:val="008B1643"/>
    <w:rsid w:val="008C23C7"/>
    <w:rsid w:val="008C2AD3"/>
    <w:rsid w:val="008C2DBE"/>
    <w:rsid w:val="008C3B89"/>
    <w:rsid w:val="008C4A7B"/>
    <w:rsid w:val="008C5B49"/>
    <w:rsid w:val="008D0CD6"/>
    <w:rsid w:val="008D431C"/>
    <w:rsid w:val="008D69A7"/>
    <w:rsid w:val="008D69B0"/>
    <w:rsid w:val="008E687F"/>
    <w:rsid w:val="00901978"/>
    <w:rsid w:val="00904F01"/>
    <w:rsid w:val="0090589D"/>
    <w:rsid w:val="00910A8B"/>
    <w:rsid w:val="00923F73"/>
    <w:rsid w:val="0093084C"/>
    <w:rsid w:val="00937658"/>
    <w:rsid w:val="0094432A"/>
    <w:rsid w:val="00945DC7"/>
    <w:rsid w:val="00970FB4"/>
    <w:rsid w:val="00984255"/>
    <w:rsid w:val="009914AC"/>
    <w:rsid w:val="00993692"/>
    <w:rsid w:val="00995250"/>
    <w:rsid w:val="00996459"/>
    <w:rsid w:val="009A2752"/>
    <w:rsid w:val="009B56F4"/>
    <w:rsid w:val="009C4309"/>
    <w:rsid w:val="009C7B42"/>
    <w:rsid w:val="009E2BA5"/>
    <w:rsid w:val="00A0207A"/>
    <w:rsid w:val="00A15AA7"/>
    <w:rsid w:val="00A168BA"/>
    <w:rsid w:val="00A17EF7"/>
    <w:rsid w:val="00A20C87"/>
    <w:rsid w:val="00A31CA5"/>
    <w:rsid w:val="00A3340A"/>
    <w:rsid w:val="00A37282"/>
    <w:rsid w:val="00A4385C"/>
    <w:rsid w:val="00A50A96"/>
    <w:rsid w:val="00A51F2E"/>
    <w:rsid w:val="00A526B5"/>
    <w:rsid w:val="00A72AB1"/>
    <w:rsid w:val="00A83D3D"/>
    <w:rsid w:val="00A87FDB"/>
    <w:rsid w:val="00A92055"/>
    <w:rsid w:val="00A93162"/>
    <w:rsid w:val="00A97447"/>
    <w:rsid w:val="00AA0433"/>
    <w:rsid w:val="00AA40CE"/>
    <w:rsid w:val="00AA4533"/>
    <w:rsid w:val="00AA732C"/>
    <w:rsid w:val="00AB4C58"/>
    <w:rsid w:val="00AB73DF"/>
    <w:rsid w:val="00AB7F38"/>
    <w:rsid w:val="00AC4D91"/>
    <w:rsid w:val="00AE5A16"/>
    <w:rsid w:val="00AE7DF5"/>
    <w:rsid w:val="00AF0559"/>
    <w:rsid w:val="00AF5FB8"/>
    <w:rsid w:val="00AF7B00"/>
    <w:rsid w:val="00B23033"/>
    <w:rsid w:val="00B25D04"/>
    <w:rsid w:val="00B33995"/>
    <w:rsid w:val="00B3633B"/>
    <w:rsid w:val="00B36B14"/>
    <w:rsid w:val="00B413F9"/>
    <w:rsid w:val="00B426BE"/>
    <w:rsid w:val="00B42BB9"/>
    <w:rsid w:val="00B46CBE"/>
    <w:rsid w:val="00B66831"/>
    <w:rsid w:val="00B66955"/>
    <w:rsid w:val="00B75470"/>
    <w:rsid w:val="00B77D6B"/>
    <w:rsid w:val="00B77DDC"/>
    <w:rsid w:val="00B86884"/>
    <w:rsid w:val="00B87A44"/>
    <w:rsid w:val="00B90285"/>
    <w:rsid w:val="00BA18BD"/>
    <w:rsid w:val="00BA3386"/>
    <w:rsid w:val="00BB3C93"/>
    <w:rsid w:val="00BB40A9"/>
    <w:rsid w:val="00BC0096"/>
    <w:rsid w:val="00BC7759"/>
    <w:rsid w:val="00BD3256"/>
    <w:rsid w:val="00BD3F94"/>
    <w:rsid w:val="00BD64E1"/>
    <w:rsid w:val="00BE2E24"/>
    <w:rsid w:val="00BE38B0"/>
    <w:rsid w:val="00BE5DEC"/>
    <w:rsid w:val="00BF3D3E"/>
    <w:rsid w:val="00C002A0"/>
    <w:rsid w:val="00C01274"/>
    <w:rsid w:val="00C04993"/>
    <w:rsid w:val="00C05A30"/>
    <w:rsid w:val="00C0618B"/>
    <w:rsid w:val="00C1044C"/>
    <w:rsid w:val="00C14703"/>
    <w:rsid w:val="00C14F89"/>
    <w:rsid w:val="00C25281"/>
    <w:rsid w:val="00C33FF5"/>
    <w:rsid w:val="00C43400"/>
    <w:rsid w:val="00C46683"/>
    <w:rsid w:val="00C56CBE"/>
    <w:rsid w:val="00C71CE8"/>
    <w:rsid w:val="00C801CA"/>
    <w:rsid w:val="00C80AC6"/>
    <w:rsid w:val="00C8551E"/>
    <w:rsid w:val="00C8670D"/>
    <w:rsid w:val="00C87E0F"/>
    <w:rsid w:val="00C935AF"/>
    <w:rsid w:val="00C9684C"/>
    <w:rsid w:val="00C976D5"/>
    <w:rsid w:val="00CA31CB"/>
    <w:rsid w:val="00CA668F"/>
    <w:rsid w:val="00CB0567"/>
    <w:rsid w:val="00CB37A6"/>
    <w:rsid w:val="00CC007E"/>
    <w:rsid w:val="00CE0B36"/>
    <w:rsid w:val="00CE4113"/>
    <w:rsid w:val="00CE6C30"/>
    <w:rsid w:val="00CF4523"/>
    <w:rsid w:val="00CF56BF"/>
    <w:rsid w:val="00D02F85"/>
    <w:rsid w:val="00D10683"/>
    <w:rsid w:val="00D15573"/>
    <w:rsid w:val="00D22D17"/>
    <w:rsid w:val="00D267C1"/>
    <w:rsid w:val="00D32A14"/>
    <w:rsid w:val="00D4057A"/>
    <w:rsid w:val="00D44DA4"/>
    <w:rsid w:val="00D54A90"/>
    <w:rsid w:val="00D5504F"/>
    <w:rsid w:val="00D5559A"/>
    <w:rsid w:val="00D55C8B"/>
    <w:rsid w:val="00D63E11"/>
    <w:rsid w:val="00D7248F"/>
    <w:rsid w:val="00D81CBD"/>
    <w:rsid w:val="00D83C33"/>
    <w:rsid w:val="00D86378"/>
    <w:rsid w:val="00D871CA"/>
    <w:rsid w:val="00D962AD"/>
    <w:rsid w:val="00DA0C06"/>
    <w:rsid w:val="00DD2A53"/>
    <w:rsid w:val="00DD479E"/>
    <w:rsid w:val="00DD579C"/>
    <w:rsid w:val="00DF2798"/>
    <w:rsid w:val="00E02C3A"/>
    <w:rsid w:val="00E02E90"/>
    <w:rsid w:val="00E03C6D"/>
    <w:rsid w:val="00E15A37"/>
    <w:rsid w:val="00E16B78"/>
    <w:rsid w:val="00E1744D"/>
    <w:rsid w:val="00E206F5"/>
    <w:rsid w:val="00E36ECD"/>
    <w:rsid w:val="00E414DA"/>
    <w:rsid w:val="00E4789D"/>
    <w:rsid w:val="00E52573"/>
    <w:rsid w:val="00E5331A"/>
    <w:rsid w:val="00E54B79"/>
    <w:rsid w:val="00E55EFE"/>
    <w:rsid w:val="00E56532"/>
    <w:rsid w:val="00E6083D"/>
    <w:rsid w:val="00E610DD"/>
    <w:rsid w:val="00E649CF"/>
    <w:rsid w:val="00E6774D"/>
    <w:rsid w:val="00E7202B"/>
    <w:rsid w:val="00E73BE3"/>
    <w:rsid w:val="00E809E4"/>
    <w:rsid w:val="00E84485"/>
    <w:rsid w:val="00E85016"/>
    <w:rsid w:val="00E93CE2"/>
    <w:rsid w:val="00E94BE9"/>
    <w:rsid w:val="00EA12E5"/>
    <w:rsid w:val="00EA3B54"/>
    <w:rsid w:val="00EB45D0"/>
    <w:rsid w:val="00EB7E85"/>
    <w:rsid w:val="00EC09BB"/>
    <w:rsid w:val="00EC3DEC"/>
    <w:rsid w:val="00ED5BD0"/>
    <w:rsid w:val="00EE0E12"/>
    <w:rsid w:val="00EF078D"/>
    <w:rsid w:val="00EF368C"/>
    <w:rsid w:val="00F00B72"/>
    <w:rsid w:val="00F034A7"/>
    <w:rsid w:val="00F055E5"/>
    <w:rsid w:val="00F05CEC"/>
    <w:rsid w:val="00F071A7"/>
    <w:rsid w:val="00F114CA"/>
    <w:rsid w:val="00F116AA"/>
    <w:rsid w:val="00F14A45"/>
    <w:rsid w:val="00F16B11"/>
    <w:rsid w:val="00F21344"/>
    <w:rsid w:val="00F27CBC"/>
    <w:rsid w:val="00F304FC"/>
    <w:rsid w:val="00F30D29"/>
    <w:rsid w:val="00F35B29"/>
    <w:rsid w:val="00F42A9B"/>
    <w:rsid w:val="00F57A43"/>
    <w:rsid w:val="00F64E2F"/>
    <w:rsid w:val="00F673B7"/>
    <w:rsid w:val="00F7275A"/>
    <w:rsid w:val="00F94952"/>
    <w:rsid w:val="00FA370F"/>
    <w:rsid w:val="00FA60EA"/>
    <w:rsid w:val="00FB21F3"/>
    <w:rsid w:val="00FB47E5"/>
    <w:rsid w:val="00FB7543"/>
    <w:rsid w:val="00FD5A39"/>
    <w:rsid w:val="00FF2EAB"/>
    <w:rsid w:val="00FF34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504F"/>
    <w:pPr>
      <w:widowControl w:val="0"/>
      <w:adjustRightInd w:val="0"/>
      <w:spacing w:line="360" w:lineRule="atLeast"/>
      <w:textAlignment w:val="baseline"/>
    </w:pPr>
    <w:rPr>
      <w:rFonts w:eastAsia="細明體" w:cs="Mangal"/>
      <w:sz w:val="24"/>
      <w:szCs w:val="24"/>
      <w:lang w:bidi="ne-N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296CA9"/>
    <w:rPr>
      <w:vertAlign w:val="superscript"/>
    </w:rPr>
  </w:style>
  <w:style w:type="paragraph" w:styleId="a4">
    <w:name w:val="footer"/>
    <w:basedOn w:val="a"/>
    <w:rsid w:val="005E7F1A"/>
    <w:pPr>
      <w:tabs>
        <w:tab w:val="center" w:pos="4320"/>
        <w:tab w:val="right" w:pos="8640"/>
      </w:tabs>
    </w:pPr>
  </w:style>
  <w:style w:type="character" w:styleId="a5">
    <w:name w:val="page number"/>
    <w:basedOn w:val="a0"/>
    <w:rsid w:val="005E7F1A"/>
  </w:style>
  <w:style w:type="paragraph" w:styleId="a6">
    <w:name w:val="header"/>
    <w:basedOn w:val="a"/>
    <w:link w:val="a7"/>
    <w:rsid w:val="007F3A3B"/>
    <w:pPr>
      <w:tabs>
        <w:tab w:val="center" w:pos="4153"/>
        <w:tab w:val="right" w:pos="8306"/>
      </w:tabs>
      <w:snapToGrid w:val="0"/>
    </w:pPr>
    <w:rPr>
      <w:sz w:val="20"/>
      <w:szCs w:val="18"/>
      <w:lang w:val="x-none" w:eastAsia="x-none"/>
    </w:rPr>
  </w:style>
  <w:style w:type="character" w:customStyle="1" w:styleId="a7">
    <w:name w:val="頁首 字元"/>
    <w:link w:val="a6"/>
    <w:rsid w:val="007F3A3B"/>
    <w:rPr>
      <w:rFonts w:eastAsia="細明體" w:cs="Mangal"/>
      <w:szCs w:val="18"/>
      <w:lang w:bidi="ne-NP"/>
    </w:rPr>
  </w:style>
  <w:style w:type="paragraph" w:styleId="a8">
    <w:name w:val="Closing"/>
    <w:basedOn w:val="a"/>
    <w:link w:val="a9"/>
    <w:rsid w:val="00D10683"/>
    <w:pPr>
      <w:ind w:leftChars="1800" w:left="100"/>
    </w:pPr>
    <w:rPr>
      <w:rFonts w:ascii="全真顏體" w:eastAsia="全真顏體" w:hAnsi="全真顏體"/>
      <w:b/>
      <w:sz w:val="28"/>
      <w:szCs w:val="28"/>
      <w:lang w:val="x-none" w:eastAsia="x-none"/>
    </w:rPr>
  </w:style>
  <w:style w:type="character" w:customStyle="1" w:styleId="a9">
    <w:name w:val="結語 字元"/>
    <w:link w:val="a8"/>
    <w:rsid w:val="00D10683"/>
    <w:rPr>
      <w:rFonts w:ascii="全真顏體" w:eastAsia="全真顏體" w:hAnsi="全真顏體" w:cs="Mangal"/>
      <w:b/>
      <w:sz w:val="28"/>
      <w:szCs w:val="28"/>
      <w:lang w:bidi="ne-NP"/>
    </w:rPr>
  </w:style>
  <w:style w:type="paragraph" w:styleId="aa">
    <w:name w:val="endnote text"/>
    <w:basedOn w:val="a"/>
    <w:link w:val="ab"/>
    <w:rsid w:val="003435DE"/>
    <w:pPr>
      <w:snapToGrid w:val="0"/>
    </w:pPr>
    <w:rPr>
      <w:szCs w:val="21"/>
      <w:lang w:val="x-none" w:eastAsia="x-none"/>
    </w:rPr>
  </w:style>
  <w:style w:type="character" w:customStyle="1" w:styleId="ab">
    <w:name w:val="章節附註文字 字元"/>
    <w:link w:val="aa"/>
    <w:rsid w:val="003435DE"/>
    <w:rPr>
      <w:rFonts w:eastAsia="細明體" w:cs="Mangal"/>
      <w:sz w:val="24"/>
      <w:szCs w:val="21"/>
      <w:lang w:bidi="ne-NP"/>
    </w:rPr>
  </w:style>
  <w:style w:type="character" w:styleId="ac">
    <w:name w:val="endnote reference"/>
    <w:rsid w:val="003435DE"/>
    <w:rPr>
      <w:vertAlign w:val="superscript"/>
    </w:rPr>
  </w:style>
  <w:style w:type="paragraph" w:styleId="ad">
    <w:name w:val="footnote text"/>
    <w:basedOn w:val="a"/>
    <w:link w:val="ae"/>
    <w:rsid w:val="003435DE"/>
    <w:pPr>
      <w:snapToGrid w:val="0"/>
    </w:pPr>
    <w:rPr>
      <w:sz w:val="20"/>
      <w:szCs w:val="18"/>
      <w:lang w:val="x-none" w:eastAsia="x-none"/>
    </w:rPr>
  </w:style>
  <w:style w:type="character" w:customStyle="1" w:styleId="ae">
    <w:name w:val="註腳文字 字元"/>
    <w:link w:val="ad"/>
    <w:rsid w:val="003435DE"/>
    <w:rPr>
      <w:rFonts w:eastAsia="細明體" w:cs="Mangal"/>
      <w:szCs w:val="18"/>
      <w:lang w:bidi="ne-NP"/>
    </w:rPr>
  </w:style>
  <w:style w:type="character" w:styleId="af">
    <w:name w:val="Hyperlink"/>
    <w:uiPriority w:val="99"/>
    <w:unhideWhenUsed/>
    <w:rsid w:val="001A1469"/>
    <w:rPr>
      <w:color w:val="0000FF"/>
      <w:u w:val="single"/>
    </w:rPr>
  </w:style>
  <w:style w:type="paragraph" w:customStyle="1" w:styleId="af0">
    <w:name w:val="列出段落"/>
    <w:basedOn w:val="a"/>
    <w:uiPriority w:val="34"/>
    <w:qFormat/>
    <w:rsid w:val="00E7202B"/>
    <w:pPr>
      <w:widowControl/>
      <w:adjustRightInd/>
      <w:spacing w:line="240" w:lineRule="auto"/>
      <w:ind w:leftChars="200" w:left="480"/>
      <w:textAlignment w:val="auto"/>
    </w:pPr>
    <w:rPr>
      <w:rFonts w:ascii="新細明體" w:eastAsia="新細明體" w:hAnsi="新細明體" w:cs="新細明體"/>
      <w:lang w:bidi="ar-SA"/>
    </w:rPr>
  </w:style>
  <w:style w:type="paragraph" w:styleId="af1">
    <w:name w:val="Date"/>
    <w:basedOn w:val="a"/>
    <w:next w:val="a"/>
    <w:link w:val="af2"/>
    <w:rsid w:val="00E55EFE"/>
    <w:pPr>
      <w:jc w:val="right"/>
    </w:pPr>
    <w:rPr>
      <w:szCs w:val="21"/>
      <w:lang w:val="x-none" w:eastAsia="x-none"/>
    </w:rPr>
  </w:style>
  <w:style w:type="character" w:customStyle="1" w:styleId="af2">
    <w:name w:val="日期 字元"/>
    <w:link w:val="af1"/>
    <w:rsid w:val="00E55EFE"/>
    <w:rPr>
      <w:rFonts w:eastAsia="細明體" w:cs="Mangal"/>
      <w:sz w:val="24"/>
      <w:szCs w:val="21"/>
      <w:lang w:bidi="ne-NP"/>
    </w:rPr>
  </w:style>
  <w:style w:type="character" w:styleId="af3">
    <w:name w:val="Strong"/>
    <w:uiPriority w:val="22"/>
    <w:qFormat/>
    <w:rsid w:val="0087513C"/>
    <w:rPr>
      <w:b/>
      <w:bCs/>
    </w:rPr>
  </w:style>
  <w:style w:type="paragraph" w:styleId="af4">
    <w:name w:val="Balloon Text"/>
    <w:basedOn w:val="a"/>
    <w:link w:val="af5"/>
    <w:rsid w:val="007262D7"/>
    <w:pPr>
      <w:spacing w:line="240" w:lineRule="auto"/>
    </w:pPr>
    <w:rPr>
      <w:rFonts w:ascii="Cambria" w:eastAsia="新細明體" w:hAnsi="Cambria" w:cs="Times New Roman"/>
      <w:sz w:val="18"/>
      <w:szCs w:val="16"/>
      <w:lang w:val="x-none" w:eastAsia="x-none"/>
    </w:rPr>
  </w:style>
  <w:style w:type="character" w:customStyle="1" w:styleId="af5">
    <w:name w:val="註解方塊文字 字元"/>
    <w:link w:val="af4"/>
    <w:rsid w:val="007262D7"/>
    <w:rPr>
      <w:rFonts w:ascii="Cambria" w:eastAsia="新細明體" w:hAnsi="Cambria" w:cs="Times New Roman"/>
      <w:sz w:val="18"/>
      <w:szCs w:val="16"/>
      <w:lang w:bidi="ne-NP"/>
    </w:rPr>
  </w:style>
  <w:style w:type="paragraph" w:styleId="af6">
    <w:name w:val="List Paragraph"/>
    <w:basedOn w:val="a"/>
    <w:uiPriority w:val="34"/>
    <w:qFormat/>
    <w:rsid w:val="00D32A14"/>
    <w:pPr>
      <w:adjustRightInd/>
      <w:spacing w:line="240" w:lineRule="auto"/>
      <w:ind w:leftChars="200" w:left="480"/>
      <w:textAlignment w:val="auto"/>
    </w:pPr>
    <w:rPr>
      <w:rFonts w:ascii="Calibri" w:eastAsia="新細明體" w:hAnsi="Calibri" w:cs="Times New Roman"/>
      <w:kern w:val="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504F"/>
    <w:pPr>
      <w:widowControl w:val="0"/>
      <w:adjustRightInd w:val="0"/>
      <w:spacing w:line="360" w:lineRule="atLeast"/>
      <w:textAlignment w:val="baseline"/>
    </w:pPr>
    <w:rPr>
      <w:rFonts w:eastAsia="細明體" w:cs="Mangal"/>
      <w:sz w:val="24"/>
      <w:szCs w:val="24"/>
      <w:lang w:bidi="ne-N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296CA9"/>
    <w:rPr>
      <w:vertAlign w:val="superscript"/>
    </w:rPr>
  </w:style>
  <w:style w:type="paragraph" w:styleId="a4">
    <w:name w:val="footer"/>
    <w:basedOn w:val="a"/>
    <w:rsid w:val="005E7F1A"/>
    <w:pPr>
      <w:tabs>
        <w:tab w:val="center" w:pos="4320"/>
        <w:tab w:val="right" w:pos="8640"/>
      </w:tabs>
    </w:pPr>
  </w:style>
  <w:style w:type="character" w:styleId="a5">
    <w:name w:val="page number"/>
    <w:basedOn w:val="a0"/>
    <w:rsid w:val="005E7F1A"/>
  </w:style>
  <w:style w:type="paragraph" w:styleId="a6">
    <w:name w:val="header"/>
    <w:basedOn w:val="a"/>
    <w:link w:val="a7"/>
    <w:rsid w:val="007F3A3B"/>
    <w:pPr>
      <w:tabs>
        <w:tab w:val="center" w:pos="4153"/>
        <w:tab w:val="right" w:pos="8306"/>
      </w:tabs>
      <w:snapToGrid w:val="0"/>
    </w:pPr>
    <w:rPr>
      <w:sz w:val="20"/>
      <w:szCs w:val="18"/>
      <w:lang w:val="x-none" w:eastAsia="x-none"/>
    </w:rPr>
  </w:style>
  <w:style w:type="character" w:customStyle="1" w:styleId="a7">
    <w:name w:val="頁首 字元"/>
    <w:link w:val="a6"/>
    <w:rsid w:val="007F3A3B"/>
    <w:rPr>
      <w:rFonts w:eastAsia="細明體" w:cs="Mangal"/>
      <w:szCs w:val="18"/>
      <w:lang w:bidi="ne-NP"/>
    </w:rPr>
  </w:style>
  <w:style w:type="paragraph" w:styleId="a8">
    <w:name w:val="Closing"/>
    <w:basedOn w:val="a"/>
    <w:link w:val="a9"/>
    <w:rsid w:val="00D10683"/>
    <w:pPr>
      <w:ind w:leftChars="1800" w:left="100"/>
    </w:pPr>
    <w:rPr>
      <w:rFonts w:ascii="全真顏體" w:eastAsia="全真顏體" w:hAnsi="全真顏體"/>
      <w:b/>
      <w:sz w:val="28"/>
      <w:szCs w:val="28"/>
      <w:lang w:val="x-none" w:eastAsia="x-none"/>
    </w:rPr>
  </w:style>
  <w:style w:type="character" w:customStyle="1" w:styleId="a9">
    <w:name w:val="結語 字元"/>
    <w:link w:val="a8"/>
    <w:rsid w:val="00D10683"/>
    <w:rPr>
      <w:rFonts w:ascii="全真顏體" w:eastAsia="全真顏體" w:hAnsi="全真顏體" w:cs="Mangal"/>
      <w:b/>
      <w:sz w:val="28"/>
      <w:szCs w:val="28"/>
      <w:lang w:bidi="ne-NP"/>
    </w:rPr>
  </w:style>
  <w:style w:type="paragraph" w:styleId="aa">
    <w:name w:val="endnote text"/>
    <w:basedOn w:val="a"/>
    <w:link w:val="ab"/>
    <w:rsid w:val="003435DE"/>
    <w:pPr>
      <w:snapToGrid w:val="0"/>
    </w:pPr>
    <w:rPr>
      <w:szCs w:val="21"/>
      <w:lang w:val="x-none" w:eastAsia="x-none"/>
    </w:rPr>
  </w:style>
  <w:style w:type="character" w:customStyle="1" w:styleId="ab">
    <w:name w:val="章節附註文字 字元"/>
    <w:link w:val="aa"/>
    <w:rsid w:val="003435DE"/>
    <w:rPr>
      <w:rFonts w:eastAsia="細明體" w:cs="Mangal"/>
      <w:sz w:val="24"/>
      <w:szCs w:val="21"/>
      <w:lang w:bidi="ne-NP"/>
    </w:rPr>
  </w:style>
  <w:style w:type="character" w:styleId="ac">
    <w:name w:val="endnote reference"/>
    <w:rsid w:val="003435DE"/>
    <w:rPr>
      <w:vertAlign w:val="superscript"/>
    </w:rPr>
  </w:style>
  <w:style w:type="paragraph" w:styleId="ad">
    <w:name w:val="footnote text"/>
    <w:basedOn w:val="a"/>
    <w:link w:val="ae"/>
    <w:rsid w:val="003435DE"/>
    <w:pPr>
      <w:snapToGrid w:val="0"/>
    </w:pPr>
    <w:rPr>
      <w:sz w:val="20"/>
      <w:szCs w:val="18"/>
      <w:lang w:val="x-none" w:eastAsia="x-none"/>
    </w:rPr>
  </w:style>
  <w:style w:type="character" w:customStyle="1" w:styleId="ae">
    <w:name w:val="註腳文字 字元"/>
    <w:link w:val="ad"/>
    <w:rsid w:val="003435DE"/>
    <w:rPr>
      <w:rFonts w:eastAsia="細明體" w:cs="Mangal"/>
      <w:szCs w:val="18"/>
      <w:lang w:bidi="ne-NP"/>
    </w:rPr>
  </w:style>
  <w:style w:type="character" w:styleId="af">
    <w:name w:val="Hyperlink"/>
    <w:uiPriority w:val="99"/>
    <w:unhideWhenUsed/>
    <w:rsid w:val="001A1469"/>
    <w:rPr>
      <w:color w:val="0000FF"/>
      <w:u w:val="single"/>
    </w:rPr>
  </w:style>
  <w:style w:type="paragraph" w:customStyle="1" w:styleId="af0">
    <w:name w:val="列出段落"/>
    <w:basedOn w:val="a"/>
    <w:uiPriority w:val="34"/>
    <w:qFormat/>
    <w:rsid w:val="00E7202B"/>
    <w:pPr>
      <w:widowControl/>
      <w:adjustRightInd/>
      <w:spacing w:line="240" w:lineRule="auto"/>
      <w:ind w:leftChars="200" w:left="480"/>
      <w:textAlignment w:val="auto"/>
    </w:pPr>
    <w:rPr>
      <w:rFonts w:ascii="新細明體" w:eastAsia="新細明體" w:hAnsi="新細明體" w:cs="新細明體"/>
      <w:lang w:bidi="ar-SA"/>
    </w:rPr>
  </w:style>
  <w:style w:type="paragraph" w:styleId="af1">
    <w:name w:val="Date"/>
    <w:basedOn w:val="a"/>
    <w:next w:val="a"/>
    <w:link w:val="af2"/>
    <w:rsid w:val="00E55EFE"/>
    <w:pPr>
      <w:jc w:val="right"/>
    </w:pPr>
    <w:rPr>
      <w:szCs w:val="21"/>
      <w:lang w:val="x-none" w:eastAsia="x-none"/>
    </w:rPr>
  </w:style>
  <w:style w:type="character" w:customStyle="1" w:styleId="af2">
    <w:name w:val="日期 字元"/>
    <w:link w:val="af1"/>
    <w:rsid w:val="00E55EFE"/>
    <w:rPr>
      <w:rFonts w:eastAsia="細明體" w:cs="Mangal"/>
      <w:sz w:val="24"/>
      <w:szCs w:val="21"/>
      <w:lang w:bidi="ne-NP"/>
    </w:rPr>
  </w:style>
  <w:style w:type="character" w:styleId="af3">
    <w:name w:val="Strong"/>
    <w:uiPriority w:val="22"/>
    <w:qFormat/>
    <w:rsid w:val="0087513C"/>
    <w:rPr>
      <w:b/>
      <w:bCs/>
    </w:rPr>
  </w:style>
  <w:style w:type="paragraph" w:styleId="af4">
    <w:name w:val="Balloon Text"/>
    <w:basedOn w:val="a"/>
    <w:link w:val="af5"/>
    <w:rsid w:val="007262D7"/>
    <w:pPr>
      <w:spacing w:line="240" w:lineRule="auto"/>
    </w:pPr>
    <w:rPr>
      <w:rFonts w:ascii="Cambria" w:eastAsia="新細明體" w:hAnsi="Cambria" w:cs="Times New Roman"/>
      <w:sz w:val="18"/>
      <w:szCs w:val="16"/>
      <w:lang w:val="x-none" w:eastAsia="x-none"/>
    </w:rPr>
  </w:style>
  <w:style w:type="character" w:customStyle="1" w:styleId="af5">
    <w:name w:val="註解方塊文字 字元"/>
    <w:link w:val="af4"/>
    <w:rsid w:val="007262D7"/>
    <w:rPr>
      <w:rFonts w:ascii="Cambria" w:eastAsia="新細明體" w:hAnsi="Cambria" w:cs="Times New Roman"/>
      <w:sz w:val="18"/>
      <w:szCs w:val="16"/>
      <w:lang w:bidi="ne-NP"/>
    </w:rPr>
  </w:style>
  <w:style w:type="paragraph" w:styleId="af6">
    <w:name w:val="List Paragraph"/>
    <w:basedOn w:val="a"/>
    <w:uiPriority w:val="34"/>
    <w:qFormat/>
    <w:rsid w:val="00D32A14"/>
    <w:pPr>
      <w:adjustRightInd/>
      <w:spacing w:line="240" w:lineRule="auto"/>
      <w:ind w:leftChars="200" w:left="480"/>
      <w:textAlignment w:val="auto"/>
    </w:pPr>
    <w:rPr>
      <w:rFonts w:ascii="Calibri" w:eastAsia="新細明體" w:hAnsi="Calibri" w:cs="Times New Roman"/>
      <w:kern w:val="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9487">
      <w:bodyDiv w:val="1"/>
      <w:marLeft w:val="0"/>
      <w:marRight w:val="0"/>
      <w:marTop w:val="0"/>
      <w:marBottom w:val="0"/>
      <w:divBdr>
        <w:top w:val="none" w:sz="0" w:space="0" w:color="auto"/>
        <w:left w:val="none" w:sz="0" w:space="0" w:color="auto"/>
        <w:bottom w:val="none" w:sz="0" w:space="0" w:color="auto"/>
        <w:right w:val="none" w:sz="0" w:space="0" w:color="auto"/>
      </w:divBdr>
      <w:divsChild>
        <w:div w:id="253517912">
          <w:marLeft w:val="547"/>
          <w:marRight w:val="0"/>
          <w:marTop w:val="115"/>
          <w:marBottom w:val="0"/>
          <w:divBdr>
            <w:top w:val="none" w:sz="0" w:space="0" w:color="auto"/>
            <w:left w:val="none" w:sz="0" w:space="0" w:color="auto"/>
            <w:bottom w:val="none" w:sz="0" w:space="0" w:color="auto"/>
            <w:right w:val="none" w:sz="0" w:space="0" w:color="auto"/>
          </w:divBdr>
        </w:div>
        <w:div w:id="701714648">
          <w:marLeft w:val="1166"/>
          <w:marRight w:val="0"/>
          <w:marTop w:val="96"/>
          <w:marBottom w:val="0"/>
          <w:divBdr>
            <w:top w:val="none" w:sz="0" w:space="0" w:color="auto"/>
            <w:left w:val="none" w:sz="0" w:space="0" w:color="auto"/>
            <w:bottom w:val="none" w:sz="0" w:space="0" w:color="auto"/>
            <w:right w:val="none" w:sz="0" w:space="0" w:color="auto"/>
          </w:divBdr>
        </w:div>
        <w:div w:id="2073235297">
          <w:marLeft w:val="1166"/>
          <w:marRight w:val="0"/>
          <w:marTop w:val="96"/>
          <w:marBottom w:val="0"/>
          <w:divBdr>
            <w:top w:val="none" w:sz="0" w:space="0" w:color="auto"/>
            <w:left w:val="none" w:sz="0" w:space="0" w:color="auto"/>
            <w:bottom w:val="none" w:sz="0" w:space="0" w:color="auto"/>
            <w:right w:val="none" w:sz="0" w:space="0" w:color="auto"/>
          </w:divBdr>
        </w:div>
      </w:divsChild>
    </w:div>
    <w:div w:id="395973389">
      <w:bodyDiv w:val="1"/>
      <w:marLeft w:val="0"/>
      <w:marRight w:val="0"/>
      <w:marTop w:val="0"/>
      <w:marBottom w:val="0"/>
      <w:divBdr>
        <w:top w:val="none" w:sz="0" w:space="0" w:color="auto"/>
        <w:left w:val="none" w:sz="0" w:space="0" w:color="auto"/>
        <w:bottom w:val="none" w:sz="0" w:space="0" w:color="auto"/>
        <w:right w:val="none" w:sz="0" w:space="0" w:color="auto"/>
      </w:divBdr>
      <w:divsChild>
        <w:div w:id="999314214">
          <w:marLeft w:val="1166"/>
          <w:marRight w:val="0"/>
          <w:marTop w:val="96"/>
          <w:marBottom w:val="0"/>
          <w:divBdr>
            <w:top w:val="none" w:sz="0" w:space="0" w:color="auto"/>
            <w:left w:val="none" w:sz="0" w:space="0" w:color="auto"/>
            <w:bottom w:val="none" w:sz="0" w:space="0" w:color="auto"/>
            <w:right w:val="none" w:sz="0" w:space="0" w:color="auto"/>
          </w:divBdr>
        </w:div>
        <w:div w:id="1764180533">
          <w:marLeft w:val="1166"/>
          <w:marRight w:val="0"/>
          <w:marTop w:val="96"/>
          <w:marBottom w:val="0"/>
          <w:divBdr>
            <w:top w:val="none" w:sz="0" w:space="0" w:color="auto"/>
            <w:left w:val="none" w:sz="0" w:space="0" w:color="auto"/>
            <w:bottom w:val="none" w:sz="0" w:space="0" w:color="auto"/>
            <w:right w:val="none" w:sz="0" w:space="0" w:color="auto"/>
          </w:divBdr>
        </w:div>
        <w:div w:id="2054694556">
          <w:marLeft w:val="547"/>
          <w:marRight w:val="0"/>
          <w:marTop w:val="115"/>
          <w:marBottom w:val="0"/>
          <w:divBdr>
            <w:top w:val="none" w:sz="0" w:space="0" w:color="auto"/>
            <w:left w:val="none" w:sz="0" w:space="0" w:color="auto"/>
            <w:bottom w:val="none" w:sz="0" w:space="0" w:color="auto"/>
            <w:right w:val="none" w:sz="0" w:space="0" w:color="auto"/>
          </w:divBdr>
        </w:div>
      </w:divsChild>
    </w:div>
    <w:div w:id="496576483">
      <w:bodyDiv w:val="1"/>
      <w:marLeft w:val="0"/>
      <w:marRight w:val="0"/>
      <w:marTop w:val="0"/>
      <w:marBottom w:val="0"/>
      <w:divBdr>
        <w:top w:val="none" w:sz="0" w:space="0" w:color="auto"/>
        <w:left w:val="none" w:sz="0" w:space="0" w:color="auto"/>
        <w:bottom w:val="none" w:sz="0" w:space="0" w:color="auto"/>
        <w:right w:val="none" w:sz="0" w:space="0" w:color="auto"/>
      </w:divBdr>
    </w:div>
    <w:div w:id="723456339">
      <w:bodyDiv w:val="1"/>
      <w:marLeft w:val="0"/>
      <w:marRight w:val="0"/>
      <w:marTop w:val="0"/>
      <w:marBottom w:val="0"/>
      <w:divBdr>
        <w:top w:val="none" w:sz="0" w:space="0" w:color="auto"/>
        <w:left w:val="none" w:sz="0" w:space="0" w:color="auto"/>
        <w:bottom w:val="none" w:sz="0" w:space="0" w:color="auto"/>
        <w:right w:val="none" w:sz="0" w:space="0" w:color="auto"/>
      </w:divBdr>
      <w:divsChild>
        <w:div w:id="1870415277">
          <w:marLeft w:val="547"/>
          <w:marRight w:val="0"/>
          <w:marTop w:val="154"/>
          <w:marBottom w:val="0"/>
          <w:divBdr>
            <w:top w:val="none" w:sz="0" w:space="0" w:color="auto"/>
            <w:left w:val="none" w:sz="0" w:space="0" w:color="auto"/>
            <w:bottom w:val="none" w:sz="0" w:space="0" w:color="auto"/>
            <w:right w:val="none" w:sz="0" w:space="0" w:color="auto"/>
          </w:divBdr>
        </w:div>
      </w:divsChild>
    </w:div>
    <w:div w:id="755636938">
      <w:bodyDiv w:val="1"/>
      <w:marLeft w:val="0"/>
      <w:marRight w:val="0"/>
      <w:marTop w:val="0"/>
      <w:marBottom w:val="0"/>
      <w:divBdr>
        <w:top w:val="none" w:sz="0" w:space="0" w:color="auto"/>
        <w:left w:val="none" w:sz="0" w:space="0" w:color="auto"/>
        <w:bottom w:val="none" w:sz="0" w:space="0" w:color="auto"/>
        <w:right w:val="none" w:sz="0" w:space="0" w:color="auto"/>
      </w:divBdr>
    </w:div>
    <w:div w:id="757287267">
      <w:bodyDiv w:val="1"/>
      <w:marLeft w:val="0"/>
      <w:marRight w:val="0"/>
      <w:marTop w:val="0"/>
      <w:marBottom w:val="0"/>
      <w:divBdr>
        <w:top w:val="none" w:sz="0" w:space="0" w:color="auto"/>
        <w:left w:val="none" w:sz="0" w:space="0" w:color="auto"/>
        <w:bottom w:val="none" w:sz="0" w:space="0" w:color="auto"/>
        <w:right w:val="none" w:sz="0" w:space="0" w:color="auto"/>
      </w:divBdr>
    </w:div>
    <w:div w:id="763187064">
      <w:bodyDiv w:val="1"/>
      <w:marLeft w:val="0"/>
      <w:marRight w:val="0"/>
      <w:marTop w:val="0"/>
      <w:marBottom w:val="0"/>
      <w:divBdr>
        <w:top w:val="none" w:sz="0" w:space="0" w:color="auto"/>
        <w:left w:val="none" w:sz="0" w:space="0" w:color="auto"/>
        <w:bottom w:val="none" w:sz="0" w:space="0" w:color="auto"/>
        <w:right w:val="none" w:sz="0" w:space="0" w:color="auto"/>
      </w:divBdr>
    </w:div>
    <w:div w:id="871923470">
      <w:bodyDiv w:val="1"/>
      <w:marLeft w:val="0"/>
      <w:marRight w:val="0"/>
      <w:marTop w:val="0"/>
      <w:marBottom w:val="0"/>
      <w:divBdr>
        <w:top w:val="none" w:sz="0" w:space="0" w:color="auto"/>
        <w:left w:val="none" w:sz="0" w:space="0" w:color="auto"/>
        <w:bottom w:val="none" w:sz="0" w:space="0" w:color="auto"/>
        <w:right w:val="none" w:sz="0" w:space="0" w:color="auto"/>
      </w:divBdr>
    </w:div>
    <w:div w:id="1097557348">
      <w:bodyDiv w:val="1"/>
      <w:marLeft w:val="0"/>
      <w:marRight w:val="0"/>
      <w:marTop w:val="0"/>
      <w:marBottom w:val="0"/>
      <w:divBdr>
        <w:top w:val="none" w:sz="0" w:space="0" w:color="auto"/>
        <w:left w:val="none" w:sz="0" w:space="0" w:color="auto"/>
        <w:bottom w:val="none" w:sz="0" w:space="0" w:color="auto"/>
        <w:right w:val="none" w:sz="0" w:space="0" w:color="auto"/>
      </w:divBdr>
      <w:divsChild>
        <w:div w:id="1147817395">
          <w:marLeft w:val="547"/>
          <w:marRight w:val="0"/>
          <w:marTop w:val="115"/>
          <w:marBottom w:val="0"/>
          <w:divBdr>
            <w:top w:val="none" w:sz="0" w:space="0" w:color="auto"/>
            <w:left w:val="none" w:sz="0" w:space="0" w:color="auto"/>
            <w:bottom w:val="none" w:sz="0" w:space="0" w:color="auto"/>
            <w:right w:val="none" w:sz="0" w:space="0" w:color="auto"/>
          </w:divBdr>
        </w:div>
        <w:div w:id="1514566212">
          <w:marLeft w:val="1166"/>
          <w:marRight w:val="0"/>
          <w:marTop w:val="96"/>
          <w:marBottom w:val="0"/>
          <w:divBdr>
            <w:top w:val="none" w:sz="0" w:space="0" w:color="auto"/>
            <w:left w:val="none" w:sz="0" w:space="0" w:color="auto"/>
            <w:bottom w:val="none" w:sz="0" w:space="0" w:color="auto"/>
            <w:right w:val="none" w:sz="0" w:space="0" w:color="auto"/>
          </w:divBdr>
        </w:div>
        <w:div w:id="2031442782">
          <w:marLeft w:val="1166"/>
          <w:marRight w:val="0"/>
          <w:marTop w:val="96"/>
          <w:marBottom w:val="0"/>
          <w:divBdr>
            <w:top w:val="none" w:sz="0" w:space="0" w:color="auto"/>
            <w:left w:val="none" w:sz="0" w:space="0" w:color="auto"/>
            <w:bottom w:val="none" w:sz="0" w:space="0" w:color="auto"/>
            <w:right w:val="none" w:sz="0" w:space="0" w:color="auto"/>
          </w:divBdr>
        </w:div>
      </w:divsChild>
    </w:div>
    <w:div w:id="1333869993">
      <w:bodyDiv w:val="1"/>
      <w:marLeft w:val="0"/>
      <w:marRight w:val="0"/>
      <w:marTop w:val="0"/>
      <w:marBottom w:val="0"/>
      <w:divBdr>
        <w:top w:val="none" w:sz="0" w:space="0" w:color="auto"/>
        <w:left w:val="none" w:sz="0" w:space="0" w:color="auto"/>
        <w:bottom w:val="none" w:sz="0" w:space="0" w:color="auto"/>
        <w:right w:val="none" w:sz="0" w:space="0" w:color="auto"/>
      </w:divBdr>
      <w:divsChild>
        <w:div w:id="161091263">
          <w:marLeft w:val="1166"/>
          <w:marRight w:val="0"/>
          <w:marTop w:val="115"/>
          <w:marBottom w:val="0"/>
          <w:divBdr>
            <w:top w:val="none" w:sz="0" w:space="0" w:color="auto"/>
            <w:left w:val="none" w:sz="0" w:space="0" w:color="auto"/>
            <w:bottom w:val="none" w:sz="0" w:space="0" w:color="auto"/>
            <w:right w:val="none" w:sz="0" w:space="0" w:color="auto"/>
          </w:divBdr>
        </w:div>
        <w:div w:id="689993396">
          <w:marLeft w:val="1166"/>
          <w:marRight w:val="0"/>
          <w:marTop w:val="115"/>
          <w:marBottom w:val="0"/>
          <w:divBdr>
            <w:top w:val="none" w:sz="0" w:space="0" w:color="auto"/>
            <w:left w:val="none" w:sz="0" w:space="0" w:color="auto"/>
            <w:bottom w:val="none" w:sz="0" w:space="0" w:color="auto"/>
            <w:right w:val="none" w:sz="0" w:space="0" w:color="auto"/>
          </w:divBdr>
        </w:div>
        <w:div w:id="1097677470">
          <w:marLeft w:val="1166"/>
          <w:marRight w:val="0"/>
          <w:marTop w:val="115"/>
          <w:marBottom w:val="0"/>
          <w:divBdr>
            <w:top w:val="none" w:sz="0" w:space="0" w:color="auto"/>
            <w:left w:val="none" w:sz="0" w:space="0" w:color="auto"/>
            <w:bottom w:val="none" w:sz="0" w:space="0" w:color="auto"/>
            <w:right w:val="none" w:sz="0" w:space="0" w:color="auto"/>
          </w:divBdr>
        </w:div>
        <w:div w:id="1227227817">
          <w:marLeft w:val="547"/>
          <w:marRight w:val="0"/>
          <w:marTop w:val="134"/>
          <w:marBottom w:val="0"/>
          <w:divBdr>
            <w:top w:val="none" w:sz="0" w:space="0" w:color="auto"/>
            <w:left w:val="none" w:sz="0" w:space="0" w:color="auto"/>
            <w:bottom w:val="none" w:sz="0" w:space="0" w:color="auto"/>
            <w:right w:val="none" w:sz="0" w:space="0" w:color="auto"/>
          </w:divBdr>
        </w:div>
      </w:divsChild>
    </w:div>
    <w:div w:id="1542591990">
      <w:bodyDiv w:val="1"/>
      <w:marLeft w:val="0"/>
      <w:marRight w:val="0"/>
      <w:marTop w:val="0"/>
      <w:marBottom w:val="0"/>
      <w:divBdr>
        <w:top w:val="none" w:sz="0" w:space="0" w:color="auto"/>
        <w:left w:val="none" w:sz="0" w:space="0" w:color="auto"/>
        <w:bottom w:val="none" w:sz="0" w:space="0" w:color="auto"/>
        <w:right w:val="none" w:sz="0" w:space="0" w:color="auto"/>
      </w:divBdr>
      <w:divsChild>
        <w:div w:id="769931494">
          <w:marLeft w:val="547"/>
          <w:marRight w:val="0"/>
          <w:marTop w:val="154"/>
          <w:marBottom w:val="0"/>
          <w:divBdr>
            <w:top w:val="none" w:sz="0" w:space="0" w:color="auto"/>
            <w:left w:val="none" w:sz="0" w:space="0" w:color="auto"/>
            <w:bottom w:val="none" w:sz="0" w:space="0" w:color="auto"/>
            <w:right w:val="none" w:sz="0" w:space="0" w:color="auto"/>
          </w:divBdr>
        </w:div>
      </w:divsChild>
    </w:div>
    <w:div w:id="1790933944">
      <w:bodyDiv w:val="1"/>
      <w:marLeft w:val="0"/>
      <w:marRight w:val="0"/>
      <w:marTop w:val="0"/>
      <w:marBottom w:val="0"/>
      <w:divBdr>
        <w:top w:val="none" w:sz="0" w:space="0" w:color="auto"/>
        <w:left w:val="none" w:sz="0" w:space="0" w:color="auto"/>
        <w:bottom w:val="none" w:sz="0" w:space="0" w:color="auto"/>
        <w:right w:val="none" w:sz="0" w:space="0" w:color="auto"/>
      </w:divBdr>
      <w:divsChild>
        <w:div w:id="811869233">
          <w:marLeft w:val="547"/>
          <w:marRight w:val="0"/>
          <w:marTop w:val="115"/>
          <w:marBottom w:val="0"/>
          <w:divBdr>
            <w:top w:val="none" w:sz="0" w:space="0" w:color="auto"/>
            <w:left w:val="none" w:sz="0" w:space="0" w:color="auto"/>
            <w:bottom w:val="none" w:sz="0" w:space="0" w:color="auto"/>
            <w:right w:val="none" w:sz="0" w:space="0" w:color="auto"/>
          </w:divBdr>
        </w:div>
        <w:div w:id="2066492599">
          <w:marLeft w:val="1166"/>
          <w:marRight w:val="0"/>
          <w:marTop w:val="96"/>
          <w:marBottom w:val="0"/>
          <w:divBdr>
            <w:top w:val="none" w:sz="0" w:space="0" w:color="auto"/>
            <w:left w:val="none" w:sz="0" w:space="0" w:color="auto"/>
            <w:bottom w:val="none" w:sz="0" w:space="0" w:color="auto"/>
            <w:right w:val="none" w:sz="0" w:space="0" w:color="auto"/>
          </w:divBdr>
        </w:div>
      </w:divsChild>
    </w:div>
    <w:div w:id="1997799831">
      <w:bodyDiv w:val="1"/>
      <w:marLeft w:val="0"/>
      <w:marRight w:val="0"/>
      <w:marTop w:val="0"/>
      <w:marBottom w:val="0"/>
      <w:divBdr>
        <w:top w:val="none" w:sz="0" w:space="0" w:color="auto"/>
        <w:left w:val="none" w:sz="0" w:space="0" w:color="auto"/>
        <w:bottom w:val="none" w:sz="0" w:space="0" w:color="auto"/>
        <w:right w:val="none" w:sz="0" w:space="0" w:color="auto"/>
      </w:divBdr>
      <w:divsChild>
        <w:div w:id="252668420">
          <w:marLeft w:val="547"/>
          <w:marRight w:val="0"/>
          <w:marTop w:val="115"/>
          <w:marBottom w:val="0"/>
          <w:divBdr>
            <w:top w:val="none" w:sz="0" w:space="0" w:color="auto"/>
            <w:left w:val="none" w:sz="0" w:space="0" w:color="auto"/>
            <w:bottom w:val="none" w:sz="0" w:space="0" w:color="auto"/>
            <w:right w:val="none" w:sz="0" w:space="0" w:color="auto"/>
          </w:divBdr>
        </w:div>
        <w:div w:id="528570601">
          <w:marLeft w:val="1166"/>
          <w:marRight w:val="0"/>
          <w:marTop w:val="96"/>
          <w:marBottom w:val="0"/>
          <w:divBdr>
            <w:top w:val="none" w:sz="0" w:space="0" w:color="auto"/>
            <w:left w:val="none" w:sz="0" w:space="0" w:color="auto"/>
            <w:bottom w:val="none" w:sz="0" w:space="0" w:color="auto"/>
            <w:right w:val="none" w:sz="0" w:space="0" w:color="auto"/>
          </w:divBdr>
        </w:div>
        <w:div w:id="1404180062">
          <w:marLeft w:val="1166"/>
          <w:marRight w:val="0"/>
          <w:marTop w:val="96"/>
          <w:marBottom w:val="0"/>
          <w:divBdr>
            <w:top w:val="none" w:sz="0" w:space="0" w:color="auto"/>
            <w:left w:val="none" w:sz="0" w:space="0" w:color="auto"/>
            <w:bottom w:val="none" w:sz="0" w:space="0" w:color="auto"/>
            <w:right w:val="none" w:sz="0" w:space="0" w:color="auto"/>
          </w:divBdr>
        </w:div>
      </w:divsChild>
    </w:div>
    <w:div w:id="214611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413</Words>
  <Characters>2357</Characters>
  <Application>Microsoft Office Word</Application>
  <DocSecurity>0</DocSecurity>
  <Lines>19</Lines>
  <Paragraphs>5</Paragraphs>
  <ScaleCrop>false</ScaleCrop>
  <Company>Hewlett-Packard Company</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香港社區組織協會(SoCO) 中港分離單親母親關注組</dc:title>
  <dc:creator>soco</dc:creator>
  <cp:lastModifiedBy>Yuen</cp:lastModifiedBy>
  <cp:revision>5</cp:revision>
  <cp:lastPrinted>2017-10-03T11:32:00Z</cp:lastPrinted>
  <dcterms:created xsi:type="dcterms:W3CDTF">2017-10-04T10:22:00Z</dcterms:created>
  <dcterms:modified xsi:type="dcterms:W3CDTF">2017-10-04T10:29:00Z</dcterms:modified>
</cp:coreProperties>
</file>