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9" w:rsidRPr="003B54EE" w:rsidRDefault="003F0744" w:rsidP="0015585C">
      <w:pPr>
        <w:spacing w:line="276" w:lineRule="auto"/>
        <w:ind w:firstLineChars="1300" w:firstLine="3123"/>
        <w:rPr>
          <w:rFonts w:asciiTheme="majorEastAsia" w:eastAsiaTheme="majorEastAsia" w:hAnsiTheme="majorEastAsia" w:cs="Times New Roman"/>
          <w:b/>
          <w:szCs w:val="24"/>
        </w:rPr>
      </w:pPr>
      <w:r w:rsidRPr="003B54EE">
        <w:rPr>
          <w:rFonts w:asciiTheme="majorEastAsia" w:eastAsiaTheme="majorEastAsia" w:hAnsiTheme="majorEastAsia" w:cs="Times New Roman" w:hint="eastAsia"/>
          <w:b/>
          <w:szCs w:val="24"/>
        </w:rPr>
        <w:t>香港社區組織協會</w:t>
      </w:r>
      <w:r w:rsidRPr="003B54EE">
        <w:rPr>
          <w:rFonts w:asciiTheme="majorEastAsia" w:eastAsiaTheme="majorEastAsia" w:hAnsiTheme="majorEastAsia" w:cs="Times New Roman"/>
          <w:b/>
          <w:szCs w:val="24"/>
        </w:rPr>
        <w:t xml:space="preserve">  </w:t>
      </w:r>
      <w:r w:rsidRPr="003B54EE">
        <w:rPr>
          <w:rFonts w:asciiTheme="majorEastAsia" w:eastAsiaTheme="majorEastAsia" w:hAnsiTheme="majorEastAsia" w:cs="Times New Roman" w:hint="eastAsia"/>
          <w:b/>
          <w:szCs w:val="24"/>
        </w:rPr>
        <w:t>雙程證關注組</w:t>
      </w:r>
    </w:p>
    <w:p w:rsidR="00C22079" w:rsidRPr="003B54EE" w:rsidRDefault="003F0744" w:rsidP="00C22079">
      <w:pPr>
        <w:spacing w:line="276" w:lineRule="auto"/>
        <w:jc w:val="center"/>
        <w:rPr>
          <w:rFonts w:asciiTheme="majorEastAsia" w:eastAsiaTheme="majorEastAsia" w:hAnsiTheme="majorEastAsia" w:cs="Times New Roman"/>
          <w:b/>
          <w:szCs w:val="24"/>
        </w:rPr>
      </w:pPr>
      <w:r w:rsidRPr="003B54EE">
        <w:rPr>
          <w:rFonts w:asciiTheme="majorEastAsia" w:eastAsiaTheme="majorEastAsia" w:hAnsiTheme="majorEastAsia" w:cs="Times New Roman" w:hint="eastAsia"/>
          <w:b/>
          <w:szCs w:val="24"/>
        </w:rPr>
        <w:t>內地來港照顧家人的雙程證媽媽</w:t>
      </w:r>
      <w:r w:rsidRPr="003B54EE">
        <w:rPr>
          <w:rFonts w:asciiTheme="majorEastAsia" w:eastAsiaTheme="majorEastAsia" w:hAnsiTheme="majorEastAsia" w:cs="Times New Roman"/>
          <w:b/>
          <w:szCs w:val="24"/>
        </w:rPr>
        <w:t xml:space="preserve"> </w:t>
      </w:r>
      <w:r w:rsidRPr="003B54EE">
        <w:rPr>
          <w:rFonts w:asciiTheme="majorEastAsia" w:eastAsiaTheme="majorEastAsia" w:hAnsiTheme="majorEastAsia" w:cs="Times New Roman" w:hint="eastAsia"/>
          <w:b/>
          <w:szCs w:val="24"/>
        </w:rPr>
        <w:t>會見僱員再培訓局</w:t>
      </w:r>
    </w:p>
    <w:p w:rsidR="000E6AFD" w:rsidRPr="003B54EE" w:rsidRDefault="000E6AFD" w:rsidP="000E6AFD">
      <w:pPr>
        <w:jc w:val="center"/>
        <w:rPr>
          <w:rFonts w:asciiTheme="majorEastAsia" w:eastAsiaTheme="majorEastAsia" w:hAnsiTheme="majorEastAsia"/>
          <w:b/>
          <w:color w:val="000000"/>
          <w:sz w:val="27"/>
          <w:szCs w:val="27"/>
        </w:rPr>
      </w:pPr>
      <w:r w:rsidRPr="003B54EE">
        <w:rPr>
          <w:rFonts w:asciiTheme="majorEastAsia" w:eastAsiaTheme="majorEastAsia" w:hAnsiTheme="majorEastAsia" w:hint="eastAsia"/>
          <w:b/>
          <w:color w:val="000000"/>
          <w:sz w:val="27"/>
          <w:szCs w:val="27"/>
        </w:rPr>
        <w:t>來港為家庭</w:t>
      </w:r>
      <w:r w:rsidRPr="003B54EE">
        <w:rPr>
          <w:rFonts w:asciiTheme="majorEastAsia" w:eastAsiaTheme="majorEastAsia" w:hAnsiTheme="majorEastAsia"/>
          <w:b/>
          <w:color w:val="000000"/>
          <w:sz w:val="27"/>
          <w:szCs w:val="27"/>
        </w:rPr>
        <w:t xml:space="preserve"> </w:t>
      </w:r>
      <w:r w:rsidRPr="003B54EE">
        <w:rPr>
          <w:rFonts w:asciiTheme="majorEastAsia" w:eastAsiaTheme="majorEastAsia" w:hAnsiTheme="majorEastAsia" w:hint="eastAsia"/>
          <w:b/>
          <w:color w:val="000000"/>
          <w:sz w:val="27"/>
          <w:szCs w:val="27"/>
        </w:rPr>
        <w:t>雙程探親非訪客</w:t>
      </w:r>
    </w:p>
    <w:p w:rsidR="000E6AFD" w:rsidRPr="003B54EE" w:rsidRDefault="000E6AFD" w:rsidP="000E6AFD">
      <w:pPr>
        <w:jc w:val="center"/>
        <w:rPr>
          <w:rFonts w:asciiTheme="majorEastAsia" w:eastAsiaTheme="majorEastAsia" w:hAnsiTheme="majorEastAsia"/>
          <w:b/>
          <w:color w:val="000000" w:themeColor="text1"/>
          <w:sz w:val="27"/>
          <w:szCs w:val="27"/>
        </w:rPr>
      </w:pPr>
      <w:r w:rsidRPr="003B54EE">
        <w:rPr>
          <w:rFonts w:asciiTheme="majorEastAsia" w:eastAsiaTheme="majorEastAsia" w:hAnsiTheme="majorEastAsia" w:hint="eastAsia"/>
          <w:b/>
          <w:color w:val="000000" w:themeColor="text1"/>
          <w:sz w:val="27"/>
          <w:szCs w:val="27"/>
        </w:rPr>
        <w:t xml:space="preserve">及早再培訓 預早裝備助就業 </w:t>
      </w:r>
    </w:p>
    <w:p w:rsidR="00D02D39" w:rsidRPr="003B54EE" w:rsidRDefault="00C671E8" w:rsidP="00D02D39">
      <w:pPr>
        <w:jc w:val="both"/>
        <w:rPr>
          <w:rFonts w:asciiTheme="majorEastAsia" w:eastAsiaTheme="majorEastAsia" w:hAnsiTheme="majorEastAsia" w:cs="Times New Roman"/>
          <w:sz w:val="26"/>
          <w:szCs w:val="26"/>
        </w:rPr>
      </w:pPr>
      <w:r w:rsidRPr="003B54EE">
        <w:rPr>
          <w:rFonts w:asciiTheme="majorEastAsia" w:eastAsiaTheme="majorEastAsia" w:hAnsiTheme="majorEastAsia"/>
          <w:noProof/>
        </w:rPr>
        <mc:AlternateContent>
          <mc:Choice Requires="wps">
            <w:drawing>
              <wp:anchor distT="4294967295" distB="4294967295" distL="114300" distR="114300" simplePos="0" relativeHeight="251659264" behindDoc="0" locked="0" layoutInCell="1" allowOverlap="1">
                <wp:simplePos x="0" y="0"/>
                <wp:positionH relativeFrom="column">
                  <wp:posOffset>-350520</wp:posOffset>
                </wp:positionH>
                <wp:positionV relativeFrom="paragraph">
                  <wp:posOffset>144779</wp:posOffset>
                </wp:positionV>
                <wp:extent cx="6781800" cy="0"/>
                <wp:effectExtent l="0" t="0" r="1905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91818F" id="直線接點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pt,11.4pt" to="506.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" strokecolor="black [3213]" strokeweight="2pt">
                <o:lock v:ext="edit" shapetype="f"/>
              </v:line>
            </w:pict>
          </mc:Fallback>
        </mc:AlternateContent>
      </w:r>
    </w:p>
    <w:p w:rsidR="00016106" w:rsidRPr="003B54EE" w:rsidRDefault="00BF0DD0" w:rsidP="00016106">
      <w:pPr>
        <w:ind w:firstLineChars="150" w:firstLine="330"/>
        <w:jc w:val="both"/>
        <w:rPr>
          <w:rFonts w:asciiTheme="majorEastAsia" w:eastAsiaTheme="majorEastAsia" w:hAnsiTheme="majorEastAsia"/>
          <w:color w:val="000000" w:themeColor="text1"/>
          <w:sz w:val="22"/>
          <w:shd w:val="clear" w:color="auto" w:fill="FEFFFF"/>
          <w:lang w:val="zh-TW"/>
        </w:rPr>
      </w:pPr>
      <w:r w:rsidRPr="003B54EE">
        <w:rPr>
          <w:rFonts w:asciiTheme="majorEastAsia" w:eastAsiaTheme="majorEastAsia" w:hAnsiTheme="majorEastAsia" w:hint="eastAsia"/>
          <w:color w:val="000000" w:themeColor="text1"/>
          <w:sz w:val="22"/>
          <w:shd w:val="clear" w:color="auto" w:fill="FEFFFF"/>
          <w:lang w:val="zh-TW"/>
        </w:rPr>
        <w:t>香港社區組織協會的內地來港照顧家人的雙程證媽媽與僱員再培訓局</w:t>
      </w:r>
      <w:r w:rsidR="000E6AFD" w:rsidRPr="003B54EE">
        <w:rPr>
          <w:rFonts w:asciiTheme="majorEastAsia" w:eastAsiaTheme="majorEastAsia" w:hAnsiTheme="majorEastAsia" w:hint="eastAsia"/>
          <w:szCs w:val="24"/>
        </w:rPr>
        <w:t>行政總監吳國強先生</w:t>
      </w:r>
      <w:r w:rsidRPr="003B54EE">
        <w:rPr>
          <w:rFonts w:asciiTheme="majorEastAsia" w:eastAsiaTheme="majorEastAsia" w:hAnsiTheme="majorEastAsia" w:hint="eastAsia"/>
          <w:color w:val="000000" w:themeColor="text1"/>
          <w:sz w:val="22"/>
          <w:shd w:val="clear" w:color="auto" w:fill="FEFFFF"/>
          <w:lang w:val="zh-TW"/>
        </w:rPr>
        <w:t>會面，反映雙程證媽媽長期居港，卻無法</w:t>
      </w:r>
      <w:r w:rsidR="000E6AFD" w:rsidRPr="003B54EE">
        <w:rPr>
          <w:rFonts w:asciiTheme="majorEastAsia" w:eastAsiaTheme="majorEastAsia" w:hAnsiTheme="majorEastAsia" w:hint="eastAsia"/>
          <w:color w:val="000000" w:themeColor="text1"/>
          <w:sz w:val="22"/>
          <w:shd w:val="clear" w:color="auto" w:fill="FEFFFF"/>
          <w:lang w:val="zh-TW"/>
        </w:rPr>
        <w:t>學習增值及適應香港</w:t>
      </w:r>
      <w:r w:rsidRPr="003B54EE">
        <w:rPr>
          <w:rFonts w:asciiTheme="majorEastAsia" w:eastAsiaTheme="majorEastAsia" w:hAnsiTheme="majorEastAsia" w:hint="eastAsia"/>
          <w:color w:val="000000" w:themeColor="text1"/>
          <w:sz w:val="22"/>
          <w:shd w:val="clear" w:color="auto" w:fill="FEFFFF"/>
          <w:lang w:val="zh-TW"/>
        </w:rPr>
        <w:t>（學英語和電腦），亦無法利用單程證等候期，在港參加適應及</w:t>
      </w:r>
      <w:r w:rsidR="00C921D2" w:rsidRPr="003B54EE">
        <w:rPr>
          <w:rFonts w:asciiTheme="majorEastAsia" w:eastAsiaTheme="majorEastAsia" w:hAnsiTheme="majorEastAsia" w:hint="eastAsia"/>
          <w:color w:val="000000" w:themeColor="text1"/>
          <w:sz w:val="22"/>
          <w:shd w:val="clear" w:color="auto" w:fill="FEFFFF"/>
          <w:lang w:val="zh-TW"/>
        </w:rPr>
        <w:t>準</w:t>
      </w:r>
      <w:r w:rsidRPr="003B54EE">
        <w:rPr>
          <w:rFonts w:asciiTheme="majorEastAsia" w:eastAsiaTheme="majorEastAsia" w:hAnsiTheme="majorEastAsia" w:hint="eastAsia"/>
          <w:color w:val="000000" w:themeColor="text1"/>
          <w:sz w:val="22"/>
          <w:shd w:val="clear" w:color="auto" w:fill="FEFFFF"/>
          <w:lang w:val="zh-TW"/>
        </w:rPr>
        <w:t>備就業計劃，以便領取身份證後可即刻投入勞動市場。要求僱員再培訓局正視這些雙程證來港照顧家庭的貢獻及需要，應提供支援和就業裝備服務。</w:t>
      </w:r>
    </w:p>
    <w:p w:rsidR="00194A74" w:rsidRPr="003B54EE" w:rsidRDefault="00194A74" w:rsidP="00016106">
      <w:pPr>
        <w:jc w:val="both"/>
        <w:rPr>
          <w:rFonts w:asciiTheme="majorEastAsia" w:eastAsiaTheme="majorEastAsia" w:hAnsiTheme="majorEastAsia"/>
          <w:b/>
          <w:color w:val="000000"/>
          <w:sz w:val="22"/>
        </w:rPr>
      </w:pPr>
    </w:p>
    <w:p w:rsidR="000E6AFD" w:rsidRPr="003B54EE" w:rsidRDefault="000E6AFD" w:rsidP="000E6AFD">
      <w:pPr>
        <w:jc w:val="both"/>
        <w:rPr>
          <w:rFonts w:asciiTheme="majorEastAsia" w:eastAsiaTheme="majorEastAsia" w:hAnsiTheme="majorEastAsia"/>
          <w:b/>
          <w:color w:val="000000"/>
          <w:sz w:val="22"/>
        </w:rPr>
      </w:pPr>
      <w:r w:rsidRPr="003B54EE">
        <w:rPr>
          <w:rFonts w:asciiTheme="majorEastAsia" w:eastAsiaTheme="majorEastAsia" w:hAnsiTheme="majorEastAsia" w:hint="eastAsia"/>
          <w:b/>
          <w:color w:val="000000"/>
          <w:sz w:val="22"/>
        </w:rPr>
        <w:t>1.雙程證探親者在港狀況</w:t>
      </w:r>
    </w:p>
    <w:p w:rsidR="000E6AFD" w:rsidRPr="003B54EE" w:rsidRDefault="000E6AFD" w:rsidP="00016106">
      <w:pPr>
        <w:jc w:val="both"/>
        <w:rPr>
          <w:rFonts w:asciiTheme="majorEastAsia" w:eastAsiaTheme="majorEastAsia" w:hAnsiTheme="majorEastAsia"/>
          <w:b/>
          <w:color w:val="000000"/>
          <w:sz w:val="22"/>
        </w:rPr>
      </w:pPr>
      <w:r w:rsidRPr="003B54EE">
        <w:rPr>
          <w:rFonts w:asciiTheme="majorEastAsia" w:eastAsiaTheme="majorEastAsia" w:hAnsiTheme="majorEastAsia" w:hint="eastAsia"/>
          <w:b/>
          <w:color w:val="000000"/>
          <w:sz w:val="22"/>
        </w:rPr>
        <w:t>1.1 雙程探親為照顧香港家人長期逗留香港</w:t>
      </w:r>
    </w:p>
    <w:p w:rsidR="00016106" w:rsidRPr="003B54EE" w:rsidRDefault="00BF0DD0" w:rsidP="00016106">
      <w:pPr>
        <w:ind w:firstLineChars="150" w:firstLine="330"/>
        <w:jc w:val="both"/>
        <w:rPr>
          <w:rFonts w:asciiTheme="majorEastAsia" w:eastAsiaTheme="majorEastAsia" w:hAnsiTheme="majorEastAsia"/>
          <w:color w:val="000000" w:themeColor="text1"/>
          <w:sz w:val="22"/>
          <w:shd w:val="clear" w:color="auto" w:fill="FEFFFF"/>
          <w:lang w:val="zh-TW"/>
        </w:rPr>
      </w:pPr>
      <w:r w:rsidRPr="003B54EE">
        <w:rPr>
          <w:rFonts w:asciiTheme="majorEastAsia" w:eastAsiaTheme="majorEastAsia" w:hAnsiTheme="majorEastAsia" w:hint="eastAsia"/>
          <w:color w:val="000000" w:themeColor="text1"/>
          <w:sz w:val="22"/>
          <w:shd w:val="clear" w:color="auto" w:fill="FEFFFF"/>
          <w:lang w:val="zh-TW"/>
        </w:rPr>
        <w:t>本會接觸到的內地來港照顧家人的雙程證媽媽主要包括：</w:t>
      </w:r>
    </w:p>
    <w:p w:rsidR="00016106" w:rsidRPr="003B54EE" w:rsidRDefault="00BF0DD0" w:rsidP="00016106">
      <w:pPr>
        <w:pStyle w:val="a7"/>
        <w:numPr>
          <w:ilvl w:val="0"/>
          <w:numId w:val="22"/>
        </w:numPr>
        <w:ind w:leftChars="0"/>
        <w:jc w:val="both"/>
        <w:rPr>
          <w:rFonts w:asciiTheme="majorEastAsia" w:eastAsiaTheme="majorEastAsia" w:hAnsiTheme="majorEastAsia"/>
          <w:color w:val="000000" w:themeColor="text1"/>
          <w:sz w:val="22"/>
          <w:shd w:val="clear" w:color="auto" w:fill="FEFFFF"/>
          <w:lang w:val="zh-TW"/>
        </w:rPr>
      </w:pPr>
      <w:proofErr w:type="gramStart"/>
      <w:r w:rsidRPr="003B54EE">
        <w:rPr>
          <w:rFonts w:asciiTheme="majorEastAsia" w:eastAsiaTheme="majorEastAsia" w:hAnsiTheme="majorEastAsia" w:hint="eastAsia"/>
          <w:b/>
          <w:color w:val="000000" w:themeColor="text1"/>
          <w:sz w:val="22"/>
          <w:shd w:val="clear" w:color="auto" w:fill="FEFFFF"/>
          <w:lang w:val="zh-TW"/>
        </w:rPr>
        <w:t>準</w:t>
      </w:r>
      <w:proofErr w:type="gramEnd"/>
      <w:r w:rsidRPr="003B54EE">
        <w:rPr>
          <w:rFonts w:asciiTheme="majorEastAsia" w:eastAsiaTheme="majorEastAsia" w:hAnsiTheme="majorEastAsia" w:hint="eastAsia"/>
          <w:b/>
          <w:color w:val="000000" w:themeColor="text1"/>
          <w:sz w:val="22"/>
          <w:shd w:val="clear" w:color="auto" w:fill="FEFFFF"/>
          <w:lang w:val="zh-TW"/>
        </w:rPr>
        <w:t>移民：</w:t>
      </w:r>
      <w:r w:rsidRPr="003B54EE">
        <w:rPr>
          <w:rFonts w:asciiTheme="majorEastAsia" w:eastAsiaTheme="majorEastAsia" w:hAnsiTheme="majorEastAsia" w:hint="eastAsia"/>
          <w:color w:val="000000" w:themeColor="text1"/>
          <w:sz w:val="22"/>
          <w:shd w:val="clear" w:color="auto" w:fill="FEFFFF"/>
          <w:lang w:val="zh-TW"/>
        </w:rPr>
        <w:t>通過家庭團聚來港定居的新移民在取得單程證前，需持雙程證來港照顧家庭的港人內地配偶。他們獲取單程證前通常需要</w:t>
      </w:r>
      <w:proofErr w:type="gramStart"/>
      <w:r w:rsidRPr="003B54EE">
        <w:rPr>
          <w:rFonts w:asciiTheme="majorEastAsia" w:eastAsiaTheme="majorEastAsia" w:hAnsiTheme="majorEastAsia" w:hint="eastAsia"/>
          <w:color w:val="000000" w:themeColor="text1"/>
          <w:sz w:val="22"/>
          <w:shd w:val="clear" w:color="auto" w:fill="FEFFFF"/>
          <w:lang w:val="zh-TW"/>
        </w:rPr>
        <w:t>輪候約</w:t>
      </w:r>
      <w:r w:rsidRPr="003B54EE">
        <w:rPr>
          <w:rFonts w:asciiTheme="majorEastAsia" w:eastAsiaTheme="majorEastAsia" w:hAnsiTheme="majorEastAsia"/>
          <w:color w:val="000000" w:themeColor="text1"/>
          <w:sz w:val="22"/>
          <w:shd w:val="clear" w:color="auto" w:fill="FEFFFF"/>
          <w:lang w:val="zh-TW"/>
        </w:rPr>
        <w:t>4</w:t>
      </w:r>
      <w:r w:rsidRPr="003B54EE">
        <w:rPr>
          <w:rFonts w:asciiTheme="majorEastAsia" w:eastAsiaTheme="majorEastAsia" w:hAnsiTheme="majorEastAsia" w:hint="eastAsia"/>
          <w:color w:val="000000" w:themeColor="text1"/>
          <w:sz w:val="22"/>
          <w:shd w:val="clear" w:color="auto" w:fill="FEFFFF"/>
          <w:lang w:val="zh-TW"/>
        </w:rPr>
        <w:t>年</w:t>
      </w:r>
      <w:proofErr w:type="gramEnd"/>
      <w:r w:rsidRPr="003B54EE">
        <w:rPr>
          <w:rFonts w:asciiTheme="majorEastAsia" w:eastAsiaTheme="majorEastAsia" w:hAnsiTheme="majorEastAsia" w:hint="eastAsia"/>
          <w:color w:val="000000" w:themeColor="text1"/>
          <w:sz w:val="22"/>
          <w:shd w:val="clear" w:color="auto" w:fill="FEFFFF"/>
          <w:lang w:val="zh-TW"/>
        </w:rPr>
        <w:t>，因照顧在港家人，本會接觸的</w:t>
      </w:r>
      <w:proofErr w:type="gramStart"/>
      <w:r w:rsidRPr="003B54EE">
        <w:rPr>
          <w:rFonts w:asciiTheme="majorEastAsia" w:eastAsiaTheme="majorEastAsia" w:hAnsiTheme="majorEastAsia" w:hint="eastAsia"/>
          <w:color w:val="000000" w:themeColor="text1"/>
          <w:sz w:val="22"/>
          <w:shd w:val="clear" w:color="auto" w:fill="FEFFFF"/>
          <w:lang w:val="zh-TW"/>
        </w:rPr>
        <w:t>準</w:t>
      </w:r>
      <w:proofErr w:type="gramEnd"/>
      <w:r w:rsidRPr="003B54EE">
        <w:rPr>
          <w:rFonts w:asciiTheme="majorEastAsia" w:eastAsiaTheme="majorEastAsia" w:hAnsiTheme="majorEastAsia" w:hint="eastAsia"/>
          <w:color w:val="000000" w:themeColor="text1"/>
          <w:sz w:val="22"/>
          <w:shd w:val="clear" w:color="auto" w:fill="FEFFFF"/>
          <w:lang w:val="zh-TW"/>
        </w:rPr>
        <w:t>移民通常每年來港定居超過三百日，她們通常可獲批一年多次的探親簽證（</w:t>
      </w:r>
      <w:r w:rsidRPr="003B54EE">
        <w:rPr>
          <w:rFonts w:asciiTheme="majorEastAsia" w:eastAsiaTheme="majorEastAsia" w:hAnsiTheme="majorEastAsia"/>
          <w:color w:val="000000" w:themeColor="text1"/>
          <w:sz w:val="22"/>
          <w:shd w:val="clear" w:color="auto" w:fill="FEFFFF"/>
          <w:lang w:val="zh-TW"/>
        </w:rPr>
        <w:t>T</w:t>
      </w:r>
      <w:r w:rsidRPr="003B54EE">
        <w:rPr>
          <w:rFonts w:asciiTheme="majorEastAsia" w:eastAsiaTheme="majorEastAsia" w:hAnsiTheme="majorEastAsia" w:hint="eastAsia"/>
          <w:color w:val="000000" w:themeColor="text1"/>
          <w:sz w:val="22"/>
          <w:shd w:val="clear" w:color="auto" w:fill="FEFFFF"/>
          <w:lang w:val="zh-TW"/>
        </w:rPr>
        <w:t>）。</w:t>
      </w:r>
      <w:r w:rsidR="00016106" w:rsidRPr="003B54EE">
        <w:rPr>
          <w:rFonts w:asciiTheme="majorEastAsia" w:eastAsiaTheme="majorEastAsia" w:hAnsiTheme="majorEastAsia" w:hint="eastAsia"/>
          <w:color w:val="000000" w:themeColor="text1"/>
          <w:sz w:val="22"/>
          <w:shd w:val="clear" w:color="auto" w:fill="FEFFFF"/>
          <w:lang w:val="zh-TW"/>
        </w:rPr>
        <w:t xml:space="preserve">  </w:t>
      </w:r>
    </w:p>
    <w:p w:rsidR="00016106" w:rsidRPr="003B54EE" w:rsidRDefault="00BF0DD0" w:rsidP="00016106">
      <w:pPr>
        <w:pStyle w:val="a7"/>
        <w:numPr>
          <w:ilvl w:val="0"/>
          <w:numId w:val="22"/>
        </w:numPr>
        <w:ind w:leftChars="0"/>
        <w:jc w:val="both"/>
        <w:rPr>
          <w:rFonts w:asciiTheme="majorEastAsia" w:eastAsiaTheme="majorEastAsia" w:hAnsiTheme="majorEastAsia"/>
          <w:color w:val="000000" w:themeColor="text1"/>
          <w:sz w:val="22"/>
          <w:shd w:val="clear" w:color="auto" w:fill="FEFFFF"/>
          <w:lang w:val="zh-TW"/>
        </w:rPr>
      </w:pPr>
      <w:r w:rsidRPr="003B54EE">
        <w:rPr>
          <w:rFonts w:asciiTheme="majorEastAsia" w:eastAsiaTheme="majorEastAsia" w:hAnsiTheme="majorEastAsia" w:hint="eastAsia"/>
          <w:b/>
          <w:color w:val="000000" w:themeColor="text1"/>
          <w:sz w:val="22"/>
          <w:shd w:val="clear" w:color="auto" w:fill="FEFFFF"/>
          <w:lang w:val="zh-TW"/>
        </w:rPr>
        <w:t>分隔單親：</w:t>
      </w:r>
      <w:r w:rsidRPr="003B54EE">
        <w:rPr>
          <w:rFonts w:asciiTheme="majorEastAsia" w:eastAsiaTheme="majorEastAsia" w:hAnsiTheme="majorEastAsia" w:hint="eastAsia"/>
          <w:color w:val="000000" w:themeColor="text1"/>
          <w:sz w:val="22"/>
          <w:shd w:val="clear" w:color="auto" w:fill="FEFFFF"/>
          <w:lang w:val="zh-TW"/>
        </w:rPr>
        <w:t>通常是女性，她們的香港丈夫已去世或被丈夫遺棄，因而失去單程證夫妻團聚的申請資格，未獲批准單程證來港。但子女已批准來港或在港出生，這些媽媽只能長年持探親證來港，其子女每三</w:t>
      </w:r>
      <w:proofErr w:type="gramStart"/>
      <w:r w:rsidRPr="003B54EE">
        <w:rPr>
          <w:rFonts w:asciiTheme="majorEastAsia" w:eastAsiaTheme="majorEastAsia" w:hAnsiTheme="majorEastAsia" w:hint="eastAsia"/>
          <w:color w:val="000000" w:themeColor="text1"/>
          <w:sz w:val="22"/>
          <w:shd w:val="clear" w:color="auto" w:fill="FEFFFF"/>
          <w:lang w:val="zh-TW"/>
        </w:rPr>
        <w:t>個</w:t>
      </w:r>
      <w:proofErr w:type="gramEnd"/>
      <w:r w:rsidRPr="003B54EE">
        <w:rPr>
          <w:rFonts w:asciiTheme="majorEastAsia" w:eastAsiaTheme="majorEastAsia" w:hAnsiTheme="majorEastAsia" w:hint="eastAsia"/>
          <w:color w:val="000000" w:themeColor="text1"/>
          <w:sz w:val="22"/>
          <w:shd w:val="clear" w:color="auto" w:fill="FEFFFF"/>
          <w:lang w:val="zh-TW"/>
        </w:rPr>
        <w:t>月或甚至</w:t>
      </w:r>
      <w:r w:rsidRPr="003B54EE">
        <w:rPr>
          <w:rFonts w:asciiTheme="majorEastAsia" w:eastAsiaTheme="majorEastAsia" w:hAnsiTheme="majorEastAsia"/>
          <w:color w:val="000000" w:themeColor="text1"/>
          <w:sz w:val="22"/>
          <w:shd w:val="clear" w:color="auto" w:fill="FEFFFF"/>
          <w:lang w:val="zh-TW"/>
        </w:rPr>
        <w:t>14</w:t>
      </w:r>
      <w:r w:rsidRPr="003B54EE">
        <w:rPr>
          <w:rFonts w:asciiTheme="majorEastAsia" w:eastAsiaTheme="majorEastAsia" w:hAnsiTheme="majorEastAsia" w:hint="eastAsia"/>
          <w:color w:val="000000" w:themeColor="text1"/>
          <w:sz w:val="22"/>
          <w:shd w:val="clear" w:color="auto" w:fill="FEFFFF"/>
          <w:lang w:val="zh-TW"/>
        </w:rPr>
        <w:t>日便要斷學業數星期隨母回鄉續探親證。除非酌情，她們才可獲批一年多次的探親簽證（</w:t>
      </w:r>
      <w:r w:rsidRPr="003B54EE">
        <w:rPr>
          <w:rFonts w:asciiTheme="majorEastAsia" w:eastAsiaTheme="majorEastAsia" w:hAnsiTheme="majorEastAsia"/>
          <w:color w:val="000000" w:themeColor="text1"/>
          <w:sz w:val="22"/>
          <w:shd w:val="clear" w:color="auto" w:fill="FEFFFF"/>
          <w:lang w:val="zh-TW"/>
        </w:rPr>
        <w:t>T</w:t>
      </w:r>
      <w:r w:rsidRPr="003B54EE">
        <w:rPr>
          <w:rFonts w:asciiTheme="majorEastAsia" w:eastAsiaTheme="majorEastAsia" w:hAnsiTheme="majorEastAsia" w:hint="eastAsia"/>
          <w:color w:val="000000" w:themeColor="text1"/>
          <w:sz w:val="22"/>
          <w:shd w:val="clear" w:color="auto" w:fill="FEFFFF"/>
          <w:lang w:val="zh-TW"/>
        </w:rPr>
        <w:t>）。</w:t>
      </w:r>
      <w:r w:rsidR="00016106" w:rsidRPr="003B54EE">
        <w:rPr>
          <w:rFonts w:asciiTheme="majorEastAsia" w:eastAsiaTheme="majorEastAsia" w:hAnsiTheme="majorEastAsia" w:hint="eastAsia"/>
          <w:color w:val="000000" w:themeColor="text1"/>
          <w:sz w:val="22"/>
          <w:shd w:val="clear" w:color="auto" w:fill="FEFFFF"/>
          <w:lang w:val="zh-TW"/>
        </w:rPr>
        <w:t xml:space="preserve">  </w:t>
      </w:r>
    </w:p>
    <w:p w:rsidR="00016106" w:rsidRPr="003B54EE" w:rsidRDefault="00BF0DD0" w:rsidP="00016106">
      <w:pPr>
        <w:pStyle w:val="a7"/>
        <w:numPr>
          <w:ilvl w:val="0"/>
          <w:numId w:val="22"/>
        </w:numPr>
        <w:ind w:leftChars="0"/>
        <w:jc w:val="both"/>
        <w:rPr>
          <w:rFonts w:asciiTheme="majorEastAsia" w:eastAsiaTheme="majorEastAsia" w:hAnsiTheme="majorEastAsia"/>
          <w:color w:val="000000" w:themeColor="text1"/>
          <w:sz w:val="22"/>
          <w:shd w:val="clear" w:color="auto" w:fill="FEFFFF"/>
          <w:lang w:val="zh-TW"/>
        </w:rPr>
      </w:pPr>
      <w:proofErr w:type="gramStart"/>
      <w:r w:rsidRPr="003B54EE">
        <w:rPr>
          <w:rFonts w:asciiTheme="majorEastAsia" w:eastAsiaTheme="majorEastAsia" w:hAnsiTheme="majorEastAsia" w:hint="eastAsia"/>
          <w:b/>
          <w:color w:val="000000" w:themeColor="text1"/>
          <w:sz w:val="22"/>
          <w:shd w:val="clear" w:color="auto" w:fill="FEFFFF"/>
          <w:lang w:val="zh-TW"/>
        </w:rPr>
        <w:t>雙非</w:t>
      </w:r>
      <w:proofErr w:type="gramEnd"/>
      <w:r w:rsidRPr="003B54EE">
        <w:rPr>
          <w:rFonts w:asciiTheme="majorEastAsia" w:eastAsiaTheme="majorEastAsia" w:hAnsiTheme="majorEastAsia" w:hint="eastAsia"/>
          <w:b/>
          <w:color w:val="000000" w:themeColor="text1"/>
          <w:sz w:val="22"/>
          <w:shd w:val="clear" w:color="auto" w:fill="FEFFFF"/>
          <w:lang w:val="zh-TW"/>
        </w:rPr>
        <w:t>：</w:t>
      </w:r>
      <w:r w:rsidRPr="003B54EE">
        <w:rPr>
          <w:rFonts w:asciiTheme="majorEastAsia" w:eastAsiaTheme="majorEastAsia" w:hAnsiTheme="majorEastAsia" w:hint="eastAsia"/>
          <w:color w:val="000000" w:themeColor="text1"/>
          <w:sz w:val="22"/>
          <w:shd w:val="clear" w:color="auto" w:fill="FEFFFF"/>
          <w:lang w:val="zh-TW"/>
        </w:rPr>
        <w:t>子女在港出生，父親或母親未有香港身份證。如子女在港生活和就學，其父母通常只可獲批三個月多次往返的探親簽證（</w:t>
      </w:r>
      <w:r w:rsidRPr="003B54EE">
        <w:rPr>
          <w:rFonts w:asciiTheme="majorEastAsia" w:eastAsiaTheme="majorEastAsia" w:hAnsiTheme="majorEastAsia"/>
          <w:color w:val="000000" w:themeColor="text1"/>
          <w:sz w:val="22"/>
          <w:shd w:val="clear" w:color="auto" w:fill="FEFFFF"/>
          <w:lang w:val="zh-TW"/>
        </w:rPr>
        <w:t>T</w:t>
      </w:r>
      <w:r w:rsidRPr="003B54EE">
        <w:rPr>
          <w:rFonts w:asciiTheme="majorEastAsia" w:eastAsiaTheme="majorEastAsia" w:hAnsiTheme="majorEastAsia" w:hint="eastAsia"/>
          <w:color w:val="000000" w:themeColor="text1"/>
          <w:sz w:val="22"/>
          <w:shd w:val="clear" w:color="auto" w:fill="FEFFFF"/>
          <w:lang w:val="zh-TW"/>
        </w:rPr>
        <w:t>）。</w:t>
      </w:r>
      <w:r w:rsidR="00016106" w:rsidRPr="003B54EE">
        <w:rPr>
          <w:rFonts w:asciiTheme="majorEastAsia" w:eastAsiaTheme="majorEastAsia" w:hAnsiTheme="majorEastAsia" w:hint="eastAsia"/>
          <w:color w:val="000000" w:themeColor="text1"/>
          <w:sz w:val="22"/>
          <w:shd w:val="clear" w:color="auto" w:fill="FEFFFF"/>
          <w:lang w:val="zh-TW"/>
        </w:rPr>
        <w:t xml:space="preserve">  </w:t>
      </w:r>
    </w:p>
    <w:p w:rsidR="000E6AFD" w:rsidRPr="003B54EE" w:rsidRDefault="000E6AFD" w:rsidP="000E6AFD">
      <w:pPr>
        <w:pStyle w:val="a7"/>
        <w:ind w:leftChars="0" w:left="810"/>
        <w:jc w:val="both"/>
        <w:rPr>
          <w:rFonts w:asciiTheme="majorEastAsia" w:eastAsiaTheme="majorEastAsia" w:hAnsiTheme="majorEastAsia"/>
          <w:color w:val="000000" w:themeColor="text1"/>
          <w:sz w:val="22"/>
          <w:shd w:val="clear" w:color="auto" w:fill="FEFFFF"/>
          <w:lang w:val="zh-TW"/>
        </w:rPr>
      </w:pPr>
    </w:p>
    <w:p w:rsidR="00BA5206" w:rsidRPr="003B54EE" w:rsidRDefault="000E6AFD" w:rsidP="00D92F5D">
      <w:pPr>
        <w:jc w:val="both"/>
        <w:rPr>
          <w:rFonts w:asciiTheme="majorEastAsia" w:eastAsiaTheme="majorEastAsia" w:hAnsiTheme="majorEastAsia"/>
          <w:b/>
          <w:color w:val="000000" w:themeColor="text1"/>
          <w:sz w:val="22"/>
          <w:shd w:val="clear" w:color="auto" w:fill="FEFFFF"/>
          <w:lang w:val="zh-TW"/>
        </w:rPr>
      </w:pPr>
      <w:r w:rsidRPr="003B54EE">
        <w:rPr>
          <w:rFonts w:asciiTheme="majorEastAsia" w:eastAsiaTheme="majorEastAsia" w:hAnsiTheme="majorEastAsia" w:hint="eastAsia"/>
          <w:b/>
          <w:color w:val="000000" w:themeColor="text1"/>
          <w:sz w:val="22"/>
          <w:shd w:val="clear" w:color="auto" w:fill="FEFFFF"/>
          <w:lang w:val="zh-TW"/>
        </w:rPr>
        <w:t>1.2.香港欠勞動力，及早培訓，新移民成勞動力新力軍</w:t>
      </w:r>
    </w:p>
    <w:p w:rsidR="00BA5206" w:rsidRPr="003B54EE" w:rsidRDefault="00BF0DD0" w:rsidP="00BA5206">
      <w:pPr>
        <w:pStyle w:val="1"/>
        <w:ind w:firstLineChars="150" w:firstLine="330"/>
        <w:rPr>
          <w:rFonts w:asciiTheme="majorEastAsia" w:eastAsiaTheme="majorEastAsia" w:hAnsiTheme="majorEastAsia"/>
          <w:color w:val="000000" w:themeColor="text1"/>
          <w:sz w:val="22"/>
          <w:szCs w:val="22"/>
          <w:shd w:val="clear" w:color="auto" w:fill="FEFFFF"/>
          <w:lang w:val="zh-TW"/>
        </w:rPr>
      </w:pPr>
      <w:r w:rsidRPr="003B54EE">
        <w:rPr>
          <w:rFonts w:asciiTheme="majorEastAsia" w:eastAsiaTheme="majorEastAsia" w:hAnsiTheme="majorEastAsia" w:hint="eastAsia"/>
          <w:color w:val="000000" w:themeColor="text1"/>
          <w:sz w:val="22"/>
          <w:szCs w:val="22"/>
          <w:shd w:val="clear" w:color="auto" w:fill="FEFFFF"/>
          <w:lang w:val="zh-TW"/>
        </w:rPr>
        <w:t>當中</w:t>
      </w:r>
      <w:proofErr w:type="gramStart"/>
      <w:r w:rsidRPr="003B54EE">
        <w:rPr>
          <w:rFonts w:asciiTheme="majorEastAsia" w:eastAsiaTheme="majorEastAsia" w:hAnsiTheme="majorEastAsia" w:hint="eastAsia"/>
          <w:color w:val="000000" w:themeColor="text1"/>
          <w:sz w:val="22"/>
          <w:szCs w:val="22"/>
          <w:shd w:val="clear" w:color="auto" w:fill="FEFFFF"/>
          <w:lang w:val="zh-TW"/>
        </w:rPr>
        <w:t>準</w:t>
      </w:r>
      <w:proofErr w:type="gramEnd"/>
      <w:r w:rsidRPr="003B54EE">
        <w:rPr>
          <w:rFonts w:asciiTheme="majorEastAsia" w:eastAsiaTheme="majorEastAsia" w:hAnsiTheme="majorEastAsia" w:hint="eastAsia"/>
          <w:color w:val="000000" w:themeColor="text1"/>
          <w:sz w:val="22"/>
          <w:szCs w:val="22"/>
          <w:shd w:val="clear" w:color="auto" w:fill="FEFFFF"/>
          <w:lang w:val="zh-TW"/>
        </w:rPr>
        <w:t>移民，即港人內地配偶（下稱「</w:t>
      </w:r>
      <w:proofErr w:type="gramStart"/>
      <w:r w:rsidRPr="003B54EE">
        <w:rPr>
          <w:rFonts w:asciiTheme="majorEastAsia" w:eastAsiaTheme="majorEastAsia" w:hAnsiTheme="majorEastAsia" w:hint="eastAsia"/>
          <w:color w:val="000000" w:themeColor="text1"/>
          <w:sz w:val="22"/>
          <w:szCs w:val="22"/>
          <w:shd w:val="clear" w:color="auto" w:fill="FEFFFF"/>
          <w:lang w:val="zh-TW"/>
        </w:rPr>
        <w:t>準</w:t>
      </w:r>
      <w:proofErr w:type="gramEnd"/>
      <w:r w:rsidRPr="003B54EE">
        <w:rPr>
          <w:rFonts w:asciiTheme="majorEastAsia" w:eastAsiaTheme="majorEastAsia" w:hAnsiTheme="majorEastAsia" w:hint="eastAsia"/>
          <w:color w:val="000000" w:themeColor="text1"/>
          <w:sz w:val="22"/>
          <w:szCs w:val="22"/>
          <w:shd w:val="clear" w:color="auto" w:fill="FEFFFF"/>
          <w:lang w:val="zh-TW"/>
        </w:rPr>
        <w:t>移民」）申請來港團聚，</w:t>
      </w:r>
      <w:proofErr w:type="gramStart"/>
      <w:r w:rsidRPr="003B54EE">
        <w:rPr>
          <w:rFonts w:asciiTheme="majorEastAsia" w:eastAsiaTheme="majorEastAsia" w:hAnsiTheme="majorEastAsia" w:hint="eastAsia"/>
          <w:color w:val="000000" w:themeColor="text1"/>
          <w:sz w:val="22"/>
          <w:szCs w:val="22"/>
          <w:shd w:val="clear" w:color="auto" w:fill="FEFFFF"/>
          <w:lang w:val="zh-TW"/>
        </w:rPr>
        <w:t>需輪候約</w:t>
      </w:r>
      <w:proofErr w:type="gramEnd"/>
      <w:r w:rsidRPr="003B54EE">
        <w:rPr>
          <w:rFonts w:asciiTheme="majorEastAsia" w:eastAsiaTheme="majorEastAsia" w:hAnsiTheme="majorEastAsia"/>
          <w:color w:val="000000" w:themeColor="text1"/>
          <w:sz w:val="22"/>
          <w:szCs w:val="22"/>
          <w:shd w:val="clear" w:color="auto" w:fill="FEFFFF"/>
          <w:lang w:val="zh-TW"/>
        </w:rPr>
        <w:t>4</w:t>
      </w:r>
      <w:r w:rsidRPr="003B54EE">
        <w:rPr>
          <w:rFonts w:asciiTheme="majorEastAsia" w:eastAsiaTheme="majorEastAsia" w:hAnsiTheme="majorEastAsia" w:hint="eastAsia"/>
          <w:color w:val="000000" w:themeColor="text1"/>
          <w:sz w:val="22"/>
          <w:szCs w:val="22"/>
          <w:shd w:val="clear" w:color="auto" w:fill="FEFFFF"/>
          <w:lang w:val="zh-TW"/>
        </w:rPr>
        <w:t>年，才可領取單程證成為新移民。</w:t>
      </w:r>
      <w:r w:rsidRPr="003B54EE">
        <w:rPr>
          <w:rFonts w:asciiTheme="majorEastAsia" w:eastAsiaTheme="majorEastAsia" w:hAnsiTheme="majorEastAsia"/>
          <w:color w:val="000000" w:themeColor="text1"/>
          <w:sz w:val="22"/>
          <w:szCs w:val="22"/>
          <w:shd w:val="clear" w:color="auto" w:fill="FEFFFF"/>
          <w:lang w:val="zh-TW"/>
        </w:rPr>
        <w:t>2016</w:t>
      </w:r>
      <w:r w:rsidRPr="003B54EE">
        <w:rPr>
          <w:rFonts w:asciiTheme="majorEastAsia" w:eastAsiaTheme="majorEastAsia" w:hAnsiTheme="majorEastAsia" w:hint="eastAsia"/>
          <w:color w:val="000000" w:themeColor="text1"/>
          <w:sz w:val="22"/>
          <w:szCs w:val="22"/>
          <w:shd w:val="clear" w:color="auto" w:fill="FEFFFF"/>
          <w:lang w:val="zh-TW"/>
        </w:rPr>
        <w:t>年跨境婚姻</w:t>
      </w:r>
      <w:proofErr w:type="gramStart"/>
      <w:r w:rsidRPr="003B54EE">
        <w:rPr>
          <w:rFonts w:asciiTheme="majorEastAsia" w:eastAsiaTheme="majorEastAsia" w:hAnsiTheme="majorEastAsia" w:hint="eastAsia"/>
          <w:color w:val="000000" w:themeColor="text1"/>
          <w:sz w:val="22"/>
          <w:szCs w:val="22"/>
          <w:shd w:val="clear" w:color="auto" w:fill="FEFFFF"/>
          <w:lang w:val="zh-TW"/>
        </w:rPr>
        <w:t>佔</w:t>
      </w:r>
      <w:proofErr w:type="gramEnd"/>
      <w:r w:rsidRPr="003B54EE">
        <w:rPr>
          <w:rFonts w:asciiTheme="majorEastAsia" w:eastAsiaTheme="majorEastAsia" w:hAnsiTheme="majorEastAsia" w:hint="eastAsia"/>
          <w:color w:val="000000" w:themeColor="text1"/>
          <w:sz w:val="22"/>
          <w:szCs w:val="22"/>
          <w:shd w:val="clear" w:color="auto" w:fill="FEFFFF"/>
          <w:lang w:val="zh-TW"/>
        </w:rPr>
        <w:t>本地登記婚姻</w:t>
      </w:r>
      <w:r w:rsidRPr="003B54EE">
        <w:rPr>
          <w:rFonts w:asciiTheme="majorEastAsia" w:eastAsiaTheme="majorEastAsia" w:hAnsiTheme="majorEastAsia"/>
          <w:color w:val="000000" w:themeColor="text1"/>
          <w:sz w:val="22"/>
          <w:szCs w:val="22"/>
          <w:shd w:val="clear" w:color="auto" w:fill="FEFFFF"/>
          <w:lang w:val="zh-TW"/>
        </w:rPr>
        <w:t>34.7%</w:t>
      </w:r>
      <w:r w:rsidR="00BA5206" w:rsidRPr="003B54EE">
        <w:rPr>
          <w:rStyle w:val="aa"/>
          <w:rFonts w:asciiTheme="majorEastAsia" w:eastAsiaTheme="majorEastAsia" w:hAnsiTheme="majorEastAsia"/>
          <w:color w:val="000000" w:themeColor="text1"/>
          <w:sz w:val="22"/>
          <w:szCs w:val="22"/>
          <w:shd w:val="clear" w:color="auto" w:fill="FEFFFF"/>
          <w:lang w:val="zh-TW"/>
        </w:rPr>
        <w:footnoteReference w:id="1"/>
      </w:r>
      <w:r w:rsidRPr="003B54EE">
        <w:rPr>
          <w:rFonts w:asciiTheme="majorEastAsia" w:eastAsiaTheme="majorEastAsia" w:hAnsiTheme="majorEastAsia" w:hint="eastAsia"/>
          <w:color w:val="000000" w:themeColor="text1"/>
          <w:sz w:val="22"/>
          <w:szCs w:val="22"/>
          <w:shd w:val="clear" w:color="auto" w:fill="FEFFFF"/>
          <w:lang w:val="zh-TW"/>
        </w:rPr>
        <w:t>。</w:t>
      </w:r>
      <w:r w:rsidRPr="003B54EE">
        <w:rPr>
          <w:rFonts w:asciiTheme="majorEastAsia" w:eastAsiaTheme="majorEastAsia" w:hAnsiTheme="majorEastAsia" w:hint="eastAsia"/>
          <w:sz w:val="22"/>
          <w:szCs w:val="22"/>
          <w:shd w:val="clear" w:color="auto" w:fill="FEFFFF"/>
          <w:lang w:val="zh-TW"/>
        </w:rPr>
        <w:t>根據民政事務總署“內地新來港定居人士的統計數字”季度報告期中顯示，由</w:t>
      </w:r>
      <w:r w:rsidRPr="003B54EE">
        <w:rPr>
          <w:rFonts w:asciiTheme="majorEastAsia" w:eastAsiaTheme="majorEastAsia" w:hAnsiTheme="majorEastAsia"/>
          <w:sz w:val="22"/>
          <w:szCs w:val="22"/>
          <w:shd w:val="clear" w:color="auto" w:fill="FEFFFF"/>
          <w:lang w:val="zh-TW"/>
        </w:rPr>
        <w:t>2014</w:t>
      </w:r>
      <w:r w:rsidRPr="003B54EE">
        <w:rPr>
          <w:rFonts w:asciiTheme="majorEastAsia" w:eastAsiaTheme="majorEastAsia" w:hAnsiTheme="majorEastAsia" w:hint="eastAsia"/>
          <w:sz w:val="22"/>
          <w:szCs w:val="22"/>
          <w:shd w:val="clear" w:color="auto" w:fill="FEFFFF"/>
          <w:lang w:val="zh-TW"/>
        </w:rPr>
        <w:t>年至</w:t>
      </w:r>
      <w:r w:rsidRPr="003B54EE">
        <w:rPr>
          <w:rFonts w:asciiTheme="majorEastAsia" w:eastAsiaTheme="majorEastAsia" w:hAnsiTheme="majorEastAsia"/>
          <w:sz w:val="22"/>
          <w:szCs w:val="22"/>
          <w:shd w:val="clear" w:color="auto" w:fill="FEFFFF"/>
          <w:lang w:val="zh-TW"/>
        </w:rPr>
        <w:t>2017</w:t>
      </w:r>
      <w:r w:rsidRPr="003B54EE">
        <w:rPr>
          <w:rFonts w:asciiTheme="majorEastAsia" w:eastAsiaTheme="majorEastAsia" w:hAnsiTheme="majorEastAsia" w:hint="eastAsia"/>
          <w:sz w:val="22"/>
          <w:szCs w:val="22"/>
          <w:shd w:val="clear" w:color="auto" w:fill="FEFFFF"/>
          <w:lang w:val="zh-TW"/>
        </w:rPr>
        <w:t>年四年間曾結婚的人士約有</w:t>
      </w:r>
      <w:r w:rsidRPr="003B54EE">
        <w:rPr>
          <w:rFonts w:asciiTheme="majorEastAsia" w:eastAsiaTheme="majorEastAsia" w:hAnsiTheme="majorEastAsia"/>
          <w:sz w:val="22"/>
          <w:szCs w:val="22"/>
          <w:shd w:val="clear" w:color="auto" w:fill="FEFFFF"/>
          <w:lang w:val="zh-TW"/>
        </w:rPr>
        <w:t>122,420</w:t>
      </w:r>
      <w:r w:rsidRPr="003B54EE">
        <w:rPr>
          <w:rFonts w:asciiTheme="majorEastAsia" w:eastAsiaTheme="majorEastAsia" w:hAnsiTheme="majorEastAsia" w:hint="eastAsia"/>
          <w:sz w:val="22"/>
          <w:szCs w:val="22"/>
          <w:shd w:val="clear" w:color="auto" w:fill="FEFFFF"/>
          <w:lang w:val="zh-TW"/>
        </w:rPr>
        <w:t>人，推算現時</w:t>
      </w:r>
      <w:r w:rsidRPr="003B54EE">
        <w:rPr>
          <w:rFonts w:asciiTheme="majorEastAsia" w:eastAsiaTheme="majorEastAsia" w:hAnsiTheme="majorEastAsia" w:cs="細明體" w:hint="eastAsia"/>
          <w:sz w:val="22"/>
          <w:szCs w:val="22"/>
          <w:shd w:val="clear" w:color="auto" w:fill="FEFFFF"/>
          <w:lang w:val="zh-TW"/>
        </w:rPr>
        <w:t>超過十萬</w:t>
      </w:r>
      <w:r w:rsidRPr="003B54EE">
        <w:rPr>
          <w:rFonts w:asciiTheme="majorEastAsia" w:eastAsiaTheme="majorEastAsia" w:hAnsiTheme="majorEastAsia" w:hint="eastAsia"/>
          <w:sz w:val="22"/>
          <w:szCs w:val="22"/>
          <w:shd w:val="clear" w:color="auto" w:fill="FEFFFF"/>
          <w:lang w:val="zh-TW"/>
        </w:rPr>
        <w:t>名</w:t>
      </w:r>
      <w:proofErr w:type="gramStart"/>
      <w:r w:rsidRPr="003B54EE">
        <w:rPr>
          <w:rFonts w:asciiTheme="majorEastAsia" w:eastAsiaTheme="majorEastAsia" w:hAnsiTheme="majorEastAsia" w:hint="eastAsia"/>
          <w:sz w:val="22"/>
          <w:szCs w:val="22"/>
          <w:shd w:val="clear" w:color="auto" w:fill="FEFFFF"/>
          <w:lang w:val="zh-TW"/>
        </w:rPr>
        <w:t>準</w:t>
      </w:r>
      <w:proofErr w:type="gramEnd"/>
      <w:r w:rsidRPr="003B54EE">
        <w:rPr>
          <w:rFonts w:asciiTheme="majorEastAsia" w:eastAsiaTheme="majorEastAsia" w:hAnsiTheme="majorEastAsia" w:hint="eastAsia"/>
          <w:sz w:val="22"/>
          <w:szCs w:val="22"/>
          <w:shd w:val="clear" w:color="auto" w:fill="FEFFFF"/>
          <w:lang w:val="zh-TW"/>
        </w:rPr>
        <w:t>移民選擇持探親簽證（</w:t>
      </w:r>
      <w:r w:rsidRPr="003B54EE">
        <w:rPr>
          <w:rFonts w:asciiTheme="majorEastAsia" w:eastAsiaTheme="majorEastAsia" w:hAnsiTheme="majorEastAsia"/>
          <w:sz w:val="22"/>
          <w:szCs w:val="22"/>
          <w:shd w:val="clear" w:color="auto" w:fill="FEFFFF"/>
          <w:lang w:val="zh-TW"/>
        </w:rPr>
        <w:t>T</w:t>
      </w:r>
      <w:r w:rsidRPr="003B54EE">
        <w:rPr>
          <w:rFonts w:asciiTheme="majorEastAsia" w:eastAsiaTheme="majorEastAsia" w:hAnsiTheme="majorEastAsia" w:hint="eastAsia"/>
          <w:sz w:val="22"/>
          <w:szCs w:val="22"/>
          <w:shd w:val="clear" w:color="auto" w:fill="FEFFFF"/>
          <w:lang w:val="zh-TW"/>
        </w:rPr>
        <w:t>）來港居住</w:t>
      </w:r>
      <w:r w:rsidRPr="003B54EE">
        <w:rPr>
          <w:rFonts w:asciiTheme="majorEastAsia" w:eastAsiaTheme="majorEastAsia" w:hAnsiTheme="majorEastAsia" w:cs="細明體" w:hint="eastAsia"/>
          <w:sz w:val="22"/>
          <w:szCs w:val="22"/>
          <w:shd w:val="clear" w:color="auto" w:fill="FEFFFF"/>
          <w:lang w:val="zh-TW"/>
        </w:rPr>
        <w:t>，</w:t>
      </w:r>
      <w:proofErr w:type="gramStart"/>
      <w:r w:rsidRPr="003B54EE">
        <w:rPr>
          <w:rFonts w:asciiTheme="majorEastAsia" w:eastAsiaTheme="majorEastAsia" w:hAnsiTheme="majorEastAsia" w:hint="eastAsia"/>
          <w:color w:val="000000" w:themeColor="text1"/>
          <w:sz w:val="22"/>
          <w:szCs w:val="22"/>
          <w:shd w:val="clear" w:color="auto" w:fill="FEFFFF"/>
          <w:lang w:val="zh-TW"/>
        </w:rPr>
        <w:t>準</w:t>
      </w:r>
      <w:proofErr w:type="gramEnd"/>
      <w:r w:rsidRPr="003B54EE">
        <w:rPr>
          <w:rFonts w:asciiTheme="majorEastAsia" w:eastAsiaTheme="majorEastAsia" w:hAnsiTheme="majorEastAsia" w:hint="eastAsia"/>
          <w:color w:val="000000" w:themeColor="text1"/>
          <w:sz w:val="22"/>
          <w:szCs w:val="22"/>
          <w:shd w:val="clear" w:color="auto" w:fill="FEFFFF"/>
          <w:lang w:val="zh-TW"/>
        </w:rPr>
        <w:t>移民中八成多是女性，</w:t>
      </w:r>
      <w:r w:rsidRPr="003B54EE">
        <w:rPr>
          <w:rFonts w:asciiTheme="majorEastAsia" w:eastAsiaTheme="majorEastAsia" w:hAnsiTheme="majorEastAsia" w:hint="eastAsia"/>
          <w:sz w:val="22"/>
          <w:szCs w:val="22"/>
          <w:shd w:val="clear" w:color="auto" w:fill="FEFFFF"/>
          <w:lang w:val="zh-TW"/>
        </w:rPr>
        <w:t>大部份都是來港照顧香港的配偶及子女</w:t>
      </w:r>
      <w:r w:rsidRPr="003B54EE">
        <w:rPr>
          <w:rFonts w:asciiTheme="majorEastAsia" w:eastAsiaTheme="majorEastAsia" w:hAnsiTheme="majorEastAsia" w:cs="細明體" w:hint="eastAsia"/>
          <w:sz w:val="22"/>
          <w:szCs w:val="22"/>
          <w:shd w:val="clear" w:color="auto" w:fill="FEFFFF"/>
          <w:lang w:val="zh-TW"/>
        </w:rPr>
        <w:t>。</w:t>
      </w:r>
      <w:r w:rsidRPr="003B54EE">
        <w:rPr>
          <w:rFonts w:asciiTheme="majorEastAsia" w:eastAsiaTheme="majorEastAsia" w:hAnsiTheme="majorEastAsia" w:cstheme="minorBidi" w:hint="eastAsia"/>
          <w:color w:val="auto"/>
          <w:sz w:val="22"/>
          <w:szCs w:val="22"/>
          <w:bdr w:val="none" w:sz="0" w:space="0" w:color="auto"/>
          <w:shd w:val="clear" w:color="auto" w:fill="FEFFFF"/>
          <w:lang w:val="zh-TW"/>
        </w:rPr>
        <w:t>「人口政策督導委員會」在</w:t>
      </w:r>
      <w:r w:rsidRPr="003B54EE">
        <w:rPr>
          <w:rFonts w:asciiTheme="majorEastAsia" w:eastAsiaTheme="majorEastAsia" w:hAnsiTheme="majorEastAsia" w:cstheme="minorBidi"/>
          <w:color w:val="auto"/>
          <w:sz w:val="22"/>
          <w:szCs w:val="22"/>
          <w:bdr w:val="none" w:sz="0" w:space="0" w:color="auto"/>
          <w:shd w:val="clear" w:color="auto" w:fill="FEFFFF"/>
          <w:lang w:val="zh-TW"/>
        </w:rPr>
        <w:t xml:space="preserve"> 2015</w:t>
      </w:r>
      <w:r w:rsidRPr="003B54EE">
        <w:rPr>
          <w:rFonts w:asciiTheme="majorEastAsia" w:eastAsiaTheme="majorEastAsia" w:hAnsiTheme="majorEastAsia" w:cstheme="minorBidi" w:hint="eastAsia"/>
          <w:color w:val="auto"/>
          <w:sz w:val="22"/>
          <w:szCs w:val="22"/>
          <w:bdr w:val="none" w:sz="0" w:space="0" w:color="auto"/>
          <w:shd w:val="clear" w:color="auto" w:fill="FEFFFF"/>
          <w:lang w:val="zh-TW"/>
        </w:rPr>
        <w:t>年發表的《</w:t>
      </w:r>
      <w:r w:rsidRPr="003B54EE">
        <w:rPr>
          <w:rFonts w:asciiTheme="majorEastAsia" w:eastAsiaTheme="majorEastAsia" w:hAnsiTheme="majorEastAsia" w:hint="eastAsia"/>
          <w:color w:val="000000" w:themeColor="text1"/>
          <w:sz w:val="22"/>
          <w:szCs w:val="22"/>
          <w:shd w:val="clear" w:color="auto" w:fill="FEFFFF"/>
          <w:lang w:val="zh-TW"/>
        </w:rPr>
        <w:t>人口政策</w:t>
      </w:r>
      <w:r w:rsidRPr="003B54EE">
        <w:rPr>
          <w:rFonts w:asciiTheme="majorEastAsia" w:eastAsiaTheme="majorEastAsia" w:hAnsiTheme="majorEastAsia"/>
          <w:color w:val="000000" w:themeColor="text1"/>
          <w:sz w:val="22"/>
          <w:szCs w:val="22"/>
          <w:shd w:val="clear" w:color="auto" w:fill="FEFFFF"/>
          <w:lang w:val="zh-TW"/>
        </w:rPr>
        <w:t xml:space="preserve"> – </w:t>
      </w:r>
      <w:r w:rsidRPr="003B54EE">
        <w:rPr>
          <w:rFonts w:asciiTheme="majorEastAsia" w:eastAsiaTheme="majorEastAsia" w:hAnsiTheme="majorEastAsia" w:hint="eastAsia"/>
          <w:color w:val="000000" w:themeColor="text1"/>
          <w:sz w:val="22"/>
          <w:szCs w:val="22"/>
          <w:shd w:val="clear" w:color="auto" w:fill="FEFFFF"/>
          <w:lang w:val="zh-TW"/>
        </w:rPr>
        <w:t>策略與措施》報告中引用長遠財政計劃工作小組報告的估算：隨著勞動力增長逐步減少，香港經濟增長將會由</w:t>
      </w:r>
      <w:r w:rsidRPr="003B54EE">
        <w:rPr>
          <w:rFonts w:asciiTheme="majorEastAsia" w:eastAsiaTheme="majorEastAsia" w:hAnsiTheme="majorEastAsia"/>
          <w:color w:val="000000" w:themeColor="text1"/>
          <w:sz w:val="22"/>
          <w:szCs w:val="22"/>
          <w:shd w:val="clear" w:color="auto" w:fill="FEFFFF"/>
          <w:lang w:val="zh-TW"/>
        </w:rPr>
        <w:t xml:space="preserve"> 2018 </w:t>
      </w:r>
      <w:r w:rsidRPr="003B54EE">
        <w:rPr>
          <w:rFonts w:asciiTheme="majorEastAsia" w:eastAsiaTheme="majorEastAsia" w:hAnsiTheme="majorEastAsia" w:hint="eastAsia"/>
          <w:color w:val="000000" w:themeColor="text1"/>
          <w:sz w:val="22"/>
          <w:szCs w:val="22"/>
          <w:shd w:val="clear" w:color="auto" w:fill="FEFFFF"/>
          <w:lang w:val="zh-TW"/>
        </w:rPr>
        <w:t>至</w:t>
      </w:r>
      <w:r w:rsidRPr="003B54EE">
        <w:rPr>
          <w:rFonts w:asciiTheme="majorEastAsia" w:eastAsiaTheme="majorEastAsia" w:hAnsiTheme="majorEastAsia"/>
          <w:color w:val="000000" w:themeColor="text1"/>
          <w:sz w:val="22"/>
          <w:szCs w:val="22"/>
          <w:shd w:val="clear" w:color="auto" w:fill="FEFFFF"/>
          <w:lang w:val="zh-TW"/>
        </w:rPr>
        <w:t>2021</w:t>
      </w:r>
      <w:r w:rsidRPr="003B54EE">
        <w:rPr>
          <w:rFonts w:asciiTheme="majorEastAsia" w:eastAsiaTheme="majorEastAsia" w:hAnsiTheme="majorEastAsia" w:hint="eastAsia"/>
          <w:color w:val="000000" w:themeColor="text1"/>
          <w:sz w:val="22"/>
          <w:szCs w:val="22"/>
          <w:shd w:val="clear" w:color="auto" w:fill="FEFFFF"/>
          <w:lang w:val="zh-TW"/>
        </w:rPr>
        <w:t>年的</w:t>
      </w:r>
      <w:r w:rsidRPr="003B54EE">
        <w:rPr>
          <w:rFonts w:asciiTheme="majorEastAsia" w:eastAsiaTheme="majorEastAsia" w:hAnsiTheme="majorEastAsia"/>
          <w:color w:val="000000" w:themeColor="text1"/>
          <w:sz w:val="22"/>
          <w:szCs w:val="22"/>
          <w:shd w:val="clear" w:color="auto" w:fill="FEFFFF"/>
          <w:lang w:val="zh-TW"/>
        </w:rPr>
        <w:t xml:space="preserve"> 3.5%</w:t>
      </w:r>
      <w:r w:rsidRPr="003B54EE">
        <w:rPr>
          <w:rFonts w:asciiTheme="majorEastAsia" w:eastAsiaTheme="majorEastAsia" w:hAnsiTheme="majorEastAsia" w:hint="eastAsia"/>
          <w:color w:val="000000" w:themeColor="text1"/>
          <w:sz w:val="22"/>
          <w:szCs w:val="22"/>
          <w:shd w:val="clear" w:color="auto" w:fill="FEFFFF"/>
          <w:lang w:val="zh-TW"/>
        </w:rPr>
        <w:t>，下降至</w:t>
      </w:r>
      <w:r w:rsidRPr="003B54EE">
        <w:rPr>
          <w:rFonts w:asciiTheme="majorEastAsia" w:eastAsiaTheme="majorEastAsia" w:hAnsiTheme="majorEastAsia"/>
          <w:color w:val="000000" w:themeColor="text1"/>
          <w:sz w:val="22"/>
          <w:szCs w:val="22"/>
          <w:shd w:val="clear" w:color="auto" w:fill="FEFFFF"/>
          <w:lang w:val="zh-TW"/>
        </w:rPr>
        <w:t xml:space="preserve"> 2030 </w:t>
      </w:r>
      <w:r w:rsidRPr="003B54EE">
        <w:rPr>
          <w:rFonts w:asciiTheme="majorEastAsia" w:eastAsiaTheme="majorEastAsia" w:hAnsiTheme="majorEastAsia" w:hint="eastAsia"/>
          <w:color w:val="000000" w:themeColor="text1"/>
          <w:sz w:val="22"/>
          <w:szCs w:val="22"/>
          <w:shd w:val="clear" w:color="auto" w:fill="FEFFFF"/>
          <w:lang w:val="zh-TW"/>
        </w:rPr>
        <w:t>至</w:t>
      </w:r>
      <w:r w:rsidRPr="003B54EE">
        <w:rPr>
          <w:rFonts w:asciiTheme="majorEastAsia" w:eastAsiaTheme="majorEastAsia" w:hAnsiTheme="majorEastAsia"/>
          <w:color w:val="000000" w:themeColor="text1"/>
          <w:sz w:val="22"/>
          <w:szCs w:val="22"/>
          <w:shd w:val="clear" w:color="auto" w:fill="FEFFFF"/>
          <w:lang w:val="zh-TW"/>
        </w:rPr>
        <w:t>2041</w:t>
      </w:r>
      <w:r w:rsidRPr="003B54EE">
        <w:rPr>
          <w:rFonts w:asciiTheme="majorEastAsia" w:eastAsiaTheme="majorEastAsia" w:hAnsiTheme="majorEastAsia" w:hint="eastAsia"/>
          <w:color w:val="000000" w:themeColor="text1"/>
          <w:sz w:val="22"/>
          <w:szCs w:val="22"/>
          <w:shd w:val="clear" w:color="auto" w:fill="FEFFFF"/>
          <w:lang w:val="zh-TW"/>
        </w:rPr>
        <w:t>年的</w:t>
      </w:r>
      <w:r w:rsidRPr="003B54EE">
        <w:rPr>
          <w:rFonts w:asciiTheme="majorEastAsia" w:eastAsiaTheme="majorEastAsia" w:hAnsiTheme="majorEastAsia"/>
          <w:color w:val="000000" w:themeColor="text1"/>
          <w:sz w:val="22"/>
          <w:szCs w:val="22"/>
          <w:shd w:val="clear" w:color="auto" w:fill="FEFFFF"/>
          <w:lang w:val="zh-TW"/>
        </w:rPr>
        <w:t xml:space="preserve"> 2.5%</w:t>
      </w:r>
      <w:r w:rsidRPr="003B54EE">
        <w:rPr>
          <w:rFonts w:asciiTheme="majorEastAsia" w:eastAsiaTheme="majorEastAsia" w:hAnsiTheme="majorEastAsia" w:hint="eastAsia"/>
          <w:color w:val="000000" w:themeColor="text1"/>
          <w:sz w:val="22"/>
          <w:szCs w:val="22"/>
          <w:shd w:val="clear" w:color="auto" w:fill="FEFFFF"/>
          <w:lang w:val="zh-TW"/>
        </w:rPr>
        <w:t>。若政府不設法補充勞動人口，不單會令公共財政會受壓力，整個香港經濟亦會被拖累</w:t>
      </w:r>
      <w:r w:rsidR="00BA5206" w:rsidRPr="003B54EE">
        <w:rPr>
          <w:rStyle w:val="aa"/>
          <w:rFonts w:asciiTheme="majorEastAsia" w:eastAsiaTheme="majorEastAsia" w:hAnsiTheme="majorEastAsia"/>
          <w:color w:val="000000" w:themeColor="text1"/>
          <w:sz w:val="22"/>
          <w:szCs w:val="22"/>
          <w:shd w:val="clear" w:color="auto" w:fill="FEFFFF"/>
          <w:lang w:val="zh-TW"/>
        </w:rPr>
        <w:footnoteReference w:id="2"/>
      </w:r>
      <w:r w:rsidRPr="003B54EE">
        <w:rPr>
          <w:rFonts w:asciiTheme="majorEastAsia" w:eastAsiaTheme="majorEastAsia" w:hAnsiTheme="majorEastAsia" w:hint="eastAsia"/>
          <w:color w:val="000000" w:themeColor="text1"/>
          <w:sz w:val="22"/>
          <w:szCs w:val="22"/>
          <w:shd w:val="clear" w:color="auto" w:fill="FEFFFF"/>
          <w:lang w:val="zh-TW"/>
        </w:rPr>
        <w:t>。再加上香港出生率長期偏低，因此由現在至</w:t>
      </w:r>
      <w:r w:rsidRPr="003B54EE">
        <w:rPr>
          <w:rFonts w:asciiTheme="majorEastAsia" w:eastAsiaTheme="majorEastAsia" w:hAnsiTheme="majorEastAsia"/>
          <w:color w:val="000000" w:themeColor="text1"/>
          <w:sz w:val="22"/>
          <w:szCs w:val="22"/>
          <w:shd w:val="clear" w:color="auto" w:fill="FEFFFF"/>
          <w:lang w:val="zh-TW"/>
        </w:rPr>
        <w:t>2041</w:t>
      </w:r>
      <w:r w:rsidRPr="003B54EE">
        <w:rPr>
          <w:rFonts w:asciiTheme="majorEastAsia" w:eastAsiaTheme="majorEastAsia" w:hAnsiTheme="majorEastAsia" w:hint="eastAsia"/>
          <w:color w:val="000000" w:themeColor="text1"/>
          <w:sz w:val="22"/>
          <w:szCs w:val="22"/>
          <w:shd w:val="clear" w:color="auto" w:fill="FEFFFF"/>
          <w:lang w:val="zh-TW"/>
        </w:rPr>
        <w:t>年，新來港人士將繼續是香港人口增長的主要來源。若港府可在</w:t>
      </w:r>
      <w:proofErr w:type="gramStart"/>
      <w:r w:rsidRPr="003B54EE">
        <w:rPr>
          <w:rFonts w:asciiTheme="majorEastAsia" w:eastAsiaTheme="majorEastAsia" w:hAnsiTheme="majorEastAsia" w:hint="eastAsia"/>
          <w:color w:val="000000" w:themeColor="text1"/>
          <w:sz w:val="22"/>
          <w:szCs w:val="22"/>
          <w:shd w:val="clear" w:color="auto" w:fill="FEFFFF"/>
          <w:lang w:val="zh-TW"/>
        </w:rPr>
        <w:t>準</w:t>
      </w:r>
      <w:proofErr w:type="gramEnd"/>
      <w:r w:rsidRPr="003B54EE">
        <w:rPr>
          <w:rFonts w:asciiTheme="majorEastAsia" w:eastAsiaTheme="majorEastAsia" w:hAnsiTheme="majorEastAsia" w:hint="eastAsia"/>
          <w:color w:val="000000" w:themeColor="text1"/>
          <w:sz w:val="22"/>
          <w:szCs w:val="22"/>
          <w:shd w:val="clear" w:color="auto" w:fill="FEFFFF"/>
          <w:lang w:val="zh-TW"/>
        </w:rPr>
        <w:t>移民居港這</w:t>
      </w:r>
      <w:r w:rsidRPr="003B54EE">
        <w:rPr>
          <w:rFonts w:asciiTheme="majorEastAsia" w:eastAsiaTheme="majorEastAsia" w:hAnsiTheme="majorEastAsia"/>
          <w:color w:val="000000" w:themeColor="text1"/>
          <w:sz w:val="22"/>
          <w:szCs w:val="22"/>
          <w:shd w:val="clear" w:color="auto" w:fill="FEFFFF"/>
          <w:lang w:val="zh-TW"/>
        </w:rPr>
        <w:t>4</w:t>
      </w:r>
      <w:r w:rsidRPr="003B54EE">
        <w:rPr>
          <w:rFonts w:asciiTheme="majorEastAsia" w:eastAsiaTheme="majorEastAsia" w:hAnsiTheme="majorEastAsia" w:hint="eastAsia"/>
          <w:color w:val="000000" w:themeColor="text1"/>
          <w:sz w:val="22"/>
          <w:szCs w:val="22"/>
          <w:shd w:val="clear" w:color="auto" w:fill="FEFFFF"/>
          <w:lang w:val="zh-TW"/>
        </w:rPr>
        <w:t>年間，提供自我增值和就業技能裝備訓練服務予她們，如舉辦行業講座、求職技巧及通用技能工作坊及專題講座等，讓</w:t>
      </w:r>
      <w:proofErr w:type="gramStart"/>
      <w:r w:rsidRPr="003B54EE">
        <w:rPr>
          <w:rFonts w:asciiTheme="majorEastAsia" w:eastAsiaTheme="majorEastAsia" w:hAnsiTheme="majorEastAsia" w:hint="eastAsia"/>
          <w:color w:val="000000" w:themeColor="text1"/>
          <w:sz w:val="22"/>
          <w:szCs w:val="22"/>
          <w:shd w:val="clear" w:color="auto" w:fill="FEFFFF"/>
          <w:lang w:val="zh-TW"/>
        </w:rPr>
        <w:t>準</w:t>
      </w:r>
      <w:proofErr w:type="gramEnd"/>
      <w:r w:rsidRPr="003B54EE">
        <w:rPr>
          <w:rFonts w:asciiTheme="majorEastAsia" w:eastAsiaTheme="majorEastAsia" w:hAnsiTheme="majorEastAsia" w:hint="eastAsia"/>
          <w:color w:val="000000" w:themeColor="text1"/>
          <w:sz w:val="22"/>
          <w:szCs w:val="22"/>
          <w:shd w:val="clear" w:color="auto" w:fill="FEFFFF"/>
          <w:lang w:val="zh-TW"/>
        </w:rPr>
        <w:t>移民瞭解市場及就業的情況，提升求職及工作技巧。</w:t>
      </w:r>
      <w:r w:rsidR="00C921D2" w:rsidRPr="003B54EE">
        <w:rPr>
          <w:rFonts w:asciiTheme="majorEastAsia" w:eastAsiaTheme="majorEastAsia" w:hAnsiTheme="majorEastAsia" w:hint="eastAsia"/>
          <w:color w:val="000000" w:themeColor="text1"/>
          <w:sz w:val="22"/>
          <w:szCs w:val="22"/>
          <w:shd w:val="clear" w:color="auto" w:fill="FEFFFF"/>
          <w:lang w:val="zh-TW"/>
        </w:rPr>
        <w:t>此舉</w:t>
      </w:r>
      <w:proofErr w:type="gramStart"/>
      <w:r w:rsidR="00C921D2" w:rsidRPr="003B54EE">
        <w:rPr>
          <w:rFonts w:asciiTheme="majorEastAsia" w:eastAsiaTheme="majorEastAsia" w:hAnsiTheme="majorEastAsia" w:hint="eastAsia"/>
          <w:color w:val="000000" w:themeColor="text1"/>
          <w:sz w:val="22"/>
          <w:szCs w:val="22"/>
          <w:shd w:val="clear" w:color="auto" w:fill="FEFFFF"/>
          <w:lang w:val="zh-TW"/>
        </w:rPr>
        <w:t>有助來港</w:t>
      </w:r>
      <w:proofErr w:type="gramEnd"/>
      <w:r w:rsidR="00C921D2" w:rsidRPr="003B54EE">
        <w:rPr>
          <w:rFonts w:asciiTheme="majorEastAsia" w:eastAsiaTheme="majorEastAsia" w:hAnsiTheme="majorEastAsia" w:hint="eastAsia"/>
          <w:color w:val="000000" w:themeColor="text1"/>
          <w:sz w:val="22"/>
          <w:szCs w:val="22"/>
          <w:shd w:val="clear" w:color="auto" w:fill="FEFFFF"/>
          <w:lang w:val="zh-TW"/>
        </w:rPr>
        <w:t>定居</w:t>
      </w:r>
      <w:r w:rsidRPr="003B54EE">
        <w:rPr>
          <w:rFonts w:asciiTheme="majorEastAsia" w:eastAsiaTheme="majorEastAsia" w:hAnsiTheme="majorEastAsia" w:hint="eastAsia"/>
          <w:color w:val="000000" w:themeColor="text1"/>
          <w:sz w:val="22"/>
          <w:szCs w:val="22"/>
          <w:shd w:val="clear" w:color="auto" w:fill="FEFFFF"/>
          <w:lang w:val="zh-TW"/>
        </w:rPr>
        <w:t>後，</w:t>
      </w:r>
      <w:r w:rsidR="00C921D2" w:rsidRPr="003B54EE">
        <w:rPr>
          <w:rFonts w:asciiTheme="majorEastAsia" w:eastAsiaTheme="majorEastAsia" w:hAnsiTheme="majorEastAsia" w:hint="eastAsia"/>
          <w:color w:val="000000" w:themeColor="text1"/>
          <w:sz w:val="22"/>
          <w:szCs w:val="22"/>
          <w:shd w:val="clear" w:color="auto" w:fill="FEFFFF"/>
          <w:lang w:val="zh-TW"/>
        </w:rPr>
        <w:t>儘快</w:t>
      </w:r>
      <w:r w:rsidRPr="003B54EE">
        <w:rPr>
          <w:rFonts w:asciiTheme="majorEastAsia" w:eastAsiaTheme="majorEastAsia" w:hAnsiTheme="majorEastAsia" w:hint="eastAsia"/>
          <w:color w:val="000000" w:themeColor="text1"/>
          <w:sz w:val="22"/>
          <w:szCs w:val="22"/>
          <w:shd w:val="clear" w:color="auto" w:fill="FEFFFF"/>
          <w:lang w:val="zh-TW"/>
        </w:rPr>
        <w:t>投入勞工市場，補充勞動力。</w:t>
      </w:r>
    </w:p>
    <w:p w:rsidR="00262249" w:rsidRPr="003B54EE" w:rsidRDefault="00262249" w:rsidP="00BA5206">
      <w:pPr>
        <w:pStyle w:val="1"/>
        <w:ind w:firstLineChars="150" w:firstLine="330"/>
        <w:rPr>
          <w:rFonts w:asciiTheme="majorEastAsia" w:eastAsiaTheme="majorEastAsia" w:hAnsiTheme="majorEastAsia"/>
          <w:color w:val="000000" w:themeColor="text1"/>
          <w:sz w:val="22"/>
          <w:szCs w:val="22"/>
          <w:shd w:val="clear" w:color="auto" w:fill="FEFFFF"/>
          <w:lang w:val="zh-TW" w:eastAsia="zh-CN"/>
        </w:rPr>
      </w:pPr>
    </w:p>
    <w:p w:rsidR="000E6AFD" w:rsidRPr="003B54EE" w:rsidRDefault="000E6AFD" w:rsidP="000E6AFD">
      <w:pPr>
        <w:ind w:firstLine="360"/>
        <w:rPr>
          <w:rFonts w:asciiTheme="majorEastAsia" w:eastAsiaTheme="majorEastAsia" w:hAnsiTheme="majorEastAsia"/>
          <w:shd w:val="clear" w:color="auto" w:fill="FEFFFF"/>
          <w:lang w:val="zh-TW"/>
        </w:rPr>
      </w:pPr>
      <w:r w:rsidRPr="003B54EE">
        <w:rPr>
          <w:rFonts w:asciiTheme="majorEastAsia" w:eastAsiaTheme="majorEastAsia" w:hAnsiTheme="majorEastAsia" w:hint="eastAsia"/>
          <w:color w:val="000000" w:themeColor="text1"/>
          <w:sz w:val="22"/>
          <w:shd w:val="clear" w:color="auto" w:fill="FEFFFF"/>
          <w:lang w:val="zh-TW"/>
        </w:rPr>
        <w:t>根據扶貧委員會2016年的貧窮報告，新移民家庭的貧窮率為36.5%，其中5%需要</w:t>
      </w:r>
      <w:proofErr w:type="gramStart"/>
      <w:r w:rsidRPr="003B54EE">
        <w:rPr>
          <w:rFonts w:asciiTheme="majorEastAsia" w:eastAsiaTheme="majorEastAsia" w:hAnsiTheme="majorEastAsia" w:hint="eastAsia"/>
          <w:color w:val="000000" w:themeColor="text1"/>
          <w:sz w:val="22"/>
          <w:shd w:val="clear" w:color="auto" w:fill="FEFFFF"/>
          <w:lang w:val="zh-TW"/>
        </w:rPr>
        <w:t>領取綜援</w:t>
      </w:r>
      <w:proofErr w:type="gramEnd"/>
      <w:r w:rsidRPr="003B54EE">
        <w:rPr>
          <w:rFonts w:asciiTheme="majorEastAsia" w:eastAsiaTheme="majorEastAsia" w:hAnsiTheme="majorEastAsia" w:hint="eastAsia"/>
          <w:color w:val="000000" w:themeColor="text1"/>
          <w:sz w:val="22"/>
          <w:shd w:val="clear" w:color="auto" w:fill="FEFFFF"/>
          <w:lang w:val="zh-TW"/>
        </w:rPr>
        <w:t>，統計處2016年的數據，新移民的就業率為54.2%，</w:t>
      </w:r>
      <w:r w:rsidRPr="003B54EE">
        <w:rPr>
          <w:rFonts w:asciiTheme="majorEastAsia" w:eastAsiaTheme="majorEastAsia" w:hAnsiTheme="majorEastAsia" w:hint="eastAsia"/>
          <w:shd w:val="clear" w:color="auto" w:fill="FEFFFF"/>
          <w:lang w:val="zh-TW"/>
        </w:rPr>
        <w:t>如能在等候來港期間得到再培訓，必可以提升新移民的就業率及降低貧窮率。</w:t>
      </w:r>
    </w:p>
    <w:p w:rsidR="002B33C3" w:rsidRDefault="002B33C3" w:rsidP="002B33C3">
      <w:pPr>
        <w:pStyle w:val="1"/>
        <w:rPr>
          <w:rFonts w:asciiTheme="majorEastAsia" w:eastAsiaTheme="majorEastAsia" w:hAnsiTheme="majorEastAsia"/>
          <w:color w:val="000000" w:themeColor="text1"/>
          <w:sz w:val="22"/>
          <w:szCs w:val="22"/>
          <w:shd w:val="clear" w:color="auto" w:fill="FEFFFF"/>
          <w:lang w:val="zh-TW"/>
        </w:rPr>
      </w:pPr>
    </w:p>
    <w:p w:rsidR="009321EB" w:rsidRPr="003B54EE" w:rsidRDefault="009321EB" w:rsidP="002B33C3">
      <w:pPr>
        <w:pStyle w:val="1"/>
        <w:rPr>
          <w:rFonts w:asciiTheme="majorEastAsia" w:eastAsiaTheme="majorEastAsia" w:hAnsiTheme="majorEastAsia"/>
          <w:color w:val="000000" w:themeColor="text1"/>
          <w:sz w:val="22"/>
          <w:szCs w:val="22"/>
          <w:shd w:val="clear" w:color="auto" w:fill="FEFFFF"/>
          <w:lang w:val="zh-TW"/>
        </w:rPr>
      </w:pPr>
    </w:p>
    <w:p w:rsidR="000E6AFD" w:rsidRPr="003B54EE" w:rsidRDefault="000E6AFD" w:rsidP="000E6AFD">
      <w:pPr>
        <w:pStyle w:val="1"/>
        <w:numPr>
          <w:ilvl w:val="1"/>
          <w:numId w:val="28"/>
        </w:numPr>
        <w:rPr>
          <w:rFonts w:asciiTheme="majorEastAsia" w:eastAsiaTheme="majorEastAsia" w:hAnsiTheme="majorEastAsia"/>
          <w:b/>
          <w:color w:val="000000" w:themeColor="text1"/>
          <w:sz w:val="22"/>
          <w:szCs w:val="22"/>
          <w:shd w:val="clear" w:color="auto" w:fill="FEFFFF"/>
          <w:lang w:val="zh-TW"/>
        </w:rPr>
      </w:pPr>
      <w:r w:rsidRPr="003B54EE">
        <w:rPr>
          <w:rFonts w:asciiTheme="majorEastAsia" w:eastAsiaTheme="majorEastAsia" w:hAnsiTheme="majorEastAsia" w:hint="eastAsia"/>
          <w:b/>
          <w:color w:val="000000" w:themeColor="text1"/>
          <w:sz w:val="22"/>
          <w:szCs w:val="22"/>
          <w:shd w:val="clear" w:color="auto" w:fill="FEFFFF"/>
          <w:lang w:val="zh-TW"/>
        </w:rPr>
        <w:lastRenderedPageBreak/>
        <w:t>培訓家庭照顧者，有助培育兒童</w:t>
      </w:r>
    </w:p>
    <w:p w:rsidR="000E6AFD" w:rsidRPr="003B54EE" w:rsidRDefault="000E6AFD" w:rsidP="000E6AFD">
      <w:pPr>
        <w:pStyle w:val="1"/>
        <w:ind w:firstLineChars="150" w:firstLine="330"/>
        <w:rPr>
          <w:rFonts w:asciiTheme="majorEastAsia" w:eastAsiaTheme="majorEastAsia" w:hAnsiTheme="majorEastAsia"/>
          <w:sz w:val="22"/>
          <w:szCs w:val="22"/>
          <w:shd w:val="clear" w:color="auto" w:fill="FEFFFF"/>
          <w:lang w:val="zh-TW"/>
        </w:rPr>
      </w:pPr>
      <w:r w:rsidRPr="003B54EE">
        <w:rPr>
          <w:rFonts w:asciiTheme="majorEastAsia" w:eastAsiaTheme="majorEastAsia" w:hAnsiTheme="majorEastAsia" w:hint="eastAsia"/>
          <w:sz w:val="22"/>
          <w:szCs w:val="22"/>
          <w:shd w:val="clear" w:color="auto" w:fill="FEFFFF"/>
          <w:lang w:val="zh-TW"/>
        </w:rPr>
        <w:t>而分隔單親</w:t>
      </w:r>
      <w:proofErr w:type="gramStart"/>
      <w:r w:rsidRPr="003B54EE">
        <w:rPr>
          <w:rFonts w:asciiTheme="majorEastAsia" w:eastAsiaTheme="majorEastAsia" w:hAnsiTheme="majorEastAsia" w:hint="eastAsia"/>
          <w:sz w:val="22"/>
          <w:szCs w:val="22"/>
          <w:shd w:val="clear" w:color="auto" w:fill="FEFFFF"/>
          <w:lang w:val="zh-TW"/>
        </w:rPr>
        <w:t>和雙非媽媽</w:t>
      </w:r>
      <w:proofErr w:type="gramEnd"/>
      <w:r w:rsidRPr="003B54EE">
        <w:rPr>
          <w:rFonts w:asciiTheme="majorEastAsia" w:eastAsiaTheme="majorEastAsia" w:hAnsiTheme="majorEastAsia" w:hint="eastAsia"/>
          <w:sz w:val="22"/>
          <w:szCs w:val="22"/>
          <w:shd w:val="clear" w:color="auto" w:fill="FEFFFF"/>
          <w:lang w:val="zh-TW"/>
        </w:rPr>
        <w:t>，雖然她們暫時無法領取身份證，但她們的</w:t>
      </w:r>
      <w:proofErr w:type="gramStart"/>
      <w:r w:rsidRPr="003B54EE">
        <w:rPr>
          <w:rFonts w:asciiTheme="majorEastAsia" w:eastAsiaTheme="majorEastAsia" w:hAnsiTheme="majorEastAsia" w:hint="eastAsia"/>
          <w:sz w:val="22"/>
          <w:szCs w:val="22"/>
          <w:shd w:val="clear" w:color="auto" w:fill="FEFFFF"/>
          <w:lang w:val="zh-TW"/>
        </w:rPr>
        <w:t>子女均為香港</w:t>
      </w:r>
      <w:proofErr w:type="gramEnd"/>
      <w:r w:rsidRPr="003B54EE">
        <w:rPr>
          <w:rFonts w:asciiTheme="majorEastAsia" w:eastAsiaTheme="majorEastAsia" w:hAnsiTheme="majorEastAsia" w:hint="eastAsia"/>
          <w:sz w:val="22"/>
          <w:szCs w:val="22"/>
          <w:shd w:val="clear" w:color="auto" w:fill="FEFFFF"/>
          <w:lang w:val="zh-TW"/>
        </w:rPr>
        <w:t>永久居民，她們為了照顧香港子女的飲食起居，在港長期逗留。因為無身份證，她們現時無法利用子女上學</w:t>
      </w:r>
      <w:proofErr w:type="gramStart"/>
      <w:r w:rsidRPr="003B54EE">
        <w:rPr>
          <w:rFonts w:asciiTheme="majorEastAsia" w:eastAsiaTheme="majorEastAsia" w:hAnsiTheme="majorEastAsia" w:hint="eastAsia"/>
          <w:sz w:val="22"/>
          <w:szCs w:val="22"/>
          <w:shd w:val="clear" w:color="auto" w:fill="FEFFFF"/>
          <w:lang w:val="zh-TW"/>
        </w:rPr>
        <w:t>期間，</w:t>
      </w:r>
      <w:proofErr w:type="gramEnd"/>
      <w:r w:rsidRPr="003B54EE">
        <w:rPr>
          <w:rFonts w:asciiTheme="majorEastAsia" w:eastAsiaTheme="majorEastAsia" w:hAnsiTheme="majorEastAsia" w:hint="eastAsia"/>
          <w:sz w:val="22"/>
          <w:szCs w:val="22"/>
          <w:shd w:val="clear" w:color="auto" w:fill="FEFFFF"/>
          <w:lang w:val="zh-TW"/>
        </w:rPr>
        <w:t>學習英文、電腦等進行自我增值。以上各類的雙程證媽媽，長期逗留香港，作為香港家庭的照顧者，社會卻視他們爲「訪客」，宛如「隱形市民」。聯合國秘書長潘基文</w:t>
      </w:r>
      <w:proofErr w:type="gramStart"/>
      <w:r w:rsidRPr="003B54EE">
        <w:rPr>
          <w:rFonts w:asciiTheme="majorEastAsia" w:eastAsiaTheme="majorEastAsia" w:hAnsiTheme="majorEastAsia" w:hint="eastAsia"/>
          <w:sz w:val="22"/>
          <w:szCs w:val="22"/>
          <w:shd w:val="clear" w:color="auto" w:fill="FEFFFF"/>
          <w:lang w:val="zh-TW"/>
        </w:rPr>
        <w:t>曾說過</w:t>
      </w:r>
      <w:proofErr w:type="gramEnd"/>
      <w:r w:rsidRPr="003B54EE">
        <w:rPr>
          <w:rFonts w:asciiTheme="majorEastAsia" w:eastAsiaTheme="majorEastAsia" w:hAnsiTheme="majorEastAsia" w:hint="eastAsia"/>
          <w:sz w:val="22"/>
          <w:szCs w:val="22"/>
          <w:shd w:val="clear" w:color="auto" w:fill="FEFFFF"/>
          <w:lang w:val="zh-TW"/>
        </w:rPr>
        <w:t>：「當你爲一名婦女充權，就等於一個家庭充權。當你爲一名婦女充權，你就改變了世界。」</w:t>
      </w:r>
      <w:r w:rsidRPr="003B54EE">
        <w:rPr>
          <w:rFonts w:asciiTheme="majorEastAsia" w:eastAsiaTheme="majorEastAsia" w:hAnsiTheme="majorEastAsia"/>
          <w:sz w:val="22"/>
          <w:szCs w:val="22"/>
          <w:shd w:val="clear" w:color="auto" w:fill="FEFFFF"/>
          <w:lang w:val="zh-TW"/>
        </w:rPr>
        <w:t xml:space="preserve"> </w:t>
      </w:r>
      <w:r w:rsidRPr="003B54EE">
        <w:rPr>
          <w:rFonts w:asciiTheme="majorEastAsia" w:eastAsiaTheme="majorEastAsia" w:hAnsiTheme="majorEastAsia" w:hint="eastAsia"/>
          <w:sz w:val="22"/>
          <w:szCs w:val="22"/>
          <w:shd w:val="clear" w:color="auto" w:fill="FEFFFF"/>
          <w:lang w:val="zh-TW"/>
        </w:rPr>
        <w:t>內地來港照顧家人的雙程證人士雖然無身份證，但很多都是港人丈夫的妻子，亦是香港兒童的母親，協助和支援她們，亦等於幫助了她們的港人親人。</w:t>
      </w:r>
    </w:p>
    <w:p w:rsidR="000E6AFD" w:rsidRPr="003B54EE" w:rsidRDefault="000E6AFD" w:rsidP="002B33C3">
      <w:pPr>
        <w:pStyle w:val="1"/>
        <w:ind w:firstLineChars="200" w:firstLine="440"/>
        <w:rPr>
          <w:rFonts w:asciiTheme="majorEastAsia" w:eastAsiaTheme="majorEastAsia" w:hAnsiTheme="majorEastAsia" w:cstheme="minorBidi"/>
          <w:color w:val="000000" w:themeColor="text1"/>
          <w:sz w:val="22"/>
          <w:szCs w:val="22"/>
          <w:bdr w:val="none" w:sz="0" w:space="0" w:color="auto" w:frame="1"/>
          <w:shd w:val="clear" w:color="auto" w:fill="FEFFFF"/>
          <w:lang w:val="zh-TW"/>
        </w:rPr>
      </w:pPr>
    </w:p>
    <w:p w:rsidR="000E6AFD" w:rsidRPr="003B54EE" w:rsidRDefault="000E6AFD" w:rsidP="000E6AFD">
      <w:pPr>
        <w:pStyle w:val="1"/>
        <w:numPr>
          <w:ilvl w:val="1"/>
          <w:numId w:val="28"/>
        </w:numPr>
        <w:rPr>
          <w:rFonts w:asciiTheme="majorEastAsia" w:eastAsiaTheme="majorEastAsia" w:hAnsiTheme="majorEastAsia"/>
          <w:b/>
          <w:color w:val="000000" w:themeColor="text1"/>
          <w:sz w:val="22"/>
          <w:szCs w:val="22"/>
          <w:shd w:val="clear" w:color="auto" w:fill="FEFFFF"/>
          <w:lang w:val="zh-TW"/>
        </w:rPr>
      </w:pPr>
      <w:r w:rsidRPr="003B54EE">
        <w:rPr>
          <w:rFonts w:asciiTheme="majorEastAsia" w:eastAsiaTheme="majorEastAsia" w:hAnsiTheme="majorEastAsia" w:hint="eastAsia"/>
          <w:b/>
          <w:color w:val="000000" w:themeColor="text1"/>
          <w:sz w:val="22"/>
          <w:szCs w:val="22"/>
          <w:shd w:val="clear" w:color="auto" w:fill="FEFFFF"/>
          <w:lang w:val="zh-TW"/>
        </w:rPr>
        <w:t>《香港社會對內地來港照顧家人的雙程證人士支援情況》研究調查</w:t>
      </w:r>
      <w:proofErr w:type="gramStart"/>
      <w:r w:rsidRPr="003B54EE">
        <w:rPr>
          <w:rFonts w:asciiTheme="majorEastAsia" w:eastAsiaTheme="majorEastAsia" w:hAnsiTheme="majorEastAsia" w:hint="eastAsia"/>
          <w:b/>
          <w:color w:val="000000" w:themeColor="text1"/>
          <w:sz w:val="22"/>
          <w:szCs w:val="22"/>
          <w:shd w:val="clear" w:color="auto" w:fill="FEFFFF"/>
          <w:lang w:val="zh-TW"/>
        </w:rPr>
        <w:t>撮</w:t>
      </w:r>
      <w:proofErr w:type="gramEnd"/>
      <w:r w:rsidRPr="003B54EE">
        <w:rPr>
          <w:rFonts w:asciiTheme="majorEastAsia" w:eastAsiaTheme="majorEastAsia" w:hAnsiTheme="majorEastAsia" w:hint="eastAsia"/>
          <w:b/>
          <w:color w:val="000000" w:themeColor="text1"/>
          <w:sz w:val="22"/>
          <w:szCs w:val="22"/>
          <w:shd w:val="clear" w:color="auto" w:fill="FEFFFF"/>
          <w:lang w:val="zh-TW"/>
        </w:rPr>
        <w:t>要</w:t>
      </w:r>
    </w:p>
    <w:p w:rsidR="0015585C" w:rsidRDefault="0015585C" w:rsidP="0015585C">
      <w:pPr>
        <w:pStyle w:val="1"/>
        <w:ind w:firstLineChars="200" w:firstLine="440"/>
        <w:rPr>
          <w:rFonts w:asciiTheme="majorEastAsia" w:eastAsia="SimSun" w:hAnsiTheme="majorEastAsia"/>
          <w:color w:val="000000" w:themeColor="text1"/>
          <w:sz w:val="22"/>
          <w:szCs w:val="22"/>
          <w:shd w:val="clear" w:color="auto" w:fill="FEFFFF"/>
          <w:lang w:val="zh-TW"/>
        </w:rPr>
      </w:pPr>
      <w:r>
        <w:rPr>
          <w:rFonts w:asciiTheme="majorEastAsia" w:eastAsia="新細明體" w:hAnsiTheme="majorEastAsia" w:cstheme="minorBidi" w:hint="eastAsia"/>
          <w:color w:val="000000" w:themeColor="text1"/>
          <w:sz w:val="22"/>
          <w:szCs w:val="22"/>
          <w:bdr w:val="none" w:sz="0" w:space="0" w:color="auto" w:frame="1"/>
          <w:shd w:val="clear" w:color="auto" w:fill="FEFFFF"/>
          <w:lang w:val="zh-TW"/>
        </w:rPr>
        <w:t>本會於2018年5月1日發佈了《香港社會對內地來港照顧家人的雙程證人士支援情況》研究調查。當中發現雙程證</w:t>
      </w:r>
      <w:proofErr w:type="gramStart"/>
      <w:r>
        <w:rPr>
          <w:rFonts w:asciiTheme="majorEastAsia" w:eastAsia="新細明體" w:hAnsiTheme="majorEastAsia" w:cstheme="minorBidi" w:hint="eastAsia"/>
          <w:color w:val="000000" w:themeColor="text1"/>
          <w:sz w:val="22"/>
          <w:szCs w:val="22"/>
          <w:bdr w:val="none" w:sz="0" w:space="0" w:color="auto" w:frame="1"/>
          <w:shd w:val="clear" w:color="auto" w:fill="FEFFFF"/>
          <w:lang w:val="zh-TW"/>
        </w:rPr>
        <w:t>照顧者居港</w:t>
      </w:r>
      <w:proofErr w:type="gramEnd"/>
      <w:r>
        <w:rPr>
          <w:rFonts w:asciiTheme="majorEastAsia" w:eastAsia="新細明體" w:hAnsiTheme="majorEastAsia" w:cstheme="minorBidi" w:hint="eastAsia"/>
          <w:color w:val="000000" w:themeColor="text1"/>
          <w:sz w:val="22"/>
          <w:szCs w:val="22"/>
          <w:bdr w:val="none" w:sz="0" w:space="0" w:color="auto" w:frame="1"/>
          <w:shd w:val="clear" w:color="auto" w:fill="FEFFFF"/>
          <w:lang w:val="zh-TW"/>
        </w:rPr>
        <w:t>每年多於九個月，卻因無身份證，無法在港工作，</w:t>
      </w:r>
      <w:r w:rsidRPr="0015585C">
        <w:rPr>
          <w:rFonts w:asciiTheme="majorEastAsia" w:eastAsia="新細明體" w:hAnsiTheme="majorEastAsia" w:cstheme="minorBidi" w:hint="eastAsia"/>
          <w:color w:val="000000" w:themeColor="text1"/>
          <w:sz w:val="22"/>
          <w:szCs w:val="22"/>
          <w:bdr w:val="none" w:sz="0" w:space="0" w:color="auto" w:frame="1"/>
          <w:shd w:val="clear" w:color="auto" w:fill="FEFFFF"/>
          <w:lang w:val="zh-TW"/>
        </w:rPr>
        <w:t>令</w:t>
      </w:r>
      <w:r>
        <w:rPr>
          <w:rFonts w:asciiTheme="majorEastAsia" w:eastAsia="新細明體" w:hAnsiTheme="majorEastAsia" w:cstheme="minorBidi" w:hint="eastAsia"/>
          <w:color w:val="000000" w:themeColor="text1"/>
          <w:sz w:val="22"/>
          <w:szCs w:val="22"/>
          <w:bdr w:val="none" w:sz="0" w:space="0" w:color="auto" w:frame="1"/>
          <w:shd w:val="clear" w:color="auto" w:fill="FEFFFF"/>
          <w:lang w:val="zh-TW"/>
        </w:rPr>
        <w:t>家庭陷入赤貧，單親更為困難。她們的工作經驗大部分為本港欠缺的基層工種，若</w:t>
      </w:r>
      <w:r>
        <w:rPr>
          <w:rFonts w:asciiTheme="majorEastAsia" w:eastAsiaTheme="majorEastAsia" w:hAnsiTheme="majorEastAsia" w:hint="eastAsia"/>
          <w:color w:val="000000" w:themeColor="text1"/>
          <w:sz w:val="22"/>
          <w:szCs w:val="22"/>
          <w:shd w:val="clear" w:color="auto" w:fill="FEFFFF"/>
          <w:lang w:val="zh-TW"/>
        </w:rPr>
        <w:t>政府應及早在其探親期間</w:t>
      </w:r>
      <w:r>
        <w:rPr>
          <w:rFonts w:asciiTheme="majorEastAsia" w:eastAsia="新細明體" w:hAnsiTheme="majorEastAsia" w:hint="eastAsia"/>
          <w:color w:val="000000" w:themeColor="text1"/>
          <w:sz w:val="22"/>
          <w:szCs w:val="22"/>
          <w:shd w:val="clear" w:color="auto" w:fill="FEFFFF"/>
          <w:lang w:val="zh-TW"/>
        </w:rPr>
        <w:t>對準移民</w:t>
      </w:r>
      <w:r>
        <w:rPr>
          <w:rFonts w:asciiTheme="majorEastAsia" w:eastAsiaTheme="majorEastAsia" w:hAnsiTheme="majorEastAsia" w:hint="eastAsia"/>
          <w:color w:val="000000" w:themeColor="text1"/>
          <w:sz w:val="22"/>
          <w:szCs w:val="22"/>
          <w:shd w:val="clear" w:color="auto" w:fill="FEFFFF"/>
          <w:lang w:val="zh-TW"/>
        </w:rPr>
        <w:t>作出培訓</w:t>
      </w:r>
      <w:r>
        <w:rPr>
          <w:rFonts w:asciiTheme="majorEastAsia" w:eastAsia="新細明體" w:hAnsiTheme="majorEastAsia" w:hint="eastAsia"/>
          <w:color w:val="000000" w:themeColor="text1"/>
          <w:sz w:val="22"/>
          <w:szCs w:val="22"/>
          <w:shd w:val="clear" w:color="auto" w:fill="FEFFFF"/>
          <w:lang w:val="zh-TW"/>
        </w:rPr>
        <w:t>，以便其拿到身份證可即刻工作，</w:t>
      </w:r>
      <w:r>
        <w:rPr>
          <w:rFonts w:asciiTheme="majorEastAsia" w:eastAsiaTheme="majorEastAsia" w:hAnsiTheme="majorEastAsia" w:hint="eastAsia"/>
          <w:color w:val="000000" w:themeColor="text1"/>
          <w:sz w:val="22"/>
          <w:szCs w:val="22"/>
          <w:shd w:val="clear" w:color="auto" w:fill="FEFFFF"/>
          <w:lang w:val="zh-TW"/>
        </w:rPr>
        <w:t>可為本港填補了不少基層工作的空缺，</w:t>
      </w:r>
      <w:proofErr w:type="gramStart"/>
      <w:r>
        <w:rPr>
          <w:rFonts w:asciiTheme="majorEastAsia" w:eastAsiaTheme="majorEastAsia" w:hAnsiTheme="majorEastAsia" w:hint="eastAsia"/>
          <w:color w:val="000000" w:themeColor="text1"/>
          <w:sz w:val="22"/>
          <w:szCs w:val="22"/>
          <w:shd w:val="clear" w:color="auto" w:fill="FEFFFF"/>
          <w:lang w:val="zh-TW"/>
        </w:rPr>
        <w:t>紓</w:t>
      </w:r>
      <w:proofErr w:type="gramEnd"/>
      <w:r>
        <w:rPr>
          <w:rFonts w:asciiTheme="majorEastAsia" w:eastAsiaTheme="majorEastAsia" w:hAnsiTheme="majorEastAsia" w:hint="eastAsia"/>
          <w:color w:val="000000" w:themeColor="text1"/>
          <w:sz w:val="22"/>
          <w:szCs w:val="22"/>
          <w:shd w:val="clear" w:color="auto" w:fill="FEFFFF"/>
          <w:lang w:val="zh-TW"/>
        </w:rPr>
        <w:t>緩勞工短缺問題。</w:t>
      </w:r>
    </w:p>
    <w:p w:rsidR="0015585C" w:rsidRDefault="0015585C" w:rsidP="0015585C">
      <w:pPr>
        <w:pStyle w:val="1"/>
        <w:rPr>
          <w:rFonts w:ascii="細明體" w:eastAsia="SimSun" w:hAnsi="細明體" w:cs="細明體"/>
          <w:sz w:val="22"/>
          <w:szCs w:val="22"/>
        </w:rPr>
      </w:pPr>
    </w:p>
    <w:p w:rsidR="0015585C" w:rsidRDefault="0015585C" w:rsidP="0015585C">
      <w:pPr>
        <w:pStyle w:val="1"/>
        <w:rPr>
          <w:rFonts w:asciiTheme="majorEastAsia" w:eastAsiaTheme="majorEastAsia" w:hAnsiTheme="majorEastAsia"/>
          <w:b/>
          <w:color w:val="000000" w:themeColor="text1"/>
          <w:sz w:val="22"/>
          <w:szCs w:val="22"/>
          <w:shd w:val="clear" w:color="auto" w:fill="FEFFFF"/>
          <w:lang w:val="zh-TW"/>
        </w:rPr>
      </w:pPr>
      <w:r>
        <w:rPr>
          <w:rFonts w:asciiTheme="majorEastAsia" w:eastAsia="新細明體" w:hAnsiTheme="majorEastAsia" w:hint="eastAsia"/>
          <w:b/>
          <w:color w:val="000000" w:themeColor="text1"/>
          <w:sz w:val="22"/>
          <w:szCs w:val="22"/>
          <w:shd w:val="clear" w:color="auto" w:fill="FEFFFF"/>
          <w:lang w:val="zh-TW" w:eastAsia="zh-CN"/>
        </w:rPr>
        <w:t>1</w:t>
      </w:r>
      <w:r>
        <w:rPr>
          <w:rFonts w:asciiTheme="majorEastAsia" w:eastAsia="新細明體" w:hAnsiTheme="majorEastAsia" w:hint="eastAsia"/>
          <w:b/>
          <w:color w:val="000000" w:themeColor="text1"/>
          <w:sz w:val="22"/>
          <w:szCs w:val="22"/>
          <w:shd w:val="clear" w:color="auto" w:fill="FEFFFF"/>
          <w:lang w:val="zh-TW"/>
        </w:rPr>
        <w:t>.4.1</w:t>
      </w:r>
      <w:r>
        <w:rPr>
          <w:rFonts w:asciiTheme="majorEastAsia" w:eastAsiaTheme="majorEastAsia" w:hAnsiTheme="majorEastAsia" w:hint="eastAsia"/>
          <w:b/>
          <w:color w:val="000000" w:themeColor="text1"/>
          <w:sz w:val="22"/>
          <w:szCs w:val="22"/>
          <w:shd w:val="clear" w:color="auto" w:fill="FEFFFF"/>
          <w:lang w:val="zh-TW"/>
        </w:rPr>
        <w:t>超過九成探親雙程證來港為照顧家庭及恆常居港，缺支援阻礙照顧家庭</w:t>
      </w:r>
    </w:p>
    <w:p w:rsidR="0015585C" w:rsidRDefault="0015585C" w:rsidP="0015585C">
      <w:pPr>
        <w:pStyle w:val="1"/>
        <w:ind w:firstLineChars="200" w:firstLine="440"/>
        <w:rPr>
          <w:rFonts w:asciiTheme="majorEastAsia" w:eastAsiaTheme="majorEastAsia" w:hAnsiTheme="majorEastAsia"/>
          <w:color w:val="000000" w:themeColor="text1"/>
          <w:sz w:val="22"/>
          <w:szCs w:val="22"/>
          <w:shd w:val="clear" w:color="auto" w:fill="FEFFFF"/>
          <w:lang w:val="zh-TW"/>
        </w:rPr>
      </w:pPr>
      <w:r>
        <w:rPr>
          <w:rFonts w:asciiTheme="majorEastAsia" w:eastAsiaTheme="majorEastAsia" w:hAnsiTheme="majorEastAsia" w:hint="eastAsia"/>
          <w:color w:val="000000" w:themeColor="text1"/>
          <w:sz w:val="22"/>
          <w:szCs w:val="22"/>
          <w:shd w:val="clear" w:color="auto" w:fill="FEFFFF"/>
          <w:lang w:val="zh-TW"/>
        </w:rPr>
        <w:t>調查中發現幾乎所有(98.1%)的探親雙程證人士來港主要目的是為照顧子女或配偶，超過八成（80.9%）的受</w:t>
      </w:r>
      <w:proofErr w:type="gramStart"/>
      <w:r>
        <w:rPr>
          <w:rFonts w:asciiTheme="majorEastAsia" w:eastAsiaTheme="majorEastAsia" w:hAnsiTheme="majorEastAsia" w:hint="eastAsia"/>
          <w:color w:val="000000" w:themeColor="text1"/>
          <w:sz w:val="22"/>
          <w:szCs w:val="22"/>
          <w:shd w:val="clear" w:color="auto" w:fill="FEFFFF"/>
          <w:lang w:val="zh-TW"/>
        </w:rPr>
        <w:t>訪者居港</w:t>
      </w:r>
      <w:proofErr w:type="gramEnd"/>
      <w:r>
        <w:rPr>
          <w:rFonts w:asciiTheme="majorEastAsia" w:eastAsiaTheme="majorEastAsia" w:hAnsiTheme="majorEastAsia" w:hint="eastAsia"/>
          <w:color w:val="000000" w:themeColor="text1"/>
          <w:sz w:val="22"/>
          <w:szCs w:val="22"/>
          <w:shd w:val="clear" w:color="auto" w:fill="FEFFFF"/>
          <w:lang w:val="zh-TW"/>
        </w:rPr>
        <w:t>多於九個月，顯示她們需要長期逗留香港。可見民政事務總署提到的內地來港照顧家人的雙程證人士在</w:t>
      </w:r>
      <w:proofErr w:type="gramStart"/>
      <w:r>
        <w:rPr>
          <w:rFonts w:asciiTheme="majorEastAsia" w:eastAsiaTheme="majorEastAsia" w:hAnsiTheme="majorEastAsia" w:hint="eastAsia"/>
          <w:color w:val="000000" w:themeColor="text1"/>
          <w:sz w:val="22"/>
          <w:szCs w:val="22"/>
          <w:shd w:val="clear" w:color="auto" w:fill="FEFFFF"/>
          <w:lang w:val="zh-TW"/>
        </w:rPr>
        <w:t>本港非長期</w:t>
      </w:r>
      <w:proofErr w:type="gramEnd"/>
      <w:r>
        <w:rPr>
          <w:rFonts w:asciiTheme="majorEastAsia" w:eastAsiaTheme="majorEastAsia" w:hAnsiTheme="majorEastAsia" w:hint="eastAsia"/>
          <w:color w:val="000000" w:themeColor="text1"/>
          <w:sz w:val="22"/>
          <w:szCs w:val="22"/>
          <w:shd w:val="clear" w:color="auto" w:fill="FEFFFF"/>
          <w:lang w:val="zh-TW"/>
        </w:rPr>
        <w:t>居住，僅短期逗留的說法</w:t>
      </w:r>
      <w:proofErr w:type="gramStart"/>
      <w:r>
        <w:rPr>
          <w:rFonts w:asciiTheme="majorEastAsia" w:eastAsiaTheme="majorEastAsia" w:hAnsiTheme="majorEastAsia" w:hint="eastAsia"/>
          <w:color w:val="000000" w:themeColor="text1"/>
          <w:sz w:val="22"/>
          <w:szCs w:val="22"/>
          <w:shd w:val="clear" w:color="auto" w:fill="FEFFFF"/>
          <w:lang w:val="zh-TW"/>
        </w:rPr>
        <w:t>不</w:t>
      </w:r>
      <w:proofErr w:type="gramEnd"/>
      <w:r>
        <w:rPr>
          <w:rFonts w:asciiTheme="majorEastAsia" w:eastAsiaTheme="majorEastAsia" w:hAnsiTheme="majorEastAsia" w:hint="eastAsia"/>
          <w:color w:val="000000" w:themeColor="text1"/>
          <w:sz w:val="22"/>
          <w:szCs w:val="22"/>
          <w:shd w:val="clear" w:color="auto" w:fill="FEFFFF"/>
          <w:lang w:val="zh-TW"/>
        </w:rPr>
        <w:t>真確。這些探親人士非單純的遊客，若她們無法居港長期照顧子女，她們的港人丈夫亦無法工作，港人子女在港接受教育亦無法得到適切的照顧，她們的需要與香港居民沒有分別，如果她們在港日常對差別對待，其實也會阻礙其照顧在港親人。</w:t>
      </w:r>
    </w:p>
    <w:p w:rsidR="000E6AFD" w:rsidRPr="003B54EE" w:rsidRDefault="000E6AFD" w:rsidP="000E6AFD">
      <w:pPr>
        <w:pStyle w:val="1"/>
        <w:rPr>
          <w:rFonts w:asciiTheme="majorEastAsia" w:eastAsiaTheme="majorEastAsia" w:hAnsiTheme="majorEastAsia"/>
          <w:color w:val="000000" w:themeColor="text1"/>
          <w:sz w:val="22"/>
          <w:szCs w:val="22"/>
          <w:shd w:val="clear" w:color="auto" w:fill="FEFFFF"/>
          <w:lang w:val="zh-TW"/>
        </w:rPr>
      </w:pPr>
    </w:p>
    <w:p w:rsidR="000E6AFD" w:rsidRPr="003B54EE" w:rsidRDefault="000E6AFD" w:rsidP="000E6AFD">
      <w:pPr>
        <w:pStyle w:val="1"/>
        <w:rPr>
          <w:rFonts w:asciiTheme="majorEastAsia" w:eastAsiaTheme="majorEastAsia" w:hAnsiTheme="majorEastAsia"/>
          <w:b/>
          <w:color w:val="000000" w:themeColor="text1"/>
          <w:sz w:val="22"/>
          <w:szCs w:val="22"/>
          <w:shd w:val="clear" w:color="auto" w:fill="FEFFFF"/>
          <w:lang w:val="zh-TW"/>
        </w:rPr>
      </w:pPr>
      <w:r w:rsidRPr="003B54EE">
        <w:rPr>
          <w:rFonts w:asciiTheme="majorEastAsia" w:eastAsiaTheme="majorEastAsia" w:hAnsiTheme="majorEastAsia"/>
          <w:b/>
          <w:color w:val="000000" w:themeColor="text1"/>
          <w:sz w:val="22"/>
          <w:szCs w:val="22"/>
          <w:shd w:val="clear" w:color="auto" w:fill="FEFFFF"/>
          <w:lang w:val="zh-TW" w:eastAsia="zh-CN"/>
        </w:rPr>
        <w:t>1.</w:t>
      </w:r>
      <w:r w:rsidRPr="003B54EE">
        <w:rPr>
          <w:rFonts w:asciiTheme="majorEastAsia" w:eastAsiaTheme="majorEastAsia" w:hAnsiTheme="majorEastAsia" w:hint="eastAsia"/>
          <w:b/>
          <w:color w:val="000000" w:themeColor="text1"/>
          <w:sz w:val="22"/>
          <w:szCs w:val="22"/>
          <w:shd w:val="clear" w:color="auto" w:fill="FEFFFF"/>
          <w:lang w:val="zh-TW" w:eastAsia="zh-CN"/>
        </w:rPr>
        <w:t>4.</w:t>
      </w:r>
      <w:r w:rsidR="0015585C">
        <w:rPr>
          <w:rFonts w:asciiTheme="majorEastAsia" w:eastAsiaTheme="majorEastAsia" w:hAnsiTheme="majorEastAsia"/>
          <w:b/>
          <w:color w:val="000000" w:themeColor="text1"/>
          <w:sz w:val="22"/>
          <w:szCs w:val="22"/>
          <w:shd w:val="clear" w:color="auto" w:fill="FEFFFF"/>
          <w:lang w:val="zh-TW" w:eastAsia="zh-CN"/>
        </w:rPr>
        <w:t>2</w:t>
      </w:r>
      <w:r w:rsidRPr="003B54EE">
        <w:rPr>
          <w:rFonts w:asciiTheme="majorEastAsia" w:eastAsiaTheme="majorEastAsia" w:hAnsiTheme="majorEastAsia" w:hint="eastAsia"/>
          <w:b/>
          <w:color w:val="000000" w:themeColor="text1"/>
          <w:sz w:val="22"/>
          <w:szCs w:val="22"/>
          <w:shd w:val="clear" w:color="auto" w:fill="FEFFFF"/>
          <w:lang w:val="zh-TW"/>
        </w:rPr>
        <w:t>八成曾在內地工作，居港不能工作，家庭陷入貧窮</w:t>
      </w:r>
    </w:p>
    <w:p w:rsidR="000E6AFD" w:rsidRPr="003B54EE" w:rsidRDefault="000E6AFD" w:rsidP="000E6AFD">
      <w:pPr>
        <w:pStyle w:val="1"/>
        <w:ind w:firstLineChars="200" w:firstLine="440"/>
        <w:rPr>
          <w:rFonts w:asciiTheme="majorEastAsia" w:eastAsiaTheme="majorEastAsia" w:hAnsiTheme="majorEastAsia"/>
          <w:color w:val="000000" w:themeColor="text1"/>
          <w:sz w:val="22"/>
          <w:szCs w:val="22"/>
          <w:shd w:val="clear" w:color="auto" w:fill="FEFFFF"/>
          <w:lang w:val="zh-TW"/>
        </w:rPr>
      </w:pPr>
      <w:r w:rsidRPr="003B54EE">
        <w:rPr>
          <w:rFonts w:asciiTheme="majorEastAsia" w:eastAsiaTheme="majorEastAsia" w:hAnsiTheme="majorEastAsia"/>
          <w:color w:val="000000" w:themeColor="text1"/>
          <w:sz w:val="22"/>
          <w:szCs w:val="22"/>
          <w:shd w:val="clear" w:color="auto" w:fill="FEFFFF"/>
          <w:lang w:val="zh-TW"/>
        </w:rPr>
        <w:t>83.3%</w:t>
      </w:r>
      <w:r w:rsidRPr="003B54EE">
        <w:rPr>
          <w:rFonts w:asciiTheme="majorEastAsia" w:eastAsiaTheme="majorEastAsia" w:hAnsiTheme="majorEastAsia" w:hint="eastAsia"/>
          <w:color w:val="000000" w:themeColor="text1"/>
          <w:sz w:val="22"/>
          <w:szCs w:val="22"/>
          <w:shd w:val="clear" w:color="auto" w:fill="FEFFFF"/>
          <w:lang w:val="zh-TW"/>
        </w:rPr>
        <w:t>的婦女曾經在內地工作，但因大部份時間要居港照顧家庭，令她們不能有全職工作，香港社會又因其無身份證，不准她們做任何工作，令自己及家庭收入也很少。</w:t>
      </w:r>
      <w:r w:rsidRPr="003B54EE">
        <w:rPr>
          <w:rFonts w:asciiTheme="majorEastAsia" w:eastAsiaTheme="majorEastAsia" w:hAnsiTheme="majorEastAsia"/>
          <w:color w:val="000000" w:themeColor="text1"/>
          <w:sz w:val="22"/>
          <w:szCs w:val="22"/>
          <w:shd w:val="clear" w:color="auto" w:fill="FEFFFF"/>
          <w:lang w:val="zh-TW"/>
        </w:rPr>
        <w:t xml:space="preserve"> </w:t>
      </w:r>
      <w:r w:rsidRPr="003B54EE">
        <w:rPr>
          <w:rFonts w:asciiTheme="majorEastAsia" w:eastAsiaTheme="majorEastAsia" w:hAnsiTheme="majorEastAsia" w:hint="eastAsia"/>
          <w:color w:val="000000" w:themeColor="text1"/>
          <w:sz w:val="22"/>
          <w:szCs w:val="22"/>
          <w:shd w:val="clear" w:color="auto" w:fill="FEFFFF"/>
          <w:lang w:val="zh-TW"/>
        </w:rPr>
        <w:t>受訪者家庭主要集中於</w:t>
      </w:r>
      <w:r w:rsidRPr="003B54EE">
        <w:rPr>
          <w:rFonts w:asciiTheme="majorEastAsia" w:eastAsiaTheme="majorEastAsia" w:hAnsiTheme="majorEastAsia"/>
          <w:color w:val="000000" w:themeColor="text1"/>
          <w:sz w:val="22"/>
          <w:szCs w:val="22"/>
          <w:shd w:val="clear" w:color="auto" w:fill="FEFFFF"/>
          <w:lang w:val="zh-TW"/>
        </w:rPr>
        <w:t>2</w:t>
      </w:r>
      <w:r w:rsidRPr="003B54EE">
        <w:rPr>
          <w:rFonts w:asciiTheme="majorEastAsia" w:eastAsiaTheme="majorEastAsia" w:hAnsiTheme="majorEastAsia" w:hint="eastAsia"/>
          <w:color w:val="000000" w:themeColor="text1"/>
          <w:sz w:val="22"/>
          <w:szCs w:val="22"/>
          <w:shd w:val="clear" w:color="auto" w:fill="FEFFFF"/>
          <w:lang w:val="zh-TW"/>
        </w:rPr>
        <w:t>人至</w:t>
      </w:r>
      <w:r w:rsidRPr="003B54EE">
        <w:rPr>
          <w:rFonts w:asciiTheme="majorEastAsia" w:eastAsiaTheme="majorEastAsia" w:hAnsiTheme="majorEastAsia"/>
          <w:color w:val="000000" w:themeColor="text1"/>
          <w:sz w:val="22"/>
          <w:szCs w:val="22"/>
          <w:shd w:val="clear" w:color="auto" w:fill="FEFFFF"/>
          <w:lang w:val="zh-TW"/>
        </w:rPr>
        <w:t>4</w:t>
      </w:r>
      <w:r w:rsidRPr="003B54EE">
        <w:rPr>
          <w:rFonts w:asciiTheme="majorEastAsia" w:eastAsiaTheme="majorEastAsia" w:hAnsiTheme="majorEastAsia" w:hint="eastAsia"/>
          <w:color w:val="000000" w:themeColor="text1"/>
          <w:sz w:val="22"/>
          <w:szCs w:val="22"/>
          <w:shd w:val="clear" w:color="auto" w:fill="FEFFFF"/>
          <w:lang w:val="zh-TW"/>
        </w:rPr>
        <w:t>人家庭。</w:t>
      </w:r>
      <w:r w:rsidRPr="003B54EE">
        <w:rPr>
          <w:rFonts w:asciiTheme="majorEastAsia" w:eastAsiaTheme="majorEastAsia" w:hAnsiTheme="majorEastAsia"/>
          <w:color w:val="000000" w:themeColor="text1"/>
          <w:sz w:val="22"/>
          <w:szCs w:val="22"/>
          <w:shd w:val="clear" w:color="auto" w:fill="FEFFFF"/>
          <w:lang w:val="zh-TW"/>
        </w:rPr>
        <w:t>80%</w:t>
      </w:r>
      <w:r w:rsidRPr="003B54EE">
        <w:rPr>
          <w:rFonts w:asciiTheme="majorEastAsia" w:eastAsiaTheme="majorEastAsia" w:hAnsiTheme="majorEastAsia" w:hint="eastAsia"/>
          <w:color w:val="000000" w:themeColor="text1"/>
          <w:sz w:val="22"/>
          <w:szCs w:val="22"/>
          <w:shd w:val="clear" w:color="auto" w:fill="FEFFFF"/>
          <w:lang w:val="zh-TW"/>
        </w:rPr>
        <w:t>的</w:t>
      </w:r>
      <w:r w:rsidRPr="003B54EE">
        <w:rPr>
          <w:rFonts w:asciiTheme="majorEastAsia" w:eastAsiaTheme="majorEastAsia" w:hAnsiTheme="majorEastAsia"/>
          <w:color w:val="000000" w:themeColor="text1"/>
          <w:sz w:val="22"/>
          <w:szCs w:val="22"/>
          <w:shd w:val="clear" w:color="auto" w:fill="FEFFFF"/>
          <w:lang w:val="zh-TW"/>
        </w:rPr>
        <w:t>2</w:t>
      </w:r>
      <w:r w:rsidRPr="003B54EE">
        <w:rPr>
          <w:rFonts w:asciiTheme="majorEastAsia" w:eastAsiaTheme="majorEastAsia" w:hAnsiTheme="majorEastAsia" w:hint="eastAsia"/>
          <w:color w:val="000000" w:themeColor="text1"/>
          <w:sz w:val="22"/>
          <w:szCs w:val="22"/>
          <w:shd w:val="clear" w:color="auto" w:fill="FEFFFF"/>
          <w:lang w:val="zh-TW"/>
        </w:rPr>
        <w:t>人家庭月收入少於</w:t>
      </w:r>
      <w:r w:rsidRPr="003B54EE">
        <w:rPr>
          <w:rFonts w:asciiTheme="majorEastAsia" w:eastAsiaTheme="majorEastAsia" w:hAnsiTheme="majorEastAsia"/>
          <w:color w:val="000000" w:themeColor="text1"/>
          <w:sz w:val="22"/>
          <w:szCs w:val="22"/>
          <w:shd w:val="clear" w:color="auto" w:fill="FEFFFF"/>
          <w:lang w:val="zh-TW"/>
        </w:rPr>
        <w:t>4999</w:t>
      </w:r>
      <w:r w:rsidRPr="003B54EE">
        <w:rPr>
          <w:rFonts w:asciiTheme="majorEastAsia" w:eastAsiaTheme="majorEastAsia" w:hAnsiTheme="majorEastAsia" w:hint="eastAsia"/>
          <w:color w:val="000000" w:themeColor="text1"/>
          <w:sz w:val="22"/>
          <w:szCs w:val="22"/>
          <w:shd w:val="clear" w:color="auto" w:fill="FEFFFF"/>
          <w:lang w:val="zh-TW"/>
        </w:rPr>
        <w:t>元，</w:t>
      </w:r>
      <w:r w:rsidRPr="003B54EE">
        <w:rPr>
          <w:rFonts w:asciiTheme="majorEastAsia" w:eastAsiaTheme="majorEastAsia" w:hAnsiTheme="majorEastAsia"/>
          <w:color w:val="000000" w:themeColor="text1"/>
          <w:sz w:val="22"/>
          <w:szCs w:val="22"/>
          <w:shd w:val="clear" w:color="auto" w:fill="FEFFFF"/>
          <w:lang w:val="zh-TW"/>
        </w:rPr>
        <w:t>68%</w:t>
      </w:r>
      <w:r w:rsidRPr="003B54EE">
        <w:rPr>
          <w:rFonts w:asciiTheme="majorEastAsia" w:eastAsiaTheme="majorEastAsia" w:hAnsiTheme="majorEastAsia" w:hint="eastAsia"/>
          <w:color w:val="000000" w:themeColor="text1"/>
          <w:sz w:val="22"/>
          <w:szCs w:val="22"/>
          <w:shd w:val="clear" w:color="auto" w:fill="FEFFFF"/>
          <w:lang w:val="zh-TW"/>
        </w:rPr>
        <w:t>的</w:t>
      </w:r>
      <w:r w:rsidRPr="003B54EE">
        <w:rPr>
          <w:rFonts w:asciiTheme="majorEastAsia" w:eastAsiaTheme="majorEastAsia" w:hAnsiTheme="majorEastAsia"/>
          <w:color w:val="000000" w:themeColor="text1"/>
          <w:sz w:val="22"/>
          <w:szCs w:val="22"/>
          <w:shd w:val="clear" w:color="auto" w:fill="FEFFFF"/>
          <w:lang w:val="zh-TW"/>
        </w:rPr>
        <w:t>3</w:t>
      </w:r>
      <w:r w:rsidRPr="003B54EE">
        <w:rPr>
          <w:rFonts w:asciiTheme="majorEastAsia" w:eastAsiaTheme="majorEastAsia" w:hAnsiTheme="majorEastAsia" w:hint="eastAsia"/>
          <w:color w:val="000000" w:themeColor="text1"/>
          <w:sz w:val="22"/>
          <w:szCs w:val="22"/>
          <w:shd w:val="clear" w:color="auto" w:fill="FEFFFF"/>
          <w:lang w:val="zh-TW"/>
        </w:rPr>
        <w:t>人家庭月收入少於</w:t>
      </w:r>
      <w:r w:rsidRPr="003B54EE">
        <w:rPr>
          <w:rFonts w:asciiTheme="majorEastAsia" w:eastAsiaTheme="majorEastAsia" w:hAnsiTheme="majorEastAsia"/>
          <w:color w:val="000000" w:themeColor="text1"/>
          <w:sz w:val="22"/>
          <w:szCs w:val="22"/>
          <w:shd w:val="clear" w:color="auto" w:fill="FEFFFF"/>
          <w:lang w:val="zh-TW"/>
        </w:rPr>
        <w:t>8999</w:t>
      </w:r>
      <w:r w:rsidRPr="003B54EE">
        <w:rPr>
          <w:rFonts w:asciiTheme="majorEastAsia" w:eastAsiaTheme="majorEastAsia" w:hAnsiTheme="majorEastAsia" w:hint="eastAsia"/>
          <w:color w:val="000000" w:themeColor="text1"/>
          <w:sz w:val="22"/>
          <w:szCs w:val="22"/>
          <w:shd w:val="clear" w:color="auto" w:fill="FEFFFF"/>
          <w:lang w:val="zh-TW"/>
        </w:rPr>
        <w:t>元（當中</w:t>
      </w:r>
      <w:r w:rsidRPr="003B54EE">
        <w:rPr>
          <w:rFonts w:asciiTheme="majorEastAsia" w:eastAsiaTheme="majorEastAsia" w:hAnsiTheme="majorEastAsia"/>
          <w:color w:val="000000" w:themeColor="text1"/>
          <w:sz w:val="22"/>
          <w:szCs w:val="22"/>
          <w:shd w:val="clear" w:color="auto" w:fill="FEFFFF"/>
          <w:lang w:val="zh-TW"/>
        </w:rPr>
        <w:t>44%</w:t>
      </w:r>
      <w:r w:rsidRPr="003B54EE">
        <w:rPr>
          <w:rFonts w:asciiTheme="majorEastAsia" w:eastAsiaTheme="majorEastAsia" w:hAnsiTheme="majorEastAsia" w:hint="eastAsia"/>
          <w:color w:val="000000" w:themeColor="text1"/>
          <w:sz w:val="22"/>
          <w:szCs w:val="22"/>
          <w:shd w:val="clear" w:color="auto" w:fill="FEFFFF"/>
          <w:lang w:val="zh-TW"/>
        </w:rPr>
        <w:t>的家庭月收入少於</w:t>
      </w:r>
      <w:r w:rsidRPr="003B54EE">
        <w:rPr>
          <w:rFonts w:asciiTheme="majorEastAsia" w:eastAsiaTheme="majorEastAsia" w:hAnsiTheme="majorEastAsia"/>
          <w:color w:val="000000" w:themeColor="text1"/>
          <w:sz w:val="22"/>
          <w:szCs w:val="22"/>
          <w:shd w:val="clear" w:color="auto" w:fill="FEFFFF"/>
          <w:lang w:val="zh-TW"/>
        </w:rPr>
        <w:t>4999</w:t>
      </w:r>
      <w:r w:rsidRPr="003B54EE">
        <w:rPr>
          <w:rFonts w:asciiTheme="majorEastAsia" w:eastAsiaTheme="majorEastAsia" w:hAnsiTheme="majorEastAsia" w:hint="eastAsia"/>
          <w:color w:val="000000" w:themeColor="text1"/>
          <w:sz w:val="22"/>
          <w:szCs w:val="22"/>
          <w:shd w:val="clear" w:color="auto" w:fill="FEFFFF"/>
          <w:lang w:val="zh-TW"/>
        </w:rPr>
        <w:t>元），</w:t>
      </w:r>
      <w:r w:rsidRPr="003B54EE">
        <w:rPr>
          <w:rFonts w:asciiTheme="majorEastAsia" w:eastAsiaTheme="majorEastAsia" w:hAnsiTheme="majorEastAsia"/>
          <w:color w:val="000000" w:themeColor="text1"/>
          <w:sz w:val="22"/>
          <w:szCs w:val="22"/>
          <w:shd w:val="clear" w:color="auto" w:fill="FEFFFF"/>
          <w:lang w:val="zh-TW"/>
        </w:rPr>
        <w:t>47%</w:t>
      </w:r>
      <w:r w:rsidRPr="003B54EE">
        <w:rPr>
          <w:rFonts w:asciiTheme="majorEastAsia" w:eastAsiaTheme="majorEastAsia" w:hAnsiTheme="majorEastAsia" w:hint="eastAsia"/>
          <w:color w:val="000000" w:themeColor="text1"/>
          <w:sz w:val="22"/>
          <w:szCs w:val="22"/>
          <w:shd w:val="clear" w:color="auto" w:fill="FEFFFF"/>
          <w:lang w:val="zh-TW"/>
        </w:rPr>
        <w:t>的</w:t>
      </w:r>
      <w:r w:rsidRPr="003B54EE">
        <w:rPr>
          <w:rFonts w:asciiTheme="majorEastAsia" w:eastAsiaTheme="majorEastAsia" w:hAnsiTheme="majorEastAsia"/>
          <w:color w:val="000000" w:themeColor="text1"/>
          <w:sz w:val="22"/>
          <w:szCs w:val="22"/>
          <w:shd w:val="clear" w:color="auto" w:fill="FEFFFF"/>
          <w:lang w:val="zh-TW"/>
        </w:rPr>
        <w:t xml:space="preserve"> 4</w:t>
      </w:r>
      <w:r w:rsidRPr="003B54EE">
        <w:rPr>
          <w:rFonts w:asciiTheme="majorEastAsia" w:eastAsiaTheme="majorEastAsia" w:hAnsiTheme="majorEastAsia" w:hint="eastAsia"/>
          <w:color w:val="000000" w:themeColor="text1"/>
          <w:sz w:val="22"/>
          <w:szCs w:val="22"/>
          <w:shd w:val="clear" w:color="auto" w:fill="FEFFFF"/>
          <w:lang w:val="zh-TW"/>
        </w:rPr>
        <w:t>人家庭月收入少於</w:t>
      </w:r>
      <w:r w:rsidRPr="003B54EE">
        <w:rPr>
          <w:rFonts w:asciiTheme="majorEastAsia" w:eastAsiaTheme="majorEastAsia" w:hAnsiTheme="majorEastAsia"/>
          <w:color w:val="000000" w:themeColor="text1"/>
          <w:sz w:val="22"/>
          <w:szCs w:val="22"/>
          <w:shd w:val="clear" w:color="auto" w:fill="FEFFFF"/>
          <w:lang w:val="zh-TW"/>
        </w:rPr>
        <w:t>10999</w:t>
      </w:r>
      <w:r w:rsidRPr="003B54EE">
        <w:rPr>
          <w:rFonts w:asciiTheme="majorEastAsia" w:eastAsiaTheme="majorEastAsia" w:hAnsiTheme="majorEastAsia" w:hint="eastAsia"/>
          <w:color w:val="000000" w:themeColor="text1"/>
          <w:sz w:val="22"/>
          <w:szCs w:val="22"/>
          <w:shd w:val="clear" w:color="auto" w:fill="FEFFFF"/>
          <w:lang w:val="zh-TW"/>
        </w:rPr>
        <w:t>元。可見受訪家庭收入遠低於貧窮線</w:t>
      </w:r>
      <w:r w:rsidRPr="003B54EE">
        <w:rPr>
          <w:rFonts w:asciiTheme="majorEastAsia" w:eastAsiaTheme="majorEastAsia" w:hAnsiTheme="majorEastAsia"/>
          <w:color w:val="000000" w:themeColor="text1"/>
          <w:sz w:val="22"/>
          <w:szCs w:val="22"/>
          <w:shd w:val="clear" w:color="auto" w:fill="FEFFFF"/>
          <w:lang w:val="zh-TW"/>
        </w:rPr>
        <w:t>(</w:t>
      </w:r>
      <w:r w:rsidRPr="003B54EE">
        <w:rPr>
          <w:rFonts w:asciiTheme="majorEastAsia" w:eastAsiaTheme="majorEastAsia" w:hAnsiTheme="majorEastAsia" w:hint="eastAsia"/>
          <w:color w:val="000000" w:themeColor="text1"/>
          <w:sz w:val="22"/>
          <w:szCs w:val="22"/>
          <w:shd w:val="clear" w:color="auto" w:fill="FEFFFF"/>
          <w:lang w:val="zh-TW"/>
        </w:rPr>
        <w:t>二人住戶是</w:t>
      </w:r>
      <w:r w:rsidRPr="003B54EE">
        <w:rPr>
          <w:rFonts w:asciiTheme="majorEastAsia" w:eastAsiaTheme="majorEastAsia" w:hAnsiTheme="majorEastAsia"/>
          <w:color w:val="000000" w:themeColor="text1"/>
          <w:sz w:val="22"/>
          <w:szCs w:val="22"/>
          <w:shd w:val="clear" w:color="auto" w:fill="FEFFFF"/>
          <w:lang w:val="zh-TW"/>
        </w:rPr>
        <w:t>9,650</w:t>
      </w:r>
      <w:r w:rsidRPr="003B54EE">
        <w:rPr>
          <w:rFonts w:asciiTheme="majorEastAsia" w:eastAsiaTheme="majorEastAsia" w:hAnsiTheme="majorEastAsia" w:hint="eastAsia"/>
          <w:color w:val="000000" w:themeColor="text1"/>
          <w:sz w:val="22"/>
          <w:szCs w:val="22"/>
          <w:shd w:val="clear" w:color="auto" w:fill="FEFFFF"/>
          <w:lang w:val="zh-TW"/>
        </w:rPr>
        <w:t>元，三人是</w:t>
      </w:r>
      <w:r w:rsidRPr="003B54EE">
        <w:rPr>
          <w:rFonts w:asciiTheme="majorEastAsia" w:eastAsiaTheme="majorEastAsia" w:hAnsiTheme="majorEastAsia"/>
          <w:color w:val="000000" w:themeColor="text1"/>
          <w:sz w:val="22"/>
          <w:szCs w:val="22"/>
          <w:shd w:val="clear" w:color="auto" w:fill="FEFFFF"/>
          <w:lang w:val="zh-TW"/>
        </w:rPr>
        <w:t>15,000</w:t>
      </w:r>
      <w:r w:rsidRPr="003B54EE">
        <w:rPr>
          <w:rFonts w:asciiTheme="majorEastAsia" w:eastAsiaTheme="majorEastAsia" w:hAnsiTheme="majorEastAsia" w:hint="eastAsia"/>
          <w:color w:val="000000" w:themeColor="text1"/>
          <w:sz w:val="22"/>
          <w:szCs w:val="22"/>
          <w:shd w:val="clear" w:color="auto" w:fill="FEFFFF"/>
          <w:lang w:val="zh-TW"/>
        </w:rPr>
        <w:t>元，四人是</w:t>
      </w:r>
      <w:r w:rsidRPr="003B54EE">
        <w:rPr>
          <w:rFonts w:asciiTheme="majorEastAsia" w:eastAsiaTheme="majorEastAsia" w:hAnsiTheme="majorEastAsia"/>
          <w:color w:val="000000" w:themeColor="text1"/>
          <w:sz w:val="22"/>
          <w:szCs w:val="22"/>
          <w:shd w:val="clear" w:color="auto" w:fill="FEFFFF"/>
          <w:lang w:val="zh-TW"/>
        </w:rPr>
        <w:t>20.000</w:t>
      </w:r>
      <w:r w:rsidRPr="003B54EE">
        <w:rPr>
          <w:rFonts w:asciiTheme="majorEastAsia" w:eastAsiaTheme="majorEastAsia" w:hAnsiTheme="majorEastAsia" w:hint="eastAsia"/>
          <w:color w:val="000000" w:themeColor="text1"/>
          <w:sz w:val="22"/>
          <w:szCs w:val="22"/>
          <w:shd w:val="clear" w:color="auto" w:fill="FEFFFF"/>
          <w:lang w:val="zh-TW"/>
        </w:rPr>
        <w:t>元</w:t>
      </w:r>
      <w:r w:rsidRPr="003B54EE">
        <w:rPr>
          <w:rFonts w:asciiTheme="majorEastAsia" w:eastAsiaTheme="majorEastAsia" w:hAnsiTheme="majorEastAsia"/>
          <w:color w:val="000000" w:themeColor="text1"/>
          <w:sz w:val="22"/>
          <w:szCs w:val="22"/>
          <w:shd w:val="clear" w:color="auto" w:fill="FEFFFF"/>
          <w:lang w:val="zh-TW"/>
        </w:rPr>
        <w:t>)</w:t>
      </w:r>
      <w:r w:rsidRPr="003B54EE">
        <w:rPr>
          <w:rStyle w:val="aa"/>
          <w:rFonts w:asciiTheme="majorEastAsia" w:eastAsiaTheme="majorEastAsia" w:hAnsiTheme="majorEastAsia"/>
          <w:color w:val="000000" w:themeColor="text1"/>
          <w:sz w:val="22"/>
          <w:szCs w:val="22"/>
          <w:shd w:val="clear" w:color="auto" w:fill="FEFFFF"/>
          <w:lang w:val="zh-TW"/>
        </w:rPr>
        <w:footnoteReference w:id="3"/>
      </w:r>
      <w:r w:rsidRPr="003B54EE">
        <w:rPr>
          <w:rFonts w:asciiTheme="majorEastAsia" w:eastAsiaTheme="majorEastAsia" w:hAnsiTheme="majorEastAsia" w:hint="eastAsia"/>
          <w:color w:val="000000" w:themeColor="text1"/>
          <w:sz w:val="22"/>
          <w:szCs w:val="22"/>
          <w:shd w:val="clear" w:color="auto" w:fill="FEFFFF"/>
          <w:lang w:val="zh-TW"/>
        </w:rPr>
        <w:t>。</w:t>
      </w:r>
    </w:p>
    <w:p w:rsidR="000E6AFD" w:rsidRPr="003B54EE" w:rsidRDefault="000E6AFD" w:rsidP="000E6AFD">
      <w:pPr>
        <w:pStyle w:val="1"/>
        <w:rPr>
          <w:rFonts w:asciiTheme="majorEastAsia" w:eastAsiaTheme="majorEastAsia" w:hAnsiTheme="majorEastAsia"/>
          <w:color w:val="000000" w:themeColor="text1"/>
          <w:sz w:val="22"/>
          <w:szCs w:val="22"/>
          <w:shd w:val="clear" w:color="auto" w:fill="FEFFFF"/>
          <w:lang w:val="zh-TW"/>
        </w:rPr>
      </w:pPr>
    </w:p>
    <w:p w:rsidR="00B70BE6" w:rsidRPr="003B54EE" w:rsidRDefault="000E6AFD" w:rsidP="00B70BE6">
      <w:pPr>
        <w:pStyle w:val="1"/>
        <w:rPr>
          <w:rFonts w:asciiTheme="majorEastAsia" w:eastAsiaTheme="majorEastAsia" w:hAnsiTheme="majorEastAsia"/>
          <w:b/>
          <w:color w:val="000000" w:themeColor="text1"/>
          <w:sz w:val="22"/>
          <w:szCs w:val="22"/>
          <w:shd w:val="clear" w:color="auto" w:fill="FEFFFF"/>
          <w:lang w:val="zh-TW"/>
        </w:rPr>
      </w:pPr>
      <w:r w:rsidRPr="003B54EE">
        <w:rPr>
          <w:rFonts w:asciiTheme="majorEastAsia" w:eastAsiaTheme="majorEastAsia" w:hAnsiTheme="majorEastAsia"/>
          <w:b/>
          <w:color w:val="000000" w:themeColor="text1"/>
          <w:sz w:val="22"/>
          <w:szCs w:val="22"/>
          <w:shd w:val="clear" w:color="auto" w:fill="FEFFFF"/>
          <w:lang w:val="zh-TW"/>
        </w:rPr>
        <w:t>1.4.</w:t>
      </w:r>
      <w:r w:rsidR="0015585C">
        <w:rPr>
          <w:rFonts w:asciiTheme="majorEastAsia" w:eastAsiaTheme="majorEastAsia" w:hAnsiTheme="majorEastAsia"/>
          <w:b/>
          <w:color w:val="000000" w:themeColor="text1"/>
          <w:sz w:val="22"/>
          <w:szCs w:val="22"/>
          <w:shd w:val="clear" w:color="auto" w:fill="FEFFFF"/>
          <w:lang w:val="zh-TW"/>
        </w:rPr>
        <w:t>3</w:t>
      </w:r>
      <w:r w:rsidR="00BF0DD0" w:rsidRPr="003B54EE">
        <w:rPr>
          <w:rFonts w:asciiTheme="majorEastAsia" w:eastAsiaTheme="majorEastAsia" w:hAnsiTheme="majorEastAsia" w:hint="eastAsia"/>
          <w:b/>
          <w:color w:val="000000" w:themeColor="text1"/>
          <w:sz w:val="22"/>
          <w:szCs w:val="22"/>
          <w:shd w:val="clear" w:color="auto" w:fill="FEFFFF"/>
          <w:lang w:val="zh-TW"/>
        </w:rPr>
        <w:t>基層探親人士工作經驗較多基層工，可</w:t>
      </w:r>
      <w:r w:rsidRPr="003B54EE">
        <w:rPr>
          <w:rFonts w:asciiTheme="majorEastAsia" w:eastAsiaTheme="majorEastAsia" w:hAnsiTheme="majorEastAsia" w:hint="eastAsia"/>
          <w:b/>
          <w:color w:val="000000" w:themeColor="text1"/>
          <w:sz w:val="22"/>
          <w:szCs w:val="22"/>
          <w:shd w:val="clear" w:color="auto" w:fill="FEFFFF"/>
          <w:lang w:val="zh-TW"/>
        </w:rPr>
        <w:t>填補</w:t>
      </w:r>
      <w:r w:rsidR="00BF0DD0" w:rsidRPr="003B54EE">
        <w:rPr>
          <w:rFonts w:asciiTheme="majorEastAsia" w:eastAsiaTheme="majorEastAsia" w:hAnsiTheme="majorEastAsia" w:hint="eastAsia"/>
          <w:b/>
          <w:color w:val="000000" w:themeColor="text1"/>
          <w:sz w:val="22"/>
          <w:szCs w:val="22"/>
          <w:shd w:val="clear" w:color="auto" w:fill="FEFFFF"/>
          <w:lang w:val="zh-TW"/>
        </w:rPr>
        <w:t>本港基層勞工不足</w:t>
      </w:r>
    </w:p>
    <w:p w:rsidR="00B70BE6" w:rsidRPr="003B54EE" w:rsidRDefault="00BF0DD0" w:rsidP="00B70BE6">
      <w:pPr>
        <w:pStyle w:val="1"/>
        <w:ind w:firstLineChars="200" w:firstLine="440"/>
        <w:rPr>
          <w:rFonts w:asciiTheme="majorEastAsia" w:eastAsiaTheme="majorEastAsia" w:hAnsiTheme="majorEastAsia"/>
          <w:color w:val="000000" w:themeColor="text1"/>
          <w:sz w:val="22"/>
          <w:szCs w:val="22"/>
          <w:shd w:val="clear" w:color="auto" w:fill="FEFFFF"/>
          <w:lang w:val="zh-TW"/>
        </w:rPr>
      </w:pPr>
      <w:r w:rsidRPr="003B54EE">
        <w:rPr>
          <w:rFonts w:asciiTheme="majorEastAsia" w:eastAsiaTheme="majorEastAsia" w:hAnsiTheme="majorEastAsia" w:hint="eastAsia"/>
          <w:color w:val="000000" w:themeColor="text1"/>
          <w:sz w:val="22"/>
          <w:szCs w:val="22"/>
          <w:shd w:val="clear" w:color="auto" w:fill="FEFFFF"/>
          <w:lang w:val="zh-TW"/>
        </w:rPr>
        <w:t>這些探親雙程證人士在內地從事的工作行業主要為批發、零售、進出口貿易、飲食和酒店業（</w:t>
      </w:r>
      <w:r w:rsidRPr="003B54EE">
        <w:rPr>
          <w:rFonts w:asciiTheme="majorEastAsia" w:eastAsiaTheme="majorEastAsia" w:hAnsiTheme="majorEastAsia"/>
          <w:color w:val="000000" w:themeColor="text1"/>
          <w:sz w:val="22"/>
          <w:szCs w:val="22"/>
          <w:shd w:val="clear" w:color="auto" w:fill="FEFFFF"/>
          <w:lang w:val="zh-TW"/>
        </w:rPr>
        <w:t>27.8%</w:t>
      </w:r>
      <w:r w:rsidRPr="003B54EE">
        <w:rPr>
          <w:rFonts w:asciiTheme="majorEastAsia" w:eastAsiaTheme="majorEastAsia" w:hAnsiTheme="majorEastAsia" w:hint="eastAsia"/>
          <w:color w:val="000000" w:themeColor="text1"/>
          <w:sz w:val="22"/>
          <w:szCs w:val="22"/>
          <w:shd w:val="clear" w:color="auto" w:fill="FEFFFF"/>
          <w:lang w:val="zh-TW"/>
        </w:rPr>
        <w:t>）、製造業（</w:t>
      </w:r>
      <w:r w:rsidRPr="003B54EE">
        <w:rPr>
          <w:rFonts w:asciiTheme="majorEastAsia" w:eastAsiaTheme="majorEastAsia" w:hAnsiTheme="majorEastAsia"/>
          <w:color w:val="000000" w:themeColor="text1"/>
          <w:sz w:val="22"/>
          <w:szCs w:val="22"/>
          <w:shd w:val="clear" w:color="auto" w:fill="FEFFFF"/>
          <w:lang w:val="zh-TW"/>
        </w:rPr>
        <w:t>11.3%</w:t>
      </w:r>
      <w:r w:rsidRPr="003B54EE">
        <w:rPr>
          <w:rFonts w:asciiTheme="majorEastAsia" w:eastAsiaTheme="majorEastAsia" w:hAnsiTheme="majorEastAsia" w:hint="eastAsia"/>
          <w:color w:val="000000" w:themeColor="text1"/>
          <w:sz w:val="22"/>
          <w:szCs w:val="22"/>
          <w:shd w:val="clear" w:color="auto" w:fill="FEFFFF"/>
          <w:lang w:val="zh-TW"/>
        </w:rPr>
        <w:t>）</w:t>
      </w:r>
      <w:r w:rsidRPr="003B54EE">
        <w:rPr>
          <w:rFonts w:asciiTheme="majorEastAsia" w:eastAsiaTheme="majorEastAsia" w:hAnsiTheme="majorEastAsia"/>
          <w:color w:val="000000" w:themeColor="text1"/>
          <w:sz w:val="22"/>
          <w:szCs w:val="22"/>
          <w:shd w:val="clear" w:color="auto" w:fill="FEFFFF"/>
          <w:lang w:val="zh-TW"/>
        </w:rPr>
        <w:t xml:space="preserve"> </w:t>
      </w:r>
      <w:proofErr w:type="gramStart"/>
      <w:r w:rsidRPr="003B54EE">
        <w:rPr>
          <w:rFonts w:asciiTheme="majorEastAsia" w:eastAsiaTheme="majorEastAsia" w:hAnsiTheme="majorEastAsia" w:hint="eastAsia"/>
          <w:color w:val="000000" w:themeColor="text1"/>
          <w:sz w:val="22"/>
          <w:szCs w:val="22"/>
          <w:shd w:val="clear" w:color="auto" w:fill="FEFFFF"/>
          <w:lang w:val="zh-TW"/>
        </w:rPr>
        <w:t>）</w:t>
      </w:r>
      <w:proofErr w:type="gramEnd"/>
      <w:r w:rsidRPr="003B54EE">
        <w:rPr>
          <w:rFonts w:asciiTheme="majorEastAsia" w:eastAsiaTheme="majorEastAsia" w:hAnsiTheme="majorEastAsia" w:hint="eastAsia"/>
          <w:color w:val="000000" w:themeColor="text1"/>
          <w:sz w:val="22"/>
          <w:szCs w:val="22"/>
          <w:shd w:val="clear" w:color="auto" w:fill="FEFFFF"/>
          <w:lang w:val="zh-TW"/>
        </w:rPr>
        <w:t>和社區和社會及個人服務業（</w:t>
      </w:r>
      <w:r w:rsidRPr="003B54EE">
        <w:rPr>
          <w:rFonts w:asciiTheme="majorEastAsia" w:eastAsiaTheme="majorEastAsia" w:hAnsiTheme="majorEastAsia"/>
          <w:color w:val="000000" w:themeColor="text1"/>
          <w:sz w:val="22"/>
          <w:szCs w:val="22"/>
          <w:shd w:val="clear" w:color="auto" w:fill="FEFFFF"/>
          <w:lang w:val="zh-TW"/>
        </w:rPr>
        <w:t>10.3%</w:t>
      </w:r>
      <w:r w:rsidRPr="003B54EE">
        <w:rPr>
          <w:rFonts w:asciiTheme="majorEastAsia" w:eastAsiaTheme="majorEastAsia" w:hAnsiTheme="majorEastAsia" w:hint="eastAsia"/>
          <w:color w:val="000000" w:themeColor="text1"/>
          <w:sz w:val="22"/>
          <w:szCs w:val="22"/>
          <w:shd w:val="clear" w:color="auto" w:fill="FEFFFF"/>
          <w:lang w:val="zh-TW"/>
        </w:rPr>
        <w:t>）。調查中亦有</w:t>
      </w:r>
      <w:r w:rsidRPr="003B54EE">
        <w:rPr>
          <w:rFonts w:asciiTheme="majorEastAsia" w:eastAsiaTheme="majorEastAsia" w:hAnsiTheme="majorEastAsia"/>
          <w:color w:val="000000" w:themeColor="text1"/>
          <w:sz w:val="22"/>
          <w:szCs w:val="22"/>
          <w:shd w:val="clear" w:color="auto" w:fill="FEFFFF"/>
          <w:lang w:val="zh-TW"/>
        </w:rPr>
        <w:t>98.1%</w:t>
      </w:r>
      <w:r w:rsidRPr="003B54EE">
        <w:rPr>
          <w:rFonts w:asciiTheme="majorEastAsia" w:eastAsiaTheme="majorEastAsia" w:hAnsiTheme="majorEastAsia" w:hint="eastAsia"/>
          <w:color w:val="000000" w:themeColor="text1"/>
          <w:sz w:val="22"/>
          <w:szCs w:val="22"/>
          <w:shd w:val="clear" w:color="auto" w:fill="FEFFFF"/>
          <w:lang w:val="zh-TW"/>
        </w:rPr>
        <w:t>的婦女表示日後取得身份證後，打算在香港工作，而她們希望從事的工作亦主要集中於批發、零售、進出口貿易、飲食和酒店業</w:t>
      </w:r>
      <w:r w:rsidRPr="003B54EE">
        <w:rPr>
          <w:rFonts w:asciiTheme="majorEastAsia" w:eastAsiaTheme="majorEastAsia" w:hAnsiTheme="majorEastAsia"/>
          <w:color w:val="000000" w:themeColor="text1"/>
          <w:sz w:val="22"/>
          <w:szCs w:val="22"/>
          <w:shd w:val="clear" w:color="auto" w:fill="FEFFFF"/>
          <w:lang w:val="zh-TW"/>
        </w:rPr>
        <w:t>(49.4%)</w:t>
      </w:r>
      <w:r w:rsidRPr="003B54EE">
        <w:rPr>
          <w:rFonts w:asciiTheme="majorEastAsia" w:eastAsiaTheme="majorEastAsia" w:hAnsiTheme="majorEastAsia" w:hint="eastAsia"/>
          <w:color w:val="000000" w:themeColor="text1"/>
          <w:sz w:val="22"/>
          <w:szCs w:val="22"/>
          <w:shd w:val="clear" w:color="auto" w:fill="FEFFFF"/>
          <w:lang w:val="zh-TW"/>
        </w:rPr>
        <w:t>和社區和社會及個人服務業（</w:t>
      </w:r>
      <w:r w:rsidRPr="003B54EE">
        <w:rPr>
          <w:rFonts w:asciiTheme="majorEastAsia" w:eastAsiaTheme="majorEastAsia" w:hAnsiTheme="majorEastAsia"/>
          <w:color w:val="000000" w:themeColor="text1"/>
          <w:sz w:val="22"/>
          <w:szCs w:val="22"/>
          <w:shd w:val="clear" w:color="auto" w:fill="FEFFFF"/>
          <w:lang w:val="zh-TW"/>
        </w:rPr>
        <w:t>38.0%</w:t>
      </w:r>
      <w:r w:rsidRPr="003B54EE">
        <w:rPr>
          <w:rFonts w:asciiTheme="majorEastAsia" w:eastAsiaTheme="majorEastAsia" w:hAnsiTheme="majorEastAsia" w:hint="eastAsia"/>
          <w:color w:val="000000" w:themeColor="text1"/>
          <w:sz w:val="22"/>
          <w:szCs w:val="22"/>
          <w:shd w:val="clear" w:color="auto" w:fill="FEFFFF"/>
          <w:lang w:val="zh-TW"/>
        </w:rPr>
        <w:t>）。可見，內地來港照顧家人的雙程證人士在取得身份證後亦可為本港填補了不少基層工作的空缺，</w:t>
      </w:r>
      <w:proofErr w:type="gramStart"/>
      <w:r w:rsidRPr="003B54EE">
        <w:rPr>
          <w:rFonts w:asciiTheme="majorEastAsia" w:eastAsiaTheme="majorEastAsia" w:hAnsiTheme="majorEastAsia" w:hint="eastAsia"/>
          <w:color w:val="000000" w:themeColor="text1"/>
          <w:sz w:val="22"/>
          <w:szCs w:val="22"/>
          <w:shd w:val="clear" w:color="auto" w:fill="FEFFFF"/>
          <w:lang w:val="zh-TW"/>
        </w:rPr>
        <w:t>紓</w:t>
      </w:r>
      <w:proofErr w:type="gramEnd"/>
      <w:r w:rsidRPr="003B54EE">
        <w:rPr>
          <w:rFonts w:asciiTheme="majorEastAsia" w:eastAsiaTheme="majorEastAsia" w:hAnsiTheme="majorEastAsia" w:hint="eastAsia"/>
          <w:color w:val="000000" w:themeColor="text1"/>
          <w:sz w:val="22"/>
          <w:szCs w:val="22"/>
          <w:shd w:val="clear" w:color="auto" w:fill="FEFFFF"/>
          <w:lang w:val="zh-TW"/>
        </w:rPr>
        <w:t>緩勞工短缺問題。政府應及早在其探親期間作出培訓。</w:t>
      </w:r>
    </w:p>
    <w:p w:rsidR="003B54EE" w:rsidRPr="003B54EE" w:rsidRDefault="003B54EE" w:rsidP="00B70BE6">
      <w:pPr>
        <w:pStyle w:val="1"/>
        <w:ind w:firstLineChars="200" w:firstLine="440"/>
        <w:rPr>
          <w:rFonts w:asciiTheme="majorEastAsia" w:eastAsiaTheme="majorEastAsia" w:hAnsiTheme="majorEastAsia"/>
          <w:color w:val="000000" w:themeColor="text1"/>
          <w:sz w:val="22"/>
          <w:szCs w:val="22"/>
          <w:shd w:val="clear" w:color="auto" w:fill="FEFFFF"/>
          <w:lang w:val="zh-TW"/>
        </w:rPr>
      </w:pPr>
    </w:p>
    <w:p w:rsidR="00B70BE6" w:rsidRPr="003B54EE" w:rsidRDefault="000E6AFD" w:rsidP="00B70BE6">
      <w:pPr>
        <w:widowControl/>
        <w:contextualSpacing/>
        <w:rPr>
          <w:rFonts w:asciiTheme="majorEastAsia" w:eastAsiaTheme="majorEastAsia" w:hAnsiTheme="majorEastAsia"/>
          <w:b/>
          <w:color w:val="000000" w:themeColor="text1"/>
          <w:sz w:val="22"/>
        </w:rPr>
      </w:pPr>
      <w:r w:rsidRPr="003B54EE">
        <w:rPr>
          <w:rFonts w:asciiTheme="majorEastAsia" w:eastAsiaTheme="majorEastAsia" w:hAnsiTheme="majorEastAsia"/>
          <w:b/>
          <w:color w:val="000000" w:themeColor="text1"/>
          <w:sz w:val="22"/>
        </w:rPr>
        <w:t>1.4.</w:t>
      </w:r>
      <w:r w:rsidR="0015585C">
        <w:rPr>
          <w:rFonts w:asciiTheme="majorEastAsia" w:eastAsiaTheme="majorEastAsia" w:hAnsiTheme="majorEastAsia"/>
          <w:b/>
          <w:color w:val="000000" w:themeColor="text1"/>
          <w:sz w:val="22"/>
        </w:rPr>
        <w:t>4</w:t>
      </w:r>
      <w:r w:rsidR="00BF0DD0" w:rsidRPr="003B54EE">
        <w:rPr>
          <w:rFonts w:asciiTheme="majorEastAsia" w:eastAsiaTheme="majorEastAsia" w:hAnsiTheme="majorEastAsia" w:hint="eastAsia"/>
          <w:b/>
          <w:color w:val="000000" w:themeColor="text1"/>
          <w:sz w:val="22"/>
        </w:rPr>
        <w:t>長期逗留探親人士欠支援服務，不熟悉香港，單親尤其困難</w:t>
      </w:r>
    </w:p>
    <w:p w:rsidR="00300254" w:rsidRPr="003B54EE" w:rsidRDefault="00BF0DD0" w:rsidP="00300254">
      <w:pPr>
        <w:ind w:firstLineChars="200" w:firstLine="440"/>
        <w:jc w:val="both"/>
        <w:rPr>
          <w:rFonts w:asciiTheme="majorEastAsia" w:eastAsiaTheme="majorEastAsia" w:hAnsiTheme="majorEastAsia"/>
          <w:color w:val="000000" w:themeColor="text1"/>
          <w:sz w:val="22"/>
        </w:rPr>
      </w:pPr>
      <w:r w:rsidRPr="003B54EE">
        <w:rPr>
          <w:rFonts w:asciiTheme="majorEastAsia" w:eastAsiaTheme="majorEastAsia" w:hAnsiTheme="majorEastAsia" w:hint="eastAsia"/>
          <w:color w:val="000000" w:themeColor="text1"/>
          <w:sz w:val="22"/>
        </w:rPr>
        <w:t>大部份探親人士來港多年，但超過六成（</w:t>
      </w:r>
      <w:r w:rsidRPr="003B54EE">
        <w:rPr>
          <w:rFonts w:asciiTheme="majorEastAsia" w:eastAsiaTheme="majorEastAsia" w:hAnsiTheme="majorEastAsia"/>
          <w:color w:val="000000" w:themeColor="text1"/>
          <w:sz w:val="22"/>
        </w:rPr>
        <w:t>65.2%</w:t>
      </w:r>
      <w:r w:rsidRPr="003B54EE">
        <w:rPr>
          <w:rFonts w:asciiTheme="majorEastAsia" w:eastAsiaTheme="majorEastAsia" w:hAnsiTheme="majorEastAsia" w:hint="eastAsia"/>
          <w:color w:val="000000" w:themeColor="text1"/>
          <w:sz w:val="22"/>
        </w:rPr>
        <w:t>）仍然不熟悉香港，</w:t>
      </w:r>
      <w:r w:rsidRPr="003B54EE">
        <w:rPr>
          <w:rFonts w:asciiTheme="majorEastAsia" w:eastAsiaTheme="majorEastAsia" w:hAnsiTheme="majorEastAsia"/>
          <w:color w:val="000000" w:themeColor="text1"/>
          <w:sz w:val="22"/>
        </w:rPr>
        <w:t>100%</w:t>
      </w:r>
      <w:r w:rsidRPr="003B54EE">
        <w:rPr>
          <w:rFonts w:asciiTheme="majorEastAsia" w:eastAsiaTheme="majorEastAsia" w:hAnsiTheme="majorEastAsia" w:hint="eastAsia"/>
          <w:color w:val="000000" w:themeColor="text1"/>
          <w:sz w:val="22"/>
        </w:rPr>
        <w:t>受訪者更表示仍需要支援服務，不能工作</w:t>
      </w:r>
      <w:r w:rsidRPr="003B54EE">
        <w:rPr>
          <w:rFonts w:asciiTheme="majorEastAsia" w:eastAsiaTheme="majorEastAsia" w:hAnsiTheme="majorEastAsia"/>
          <w:color w:val="000000" w:themeColor="text1"/>
          <w:sz w:val="22"/>
        </w:rPr>
        <w:t>(85.6%)</w:t>
      </w:r>
      <w:r w:rsidRPr="003B54EE">
        <w:rPr>
          <w:rFonts w:asciiTheme="majorEastAsia" w:eastAsiaTheme="majorEastAsia" w:hAnsiTheme="majorEastAsia" w:hint="eastAsia"/>
          <w:color w:val="000000" w:themeColor="text1"/>
          <w:sz w:val="22"/>
        </w:rPr>
        <w:t>、家庭經濟</w:t>
      </w:r>
      <w:r w:rsidRPr="003B54EE">
        <w:rPr>
          <w:rFonts w:asciiTheme="majorEastAsia" w:eastAsiaTheme="majorEastAsia" w:hAnsiTheme="majorEastAsia"/>
          <w:color w:val="000000" w:themeColor="text1"/>
          <w:sz w:val="22"/>
        </w:rPr>
        <w:t>(83.7%)</w:t>
      </w:r>
      <w:r w:rsidRPr="003B54EE">
        <w:rPr>
          <w:rFonts w:asciiTheme="majorEastAsia" w:eastAsiaTheme="majorEastAsia" w:hAnsiTheme="majorEastAsia" w:hint="eastAsia"/>
          <w:color w:val="000000" w:themeColor="text1"/>
          <w:sz w:val="22"/>
        </w:rPr>
        <w:t>和居住環境（</w:t>
      </w:r>
      <w:r w:rsidRPr="003B54EE">
        <w:rPr>
          <w:rFonts w:asciiTheme="majorEastAsia" w:eastAsiaTheme="majorEastAsia" w:hAnsiTheme="majorEastAsia"/>
          <w:color w:val="000000" w:themeColor="text1"/>
          <w:sz w:val="22"/>
        </w:rPr>
        <w:t>73.1%</w:t>
      </w:r>
      <w:r w:rsidRPr="003B54EE">
        <w:rPr>
          <w:rFonts w:asciiTheme="majorEastAsia" w:eastAsiaTheme="majorEastAsia" w:hAnsiTheme="majorEastAsia" w:hint="eastAsia"/>
          <w:color w:val="000000" w:themeColor="text1"/>
          <w:sz w:val="22"/>
        </w:rPr>
        <w:t>）成了她們生活中最大的難題。當中</w:t>
      </w:r>
      <w:proofErr w:type="gramStart"/>
      <w:r w:rsidRPr="003B54EE">
        <w:rPr>
          <w:rFonts w:asciiTheme="majorEastAsia" w:eastAsiaTheme="majorEastAsia" w:hAnsiTheme="majorEastAsia" w:hint="eastAsia"/>
          <w:color w:val="000000" w:themeColor="text1"/>
          <w:sz w:val="22"/>
        </w:rPr>
        <w:t>準</w:t>
      </w:r>
      <w:proofErr w:type="gramEnd"/>
      <w:r w:rsidRPr="003B54EE">
        <w:rPr>
          <w:rFonts w:asciiTheme="majorEastAsia" w:eastAsiaTheme="majorEastAsia" w:hAnsiTheme="majorEastAsia" w:hint="eastAsia"/>
          <w:color w:val="000000" w:themeColor="text1"/>
          <w:sz w:val="22"/>
        </w:rPr>
        <w:t>移民面對的最大困難為家庭經濟（</w:t>
      </w:r>
      <w:r w:rsidRPr="003B54EE">
        <w:rPr>
          <w:rFonts w:asciiTheme="majorEastAsia" w:eastAsiaTheme="majorEastAsia" w:hAnsiTheme="majorEastAsia"/>
          <w:color w:val="000000" w:themeColor="text1"/>
          <w:sz w:val="22"/>
        </w:rPr>
        <w:t>81.5%</w:t>
      </w:r>
      <w:r w:rsidRPr="003B54EE">
        <w:rPr>
          <w:rFonts w:asciiTheme="majorEastAsia" w:eastAsiaTheme="majorEastAsia" w:hAnsiTheme="majorEastAsia" w:hint="eastAsia"/>
          <w:color w:val="000000" w:themeColor="text1"/>
          <w:sz w:val="22"/>
        </w:rPr>
        <w:t>），對分隔單親</w:t>
      </w:r>
      <w:proofErr w:type="gramStart"/>
      <w:r w:rsidRPr="003B54EE">
        <w:rPr>
          <w:rFonts w:asciiTheme="majorEastAsia" w:eastAsiaTheme="majorEastAsia" w:hAnsiTheme="majorEastAsia" w:hint="eastAsia"/>
          <w:color w:val="000000" w:themeColor="text1"/>
          <w:sz w:val="22"/>
        </w:rPr>
        <w:t>與雙非家長</w:t>
      </w:r>
      <w:proofErr w:type="gramEnd"/>
      <w:r w:rsidRPr="003B54EE">
        <w:rPr>
          <w:rFonts w:asciiTheme="majorEastAsia" w:eastAsiaTheme="majorEastAsia" w:hAnsiTheme="majorEastAsia" w:hint="eastAsia"/>
          <w:color w:val="000000" w:themeColor="text1"/>
          <w:sz w:val="22"/>
        </w:rPr>
        <w:t>來說最大困難則為不能工作，分別</w:t>
      </w:r>
      <w:proofErr w:type="gramStart"/>
      <w:r w:rsidRPr="003B54EE">
        <w:rPr>
          <w:rFonts w:asciiTheme="majorEastAsia" w:eastAsiaTheme="majorEastAsia" w:hAnsiTheme="majorEastAsia" w:hint="eastAsia"/>
          <w:color w:val="000000" w:themeColor="text1"/>
          <w:sz w:val="22"/>
        </w:rPr>
        <w:t>佔</w:t>
      </w:r>
      <w:proofErr w:type="gramEnd"/>
      <w:r w:rsidRPr="003B54EE">
        <w:rPr>
          <w:rFonts w:asciiTheme="majorEastAsia" w:eastAsiaTheme="majorEastAsia" w:hAnsiTheme="majorEastAsia"/>
          <w:color w:val="000000" w:themeColor="text1"/>
          <w:sz w:val="22"/>
        </w:rPr>
        <w:t>95.5%</w:t>
      </w:r>
      <w:r w:rsidRPr="003B54EE">
        <w:rPr>
          <w:rFonts w:asciiTheme="majorEastAsia" w:eastAsiaTheme="majorEastAsia" w:hAnsiTheme="majorEastAsia" w:hint="eastAsia"/>
          <w:color w:val="000000" w:themeColor="text1"/>
          <w:sz w:val="22"/>
        </w:rPr>
        <w:t>和</w:t>
      </w:r>
      <w:r w:rsidRPr="003B54EE">
        <w:rPr>
          <w:rFonts w:asciiTheme="majorEastAsia" w:eastAsiaTheme="majorEastAsia" w:hAnsiTheme="majorEastAsia"/>
          <w:color w:val="000000" w:themeColor="text1"/>
          <w:sz w:val="22"/>
        </w:rPr>
        <w:t>85.3%</w:t>
      </w:r>
      <w:r w:rsidRPr="003B54EE">
        <w:rPr>
          <w:rFonts w:asciiTheme="majorEastAsia" w:eastAsiaTheme="majorEastAsia" w:hAnsiTheme="majorEastAsia" w:hint="eastAsia"/>
          <w:color w:val="000000" w:themeColor="text1"/>
          <w:sz w:val="22"/>
        </w:rPr>
        <w:t>，因為單親家庭，在港親人只有在學的子女，沒有家庭經濟支柱，所以希望持雙程證可以工作的意</w:t>
      </w:r>
      <w:proofErr w:type="gramStart"/>
      <w:r w:rsidRPr="003B54EE">
        <w:rPr>
          <w:rFonts w:asciiTheme="majorEastAsia" w:eastAsiaTheme="majorEastAsia" w:hAnsiTheme="majorEastAsia" w:hint="eastAsia"/>
          <w:color w:val="000000" w:themeColor="text1"/>
          <w:sz w:val="22"/>
        </w:rPr>
        <w:t>慾</w:t>
      </w:r>
      <w:proofErr w:type="gramEnd"/>
      <w:r w:rsidRPr="003B54EE">
        <w:rPr>
          <w:rFonts w:asciiTheme="majorEastAsia" w:eastAsiaTheme="majorEastAsia" w:hAnsiTheme="majorEastAsia" w:hint="eastAsia"/>
          <w:color w:val="000000" w:themeColor="text1"/>
          <w:sz w:val="22"/>
        </w:rPr>
        <w:t>更大。</w:t>
      </w:r>
    </w:p>
    <w:p w:rsidR="002B33C3" w:rsidRDefault="002B33C3" w:rsidP="002B33C3">
      <w:pPr>
        <w:pStyle w:val="1"/>
        <w:rPr>
          <w:rFonts w:asciiTheme="majorEastAsia" w:eastAsiaTheme="majorEastAsia" w:hAnsiTheme="majorEastAsia"/>
          <w:color w:val="000000" w:themeColor="text1"/>
          <w:sz w:val="22"/>
          <w:szCs w:val="22"/>
        </w:rPr>
      </w:pPr>
    </w:p>
    <w:p w:rsidR="0015585C" w:rsidRPr="003B54EE" w:rsidRDefault="0015585C" w:rsidP="002B33C3">
      <w:pPr>
        <w:pStyle w:val="1"/>
        <w:rPr>
          <w:rFonts w:asciiTheme="majorEastAsia" w:eastAsiaTheme="majorEastAsia" w:hAnsiTheme="majorEastAsia"/>
          <w:color w:val="000000" w:themeColor="text1"/>
          <w:sz w:val="22"/>
          <w:szCs w:val="22"/>
        </w:rPr>
      </w:pPr>
    </w:p>
    <w:p w:rsidR="002B33C3" w:rsidRPr="003B54EE" w:rsidRDefault="000E6AFD" w:rsidP="000E6AFD">
      <w:pPr>
        <w:rPr>
          <w:rFonts w:asciiTheme="majorEastAsia" w:eastAsiaTheme="majorEastAsia" w:hAnsiTheme="majorEastAsia"/>
          <w:b/>
          <w:color w:val="000000" w:themeColor="text1"/>
          <w:sz w:val="22"/>
        </w:rPr>
      </w:pPr>
      <w:r w:rsidRPr="003B54EE">
        <w:rPr>
          <w:rFonts w:asciiTheme="majorEastAsia" w:eastAsiaTheme="majorEastAsia" w:hAnsiTheme="majorEastAsia" w:hint="eastAsia"/>
          <w:b/>
          <w:color w:val="000000" w:themeColor="text1"/>
          <w:sz w:val="22"/>
        </w:rPr>
        <w:t>1</w:t>
      </w:r>
      <w:r w:rsidRPr="003B54EE">
        <w:rPr>
          <w:rFonts w:asciiTheme="majorEastAsia" w:eastAsiaTheme="majorEastAsia" w:hAnsiTheme="majorEastAsia"/>
          <w:b/>
          <w:color w:val="000000" w:themeColor="text1"/>
          <w:sz w:val="22"/>
        </w:rPr>
        <w:t>.4.</w:t>
      </w:r>
      <w:r w:rsidR="009321EB">
        <w:rPr>
          <w:rFonts w:asciiTheme="majorEastAsia" w:eastAsiaTheme="majorEastAsia" w:hAnsiTheme="majorEastAsia"/>
          <w:b/>
          <w:color w:val="000000" w:themeColor="text1"/>
          <w:sz w:val="22"/>
        </w:rPr>
        <w:t>5</w:t>
      </w:r>
      <w:r w:rsidR="00BF0DD0" w:rsidRPr="003B54EE">
        <w:rPr>
          <w:rFonts w:asciiTheme="majorEastAsia" w:eastAsiaTheme="majorEastAsia" w:hAnsiTheme="majorEastAsia" w:hint="eastAsia"/>
          <w:b/>
          <w:color w:val="000000" w:themeColor="text1"/>
          <w:sz w:val="22"/>
        </w:rPr>
        <w:t>即使</w:t>
      </w:r>
      <w:proofErr w:type="gramStart"/>
      <w:r w:rsidR="00BF0DD0" w:rsidRPr="003B54EE">
        <w:rPr>
          <w:rFonts w:asciiTheme="majorEastAsia" w:eastAsiaTheme="majorEastAsia" w:hAnsiTheme="majorEastAsia" w:hint="eastAsia"/>
          <w:b/>
          <w:color w:val="000000" w:themeColor="text1"/>
          <w:sz w:val="22"/>
        </w:rPr>
        <w:t>名額有剩</w:t>
      </w:r>
      <w:proofErr w:type="gramEnd"/>
      <w:r w:rsidR="00BF0DD0" w:rsidRPr="003B54EE">
        <w:rPr>
          <w:rFonts w:asciiTheme="majorEastAsia" w:eastAsiaTheme="majorEastAsia" w:hAnsiTheme="majorEastAsia" w:hint="eastAsia"/>
          <w:b/>
          <w:color w:val="000000" w:themeColor="text1"/>
          <w:sz w:val="22"/>
        </w:rPr>
        <w:t>，雙程證照顧者也無法參加僱員再培訓局的服務與訓練</w:t>
      </w:r>
    </w:p>
    <w:p w:rsidR="00A5504F" w:rsidRPr="003B54EE" w:rsidRDefault="00BF0DD0" w:rsidP="00A5504F">
      <w:pPr>
        <w:pStyle w:val="1"/>
        <w:ind w:firstLineChars="150" w:firstLine="330"/>
        <w:rPr>
          <w:rFonts w:asciiTheme="majorEastAsia" w:eastAsiaTheme="majorEastAsia" w:hAnsiTheme="majorEastAsia"/>
          <w:color w:val="333333"/>
          <w:sz w:val="22"/>
          <w:szCs w:val="22"/>
          <w:shd w:val="clear" w:color="auto" w:fill="FFFFFF"/>
        </w:rPr>
      </w:pPr>
      <w:r w:rsidRPr="003B54EE">
        <w:rPr>
          <w:rFonts w:asciiTheme="majorEastAsia" w:eastAsiaTheme="majorEastAsia" w:hAnsiTheme="majorEastAsia" w:hint="eastAsia"/>
          <w:color w:val="333333"/>
          <w:sz w:val="22"/>
          <w:szCs w:val="22"/>
          <w:shd w:val="clear" w:color="auto" w:fill="FFFFFF"/>
        </w:rPr>
        <w:t>現時僱員再培訓局透過統籌、撥款和監察，委任約</w:t>
      </w:r>
      <w:r w:rsidRPr="003B54EE">
        <w:rPr>
          <w:rFonts w:asciiTheme="majorEastAsia" w:eastAsiaTheme="majorEastAsia" w:hAnsiTheme="majorEastAsia"/>
          <w:color w:val="333333"/>
          <w:sz w:val="22"/>
          <w:szCs w:val="22"/>
          <w:shd w:val="clear" w:color="auto" w:fill="FFFFFF"/>
        </w:rPr>
        <w:t>90</w:t>
      </w:r>
      <w:r w:rsidRPr="003B54EE">
        <w:rPr>
          <w:rFonts w:asciiTheme="majorEastAsia" w:eastAsiaTheme="majorEastAsia" w:hAnsiTheme="majorEastAsia" w:hint="eastAsia"/>
          <w:color w:val="333333"/>
          <w:sz w:val="22"/>
          <w:szCs w:val="22"/>
          <w:shd w:val="clear" w:color="auto" w:fill="FFFFFF"/>
        </w:rPr>
        <w:t>間培訓機構提供培訓課程及服務，培訓中心數目約</w:t>
      </w:r>
      <w:r w:rsidRPr="003B54EE">
        <w:rPr>
          <w:rFonts w:asciiTheme="majorEastAsia" w:eastAsiaTheme="majorEastAsia" w:hAnsiTheme="majorEastAsia"/>
          <w:color w:val="333333"/>
          <w:sz w:val="22"/>
          <w:szCs w:val="22"/>
          <w:shd w:val="clear" w:color="auto" w:fill="FFFFFF"/>
        </w:rPr>
        <w:t>400</w:t>
      </w:r>
      <w:r w:rsidRPr="003B54EE">
        <w:rPr>
          <w:rFonts w:asciiTheme="majorEastAsia" w:eastAsiaTheme="majorEastAsia" w:hAnsiTheme="majorEastAsia" w:hint="eastAsia"/>
          <w:color w:val="333333"/>
          <w:sz w:val="22"/>
          <w:szCs w:val="22"/>
          <w:shd w:val="clear" w:color="auto" w:fill="FFFFFF"/>
        </w:rPr>
        <w:t>間，分佈港九新界各區，地區網絡廣闊。亦提供約</w:t>
      </w:r>
      <w:r w:rsidRPr="003B54EE">
        <w:rPr>
          <w:rFonts w:asciiTheme="majorEastAsia" w:eastAsiaTheme="majorEastAsia" w:hAnsiTheme="majorEastAsia"/>
          <w:color w:val="333333"/>
          <w:sz w:val="22"/>
          <w:szCs w:val="22"/>
          <w:shd w:val="clear" w:color="auto" w:fill="FFFFFF"/>
        </w:rPr>
        <w:t>700</w:t>
      </w:r>
      <w:r w:rsidRPr="003B54EE">
        <w:rPr>
          <w:rFonts w:asciiTheme="majorEastAsia" w:eastAsiaTheme="majorEastAsia" w:hAnsiTheme="majorEastAsia" w:hint="eastAsia"/>
          <w:color w:val="333333"/>
          <w:sz w:val="22"/>
          <w:szCs w:val="22"/>
          <w:shd w:val="clear" w:color="auto" w:fill="FFFFFF"/>
        </w:rPr>
        <w:t>項具市場需求及事業前景的培訓課程，涵蓋美容、飲食、中醫保健、家居服務、機電、影藝文化、健康護理、酒店、資訊及通訊科技、保險、物流、物業管理及保安、地產代理、零售、旅遊等約</w:t>
      </w:r>
      <w:r w:rsidRPr="003B54EE">
        <w:rPr>
          <w:rFonts w:asciiTheme="majorEastAsia" w:eastAsiaTheme="majorEastAsia" w:hAnsiTheme="majorEastAsia"/>
          <w:color w:val="333333"/>
          <w:sz w:val="22"/>
          <w:szCs w:val="22"/>
          <w:shd w:val="clear" w:color="auto" w:fill="FFFFFF"/>
        </w:rPr>
        <w:t>30</w:t>
      </w:r>
      <w:r w:rsidRPr="003B54EE">
        <w:rPr>
          <w:rFonts w:asciiTheme="majorEastAsia" w:eastAsiaTheme="majorEastAsia" w:hAnsiTheme="majorEastAsia" w:hint="eastAsia"/>
          <w:color w:val="333333"/>
          <w:sz w:val="22"/>
          <w:szCs w:val="22"/>
          <w:shd w:val="clear" w:color="auto" w:fill="FFFFFF"/>
        </w:rPr>
        <w:t>個行業。</w:t>
      </w:r>
      <w:r w:rsidRPr="003B54EE">
        <w:rPr>
          <w:rFonts w:asciiTheme="majorEastAsia" w:eastAsiaTheme="majorEastAsia" w:hAnsiTheme="majorEastAsia"/>
          <w:color w:val="333333"/>
          <w:sz w:val="22"/>
          <w:szCs w:val="22"/>
          <w:shd w:val="clear" w:color="auto" w:fill="FFFFFF"/>
        </w:rPr>
        <w:t> </w:t>
      </w:r>
      <w:r w:rsidR="008E428D" w:rsidRPr="003B54EE">
        <w:rPr>
          <w:rStyle w:val="aa"/>
          <w:rFonts w:asciiTheme="majorEastAsia" w:eastAsiaTheme="majorEastAsia" w:hAnsiTheme="majorEastAsia"/>
          <w:color w:val="333333"/>
          <w:sz w:val="22"/>
          <w:szCs w:val="22"/>
          <w:shd w:val="clear" w:color="auto" w:fill="FFFFFF"/>
        </w:rPr>
        <w:footnoteReference w:id="4"/>
      </w:r>
      <w:r w:rsidRPr="003B54EE">
        <w:rPr>
          <w:rFonts w:asciiTheme="majorEastAsia" w:eastAsiaTheme="majorEastAsia" w:hAnsiTheme="majorEastAsia" w:hint="eastAsia"/>
          <w:color w:val="333333"/>
          <w:sz w:val="22"/>
          <w:szCs w:val="22"/>
          <w:shd w:val="clear" w:color="auto" w:fill="FFFFFF"/>
        </w:rPr>
        <w:t>課程類別亦包括就業掛</w:t>
      </w:r>
      <w:proofErr w:type="gramStart"/>
      <w:r w:rsidRPr="003B54EE">
        <w:rPr>
          <w:rFonts w:asciiTheme="majorEastAsia" w:eastAsiaTheme="majorEastAsia" w:hAnsiTheme="majorEastAsia" w:hint="eastAsia"/>
          <w:color w:val="333333"/>
          <w:sz w:val="22"/>
          <w:szCs w:val="22"/>
          <w:shd w:val="clear" w:color="auto" w:fill="FFFFFF"/>
        </w:rPr>
        <w:t>鉤</w:t>
      </w:r>
      <w:proofErr w:type="gramEnd"/>
      <w:r w:rsidRPr="003B54EE">
        <w:rPr>
          <w:rFonts w:asciiTheme="majorEastAsia" w:eastAsiaTheme="majorEastAsia" w:hAnsiTheme="majorEastAsia" w:hint="eastAsia"/>
          <w:color w:val="333333"/>
          <w:sz w:val="22"/>
          <w:szCs w:val="22"/>
          <w:shd w:val="clear" w:color="auto" w:fill="FFFFFF"/>
        </w:rPr>
        <w:t>課程、新技能提升計劃、通用技能培訓課程</w:t>
      </w:r>
      <w:r w:rsidRPr="003B54EE">
        <w:rPr>
          <w:rFonts w:asciiTheme="majorEastAsia" w:eastAsiaTheme="majorEastAsia" w:hAnsiTheme="majorEastAsia"/>
          <w:color w:val="333333"/>
          <w:sz w:val="22"/>
          <w:szCs w:val="22"/>
          <w:shd w:val="clear" w:color="auto" w:fill="FFFFFF"/>
        </w:rPr>
        <w:t xml:space="preserve"> </w:t>
      </w:r>
      <w:r w:rsidRPr="003B54EE">
        <w:rPr>
          <w:rFonts w:asciiTheme="majorEastAsia" w:eastAsiaTheme="majorEastAsia" w:hAnsiTheme="majorEastAsia" w:hint="eastAsia"/>
          <w:color w:val="333333"/>
          <w:sz w:val="22"/>
          <w:szCs w:val="22"/>
          <w:shd w:val="clear" w:color="auto" w:fill="FFFFFF"/>
        </w:rPr>
        <w:t>、特定服務對象課程和青年培訓課程等。雖然僱員再培訓局的服務範圍廣，內容全面，但</w:t>
      </w:r>
      <w:proofErr w:type="gramStart"/>
      <w:r w:rsidRPr="003B54EE">
        <w:rPr>
          <w:rFonts w:asciiTheme="majorEastAsia" w:eastAsiaTheme="majorEastAsia" w:hAnsiTheme="majorEastAsia" w:hint="eastAsia"/>
          <w:color w:val="333333"/>
          <w:sz w:val="22"/>
          <w:szCs w:val="22"/>
          <w:shd w:val="clear" w:color="auto" w:fill="FFFFFF"/>
        </w:rPr>
        <w:t>服務均僅開放</w:t>
      </w:r>
      <w:proofErr w:type="gramEnd"/>
      <w:r w:rsidRPr="003B54EE">
        <w:rPr>
          <w:rFonts w:asciiTheme="majorEastAsia" w:eastAsiaTheme="majorEastAsia" w:hAnsiTheme="majorEastAsia" w:hint="eastAsia"/>
          <w:color w:val="333333"/>
          <w:sz w:val="22"/>
          <w:szCs w:val="22"/>
          <w:shd w:val="clear" w:color="auto" w:fill="FFFFFF"/>
        </w:rPr>
        <w:t>予身份證持有者，即使服務</w:t>
      </w:r>
      <w:proofErr w:type="gramStart"/>
      <w:r w:rsidRPr="003B54EE">
        <w:rPr>
          <w:rFonts w:asciiTheme="majorEastAsia" w:eastAsiaTheme="majorEastAsia" w:hAnsiTheme="majorEastAsia" w:hint="eastAsia"/>
          <w:color w:val="333333"/>
          <w:sz w:val="22"/>
          <w:szCs w:val="22"/>
          <w:shd w:val="clear" w:color="auto" w:fill="FFFFFF"/>
        </w:rPr>
        <w:t>名額有剩</w:t>
      </w:r>
      <w:proofErr w:type="gramEnd"/>
      <w:r w:rsidRPr="003B54EE">
        <w:rPr>
          <w:rFonts w:asciiTheme="majorEastAsia" w:eastAsiaTheme="majorEastAsia" w:hAnsiTheme="majorEastAsia" w:hint="eastAsia"/>
          <w:color w:val="333333"/>
          <w:sz w:val="22"/>
          <w:szCs w:val="22"/>
          <w:shd w:val="clear" w:color="auto" w:fill="FFFFFF"/>
        </w:rPr>
        <w:t>。</w:t>
      </w:r>
    </w:p>
    <w:p w:rsidR="008E428D" w:rsidRPr="003B54EE" w:rsidRDefault="008E428D" w:rsidP="002B33C3">
      <w:pPr>
        <w:pStyle w:val="1"/>
        <w:rPr>
          <w:rFonts w:asciiTheme="majorEastAsia" w:eastAsiaTheme="majorEastAsia" w:hAnsiTheme="majorEastAsia"/>
          <w:color w:val="333333"/>
          <w:sz w:val="22"/>
          <w:szCs w:val="22"/>
          <w:shd w:val="clear" w:color="auto" w:fill="FFFFFF"/>
        </w:rPr>
      </w:pPr>
    </w:p>
    <w:p w:rsidR="00A5504F" w:rsidRPr="003B54EE" w:rsidRDefault="000E6AFD" w:rsidP="00A5504F">
      <w:pPr>
        <w:rPr>
          <w:rFonts w:asciiTheme="majorEastAsia" w:eastAsiaTheme="majorEastAsia" w:hAnsiTheme="majorEastAsia"/>
          <w:b/>
          <w:color w:val="000000" w:themeColor="text1"/>
          <w:sz w:val="22"/>
        </w:rPr>
      </w:pPr>
      <w:r w:rsidRPr="003B54EE">
        <w:rPr>
          <w:rFonts w:asciiTheme="majorEastAsia" w:eastAsiaTheme="majorEastAsia" w:hAnsiTheme="majorEastAsia"/>
          <w:b/>
          <w:color w:val="000000" w:themeColor="text1"/>
          <w:sz w:val="22"/>
        </w:rPr>
        <w:t>1.4.</w:t>
      </w:r>
      <w:r w:rsidR="009321EB">
        <w:rPr>
          <w:rFonts w:asciiTheme="majorEastAsia" w:eastAsiaTheme="majorEastAsia" w:hAnsiTheme="majorEastAsia"/>
          <w:b/>
          <w:color w:val="000000" w:themeColor="text1"/>
          <w:sz w:val="22"/>
        </w:rPr>
        <w:t>6</w:t>
      </w:r>
      <w:r w:rsidR="00BF0DD0" w:rsidRPr="003B54EE">
        <w:rPr>
          <w:rFonts w:asciiTheme="majorEastAsia" w:eastAsiaTheme="majorEastAsia" w:hAnsiTheme="majorEastAsia" w:hint="eastAsia"/>
          <w:b/>
          <w:color w:val="000000" w:themeColor="text1"/>
          <w:sz w:val="22"/>
        </w:rPr>
        <w:t>部分僱員再培訓局的服務內容並非課程，符合《入境條例》</w:t>
      </w:r>
    </w:p>
    <w:p w:rsidR="00A5504F" w:rsidRPr="003B54EE" w:rsidRDefault="00BF0DD0" w:rsidP="00A5504F">
      <w:pPr>
        <w:pStyle w:val="1"/>
        <w:ind w:firstLineChars="150" w:firstLine="330"/>
        <w:rPr>
          <w:rFonts w:asciiTheme="majorEastAsia" w:eastAsiaTheme="majorEastAsia" w:hAnsiTheme="majorEastAsia"/>
          <w:color w:val="333333"/>
          <w:sz w:val="22"/>
          <w:szCs w:val="22"/>
          <w:shd w:val="clear" w:color="auto" w:fill="FFFFFF"/>
        </w:rPr>
      </w:pPr>
      <w:r w:rsidRPr="003B54EE">
        <w:rPr>
          <w:rFonts w:asciiTheme="majorEastAsia" w:eastAsiaTheme="majorEastAsia" w:hAnsiTheme="majorEastAsia" w:hint="eastAsia"/>
          <w:color w:val="333333"/>
          <w:sz w:val="22"/>
          <w:szCs w:val="22"/>
          <w:shd w:val="clear" w:color="auto" w:fill="FFFFFF"/>
        </w:rPr>
        <w:t>入境處於</w:t>
      </w:r>
      <w:r w:rsidRPr="003B54EE">
        <w:rPr>
          <w:rFonts w:asciiTheme="majorEastAsia" w:eastAsiaTheme="majorEastAsia" w:hAnsiTheme="majorEastAsia"/>
          <w:color w:val="333333"/>
          <w:sz w:val="22"/>
          <w:szCs w:val="22"/>
          <w:shd w:val="clear" w:color="auto" w:fill="FFFFFF"/>
        </w:rPr>
        <w:t>2015</w:t>
      </w:r>
      <w:r w:rsidRPr="003B54EE">
        <w:rPr>
          <w:rFonts w:asciiTheme="majorEastAsia" w:eastAsiaTheme="majorEastAsia" w:hAnsiTheme="majorEastAsia" w:hint="eastAsia"/>
          <w:color w:val="333333"/>
          <w:sz w:val="22"/>
          <w:szCs w:val="22"/>
          <w:shd w:val="clear" w:color="auto" w:fill="FFFFFF"/>
        </w:rPr>
        <w:t>年</w:t>
      </w:r>
      <w:r w:rsidRPr="003B54EE">
        <w:rPr>
          <w:rFonts w:asciiTheme="majorEastAsia" w:eastAsiaTheme="majorEastAsia" w:hAnsiTheme="majorEastAsia"/>
          <w:color w:val="333333"/>
          <w:sz w:val="22"/>
          <w:szCs w:val="22"/>
          <w:shd w:val="clear" w:color="auto" w:fill="FFFFFF"/>
        </w:rPr>
        <w:t>11</w:t>
      </w:r>
      <w:r w:rsidRPr="003B54EE">
        <w:rPr>
          <w:rFonts w:asciiTheme="majorEastAsia" w:eastAsiaTheme="majorEastAsia" w:hAnsiTheme="majorEastAsia" w:hint="eastAsia"/>
          <w:color w:val="333333"/>
          <w:sz w:val="22"/>
          <w:szCs w:val="22"/>
          <w:shd w:val="clear" w:color="auto" w:fill="FFFFFF"/>
        </w:rPr>
        <w:t>月</w:t>
      </w:r>
      <w:r w:rsidRPr="003B54EE">
        <w:rPr>
          <w:rFonts w:asciiTheme="majorEastAsia" w:eastAsiaTheme="majorEastAsia" w:hAnsiTheme="majorEastAsia"/>
          <w:color w:val="333333"/>
          <w:sz w:val="22"/>
          <w:szCs w:val="22"/>
          <w:shd w:val="clear" w:color="auto" w:fill="FFFFFF"/>
        </w:rPr>
        <w:t>20</w:t>
      </w:r>
      <w:r w:rsidRPr="003B54EE">
        <w:rPr>
          <w:rFonts w:asciiTheme="majorEastAsia" w:eastAsiaTheme="majorEastAsia" w:hAnsiTheme="majorEastAsia" w:hint="eastAsia"/>
          <w:color w:val="333333"/>
          <w:sz w:val="22"/>
          <w:szCs w:val="22"/>
          <w:shd w:val="clear" w:color="auto" w:fill="FFFFFF"/>
        </w:rPr>
        <w:t>日在答覆本會的書面檔中表示雙程證照顧者在港期間不得就讀於學校、大學或其他教育機構，但可參與短期研究會或其他會議。本會於</w:t>
      </w:r>
      <w:r w:rsidRPr="003B54EE">
        <w:rPr>
          <w:rFonts w:asciiTheme="majorEastAsia" w:eastAsiaTheme="majorEastAsia" w:hAnsiTheme="majorEastAsia"/>
          <w:color w:val="333333"/>
          <w:sz w:val="22"/>
          <w:szCs w:val="22"/>
          <w:shd w:val="clear" w:color="auto" w:fill="FFFFFF"/>
        </w:rPr>
        <w:t>2016</w:t>
      </w:r>
      <w:r w:rsidRPr="003B54EE">
        <w:rPr>
          <w:rFonts w:asciiTheme="majorEastAsia" w:eastAsiaTheme="majorEastAsia" w:hAnsiTheme="majorEastAsia" w:hint="eastAsia"/>
          <w:color w:val="333333"/>
          <w:sz w:val="22"/>
          <w:szCs w:val="22"/>
          <w:shd w:val="clear" w:color="auto" w:fill="FFFFFF"/>
        </w:rPr>
        <w:t>年</w:t>
      </w:r>
      <w:r w:rsidRPr="003B54EE">
        <w:rPr>
          <w:rFonts w:asciiTheme="majorEastAsia" w:eastAsiaTheme="majorEastAsia" w:hAnsiTheme="majorEastAsia"/>
          <w:color w:val="333333"/>
          <w:sz w:val="22"/>
          <w:szCs w:val="22"/>
          <w:shd w:val="clear" w:color="auto" w:fill="FFFFFF"/>
        </w:rPr>
        <w:t>6</w:t>
      </w:r>
      <w:r w:rsidRPr="003B54EE">
        <w:rPr>
          <w:rFonts w:asciiTheme="majorEastAsia" w:eastAsiaTheme="majorEastAsia" w:hAnsiTheme="majorEastAsia" w:hint="eastAsia"/>
          <w:color w:val="333333"/>
          <w:sz w:val="22"/>
          <w:szCs w:val="22"/>
          <w:shd w:val="clear" w:color="auto" w:fill="FFFFFF"/>
        </w:rPr>
        <w:t>月</w:t>
      </w:r>
      <w:r w:rsidRPr="003B54EE">
        <w:rPr>
          <w:rFonts w:asciiTheme="majorEastAsia" w:eastAsiaTheme="majorEastAsia" w:hAnsiTheme="majorEastAsia"/>
          <w:color w:val="333333"/>
          <w:sz w:val="22"/>
          <w:szCs w:val="22"/>
          <w:shd w:val="clear" w:color="auto" w:fill="FFFFFF"/>
        </w:rPr>
        <w:t>16</w:t>
      </w:r>
      <w:r w:rsidRPr="003B54EE">
        <w:rPr>
          <w:rFonts w:asciiTheme="majorEastAsia" w:eastAsiaTheme="majorEastAsia" w:hAnsiTheme="majorEastAsia" w:hint="eastAsia"/>
          <w:color w:val="333333"/>
          <w:sz w:val="22"/>
          <w:szCs w:val="22"/>
          <w:shd w:val="clear" w:color="auto" w:fill="FFFFFF"/>
        </w:rPr>
        <w:t>日會見保安局局長政治助理劉富生先生和</w:t>
      </w:r>
      <w:proofErr w:type="gramStart"/>
      <w:r w:rsidRPr="003B54EE">
        <w:rPr>
          <w:rFonts w:asciiTheme="majorEastAsia" w:eastAsiaTheme="majorEastAsia" w:hAnsiTheme="majorEastAsia" w:hint="eastAsia"/>
          <w:color w:val="333333"/>
          <w:sz w:val="22"/>
          <w:szCs w:val="22"/>
          <w:shd w:val="clear" w:color="auto" w:fill="FFFFFF"/>
        </w:rPr>
        <w:t>入境事助處</w:t>
      </w:r>
      <w:proofErr w:type="gramEnd"/>
      <w:r w:rsidRPr="003B54EE">
        <w:rPr>
          <w:rFonts w:asciiTheme="majorEastAsia" w:eastAsiaTheme="majorEastAsia" w:hAnsiTheme="majorEastAsia" w:hint="eastAsia"/>
          <w:color w:val="333333"/>
          <w:sz w:val="22"/>
          <w:szCs w:val="22"/>
          <w:shd w:val="clear" w:color="auto" w:fill="FFFFFF"/>
        </w:rPr>
        <w:t>助理首席入境事務主任徐定一先生時，局方代表均表示若服務內容僅涉及家長互助小組、就業資訊</w:t>
      </w:r>
      <w:r w:rsidRPr="003B54EE">
        <w:rPr>
          <w:rFonts w:asciiTheme="majorEastAsia" w:eastAsiaTheme="majorEastAsia" w:hAnsiTheme="majorEastAsia"/>
          <w:color w:val="333333"/>
          <w:sz w:val="22"/>
          <w:szCs w:val="22"/>
          <w:shd w:val="clear" w:color="auto" w:fill="FFFFFF"/>
        </w:rPr>
        <w:t>/</w:t>
      </w:r>
      <w:r w:rsidRPr="003B54EE">
        <w:rPr>
          <w:rFonts w:asciiTheme="majorEastAsia" w:eastAsiaTheme="majorEastAsia" w:hAnsiTheme="majorEastAsia" w:hint="eastAsia"/>
          <w:color w:val="333333"/>
          <w:sz w:val="22"/>
          <w:szCs w:val="22"/>
          <w:shd w:val="clear" w:color="auto" w:fill="FFFFFF"/>
        </w:rPr>
        <w:t>社區資源工作坊和講座等，亦符合《入境規例》規定。因此除就業掛</w:t>
      </w:r>
      <w:proofErr w:type="gramStart"/>
      <w:r w:rsidRPr="003B54EE">
        <w:rPr>
          <w:rFonts w:asciiTheme="majorEastAsia" w:eastAsiaTheme="majorEastAsia" w:hAnsiTheme="majorEastAsia" w:hint="eastAsia"/>
          <w:color w:val="333333"/>
          <w:sz w:val="22"/>
          <w:szCs w:val="22"/>
          <w:shd w:val="clear" w:color="auto" w:fill="FFFFFF"/>
        </w:rPr>
        <w:t>鉤</w:t>
      </w:r>
      <w:proofErr w:type="gramEnd"/>
      <w:r w:rsidRPr="003B54EE">
        <w:rPr>
          <w:rFonts w:asciiTheme="majorEastAsia" w:eastAsiaTheme="majorEastAsia" w:hAnsiTheme="majorEastAsia" w:hint="eastAsia"/>
          <w:color w:val="333333"/>
          <w:sz w:val="22"/>
          <w:szCs w:val="22"/>
          <w:shd w:val="clear" w:color="auto" w:fill="FFFFFF"/>
        </w:rPr>
        <w:t>課程外，僱員再培訓局的服務內容在名額有剩餘的情況下，亦應考慮向雙程證照顧者開放，特別是針對新來港人士而度身制訂的服務內容。</w:t>
      </w:r>
    </w:p>
    <w:p w:rsidR="00A5504F" w:rsidRPr="003B54EE" w:rsidRDefault="00A5504F" w:rsidP="002B33C3">
      <w:pPr>
        <w:pStyle w:val="1"/>
        <w:rPr>
          <w:rFonts w:asciiTheme="majorEastAsia" w:eastAsiaTheme="majorEastAsia" w:hAnsiTheme="majorEastAsia"/>
          <w:color w:val="333333"/>
          <w:sz w:val="22"/>
          <w:szCs w:val="22"/>
          <w:shd w:val="clear" w:color="auto" w:fill="FFFFFF"/>
        </w:rPr>
      </w:pPr>
    </w:p>
    <w:p w:rsidR="00A5504F" w:rsidRPr="003B54EE" w:rsidRDefault="000E6AFD" w:rsidP="002B33C3">
      <w:pPr>
        <w:pStyle w:val="1"/>
        <w:rPr>
          <w:rFonts w:asciiTheme="majorEastAsia" w:eastAsiaTheme="majorEastAsia" w:hAnsiTheme="majorEastAsia" w:cs="Times New Roman"/>
          <w:b/>
          <w:color w:val="auto"/>
        </w:rPr>
      </w:pPr>
      <w:r w:rsidRPr="003B54EE">
        <w:rPr>
          <w:rFonts w:asciiTheme="majorEastAsia" w:eastAsiaTheme="majorEastAsia" w:hAnsiTheme="majorEastAsia" w:cs="Times New Roman"/>
          <w:b/>
          <w:color w:val="auto"/>
        </w:rPr>
        <w:t>1.4.</w:t>
      </w:r>
      <w:r w:rsidR="009321EB">
        <w:rPr>
          <w:rFonts w:asciiTheme="majorEastAsia" w:eastAsiaTheme="majorEastAsia" w:hAnsiTheme="majorEastAsia" w:cs="Times New Roman"/>
          <w:b/>
          <w:color w:val="auto"/>
        </w:rPr>
        <w:t>7</w:t>
      </w:r>
      <w:r w:rsidR="00BF0DD0" w:rsidRPr="003B54EE">
        <w:rPr>
          <w:rFonts w:asciiTheme="majorEastAsia" w:eastAsiaTheme="majorEastAsia" w:hAnsiTheme="majorEastAsia" w:cs="Times New Roman" w:hint="eastAsia"/>
          <w:b/>
          <w:color w:val="auto"/>
        </w:rPr>
        <w:t>針對雙程證照顧者開設的《行業精讀班》應在全港舉行</w:t>
      </w:r>
    </w:p>
    <w:p w:rsidR="008214F4" w:rsidRPr="003B54EE" w:rsidRDefault="00BF0DD0" w:rsidP="008214F4">
      <w:pPr>
        <w:pStyle w:val="1"/>
        <w:ind w:firstLineChars="50" w:firstLine="110"/>
        <w:rPr>
          <w:rFonts w:asciiTheme="majorEastAsia" w:eastAsiaTheme="majorEastAsia" w:hAnsiTheme="majorEastAsia" w:cs="Times New Roman"/>
          <w:b/>
          <w:color w:val="auto"/>
        </w:rPr>
      </w:pPr>
      <w:r w:rsidRPr="003B54EE">
        <w:rPr>
          <w:rFonts w:asciiTheme="majorEastAsia" w:eastAsiaTheme="majorEastAsia" w:hAnsiTheme="majorEastAsia"/>
          <w:color w:val="333333"/>
          <w:sz w:val="22"/>
          <w:szCs w:val="22"/>
          <w:shd w:val="clear" w:color="auto" w:fill="FFFFFF"/>
        </w:rPr>
        <w:t xml:space="preserve"> </w:t>
      </w:r>
      <w:r w:rsidR="003B54EE" w:rsidRPr="003B54EE">
        <w:rPr>
          <w:rFonts w:asciiTheme="majorEastAsia" w:eastAsiaTheme="majorEastAsia" w:hAnsiTheme="majorEastAsia"/>
          <w:color w:val="333333"/>
          <w:sz w:val="22"/>
          <w:szCs w:val="22"/>
          <w:shd w:val="clear" w:color="auto" w:fill="FFFFFF"/>
        </w:rPr>
        <w:t xml:space="preserve">  </w:t>
      </w:r>
      <w:r w:rsidRPr="003B54EE">
        <w:rPr>
          <w:rFonts w:asciiTheme="majorEastAsia" w:eastAsiaTheme="majorEastAsia" w:hAnsiTheme="majorEastAsia" w:hint="eastAsia"/>
          <w:color w:val="333333"/>
          <w:sz w:val="22"/>
          <w:szCs w:val="22"/>
          <w:shd w:val="clear" w:color="auto" w:fill="FFFFFF"/>
        </w:rPr>
        <w:t>僱員再培訓局雖然曾在本會開設《行業精讀班》，就不同行業為雙程證照顧者介紹行業資訊、行業前景等，服務深受本會雙程證媽媽歡迎。但雙程證照顧者遍佈港九新界，基於本會的場地和地域限制，無法協助到所有</w:t>
      </w:r>
      <w:proofErr w:type="gramStart"/>
      <w:r w:rsidRPr="003B54EE">
        <w:rPr>
          <w:rFonts w:asciiTheme="majorEastAsia" w:eastAsiaTheme="majorEastAsia" w:hAnsiTheme="majorEastAsia" w:hint="eastAsia"/>
          <w:color w:val="333333"/>
          <w:sz w:val="22"/>
          <w:szCs w:val="22"/>
          <w:shd w:val="clear" w:color="auto" w:fill="FFFFFF"/>
        </w:rPr>
        <w:t>有</w:t>
      </w:r>
      <w:proofErr w:type="gramEnd"/>
      <w:r w:rsidRPr="003B54EE">
        <w:rPr>
          <w:rFonts w:asciiTheme="majorEastAsia" w:eastAsiaTheme="majorEastAsia" w:hAnsiTheme="majorEastAsia" w:hint="eastAsia"/>
          <w:color w:val="333333"/>
          <w:sz w:val="22"/>
          <w:szCs w:val="22"/>
          <w:shd w:val="clear" w:color="auto" w:fill="FFFFFF"/>
        </w:rPr>
        <w:t>需要的雙程證照顧者。僱員再培訓局應善用</w:t>
      </w:r>
      <w:r w:rsidRPr="003B54EE">
        <w:rPr>
          <w:rFonts w:asciiTheme="majorEastAsia" w:eastAsiaTheme="majorEastAsia" w:hAnsiTheme="majorEastAsia"/>
          <w:color w:val="333333"/>
          <w:sz w:val="22"/>
          <w:szCs w:val="22"/>
          <w:shd w:val="clear" w:color="auto" w:fill="FFFFFF"/>
        </w:rPr>
        <w:t>400</w:t>
      </w:r>
      <w:r w:rsidRPr="003B54EE">
        <w:rPr>
          <w:rFonts w:asciiTheme="majorEastAsia" w:eastAsiaTheme="majorEastAsia" w:hAnsiTheme="majorEastAsia" w:hint="eastAsia"/>
          <w:color w:val="333333"/>
          <w:sz w:val="22"/>
          <w:szCs w:val="22"/>
          <w:shd w:val="clear" w:color="auto" w:fill="FFFFFF"/>
        </w:rPr>
        <w:t>間培訓中心的場址，將部分服務內容開放予附近的雙程證照顧者。</w:t>
      </w:r>
    </w:p>
    <w:p w:rsidR="00A5504F" w:rsidRPr="003B54EE" w:rsidRDefault="00A5504F" w:rsidP="002B33C3">
      <w:pPr>
        <w:pStyle w:val="1"/>
        <w:rPr>
          <w:rFonts w:asciiTheme="majorEastAsia" w:eastAsiaTheme="majorEastAsia" w:hAnsiTheme="majorEastAsia" w:cs="Times New Roman"/>
          <w:b/>
          <w:color w:val="auto"/>
        </w:rPr>
      </w:pPr>
    </w:p>
    <w:p w:rsidR="00B70BE6" w:rsidRPr="003B54EE" w:rsidRDefault="000E6AFD" w:rsidP="00B70BE6">
      <w:pPr>
        <w:pStyle w:val="1"/>
        <w:outlineLvl w:val="1"/>
        <w:rPr>
          <w:rFonts w:asciiTheme="majorEastAsia" w:eastAsiaTheme="majorEastAsia" w:hAnsiTheme="majorEastAsia"/>
          <w:b/>
          <w:color w:val="000000" w:themeColor="text1"/>
          <w:sz w:val="22"/>
          <w:szCs w:val="22"/>
          <w:shd w:val="clear" w:color="auto" w:fill="FEFFFF"/>
          <w:lang w:val="zh-TW"/>
        </w:rPr>
      </w:pPr>
      <w:r w:rsidRPr="003B54EE">
        <w:rPr>
          <w:rFonts w:asciiTheme="majorEastAsia" w:eastAsiaTheme="majorEastAsia" w:hAnsiTheme="majorEastAsia"/>
          <w:b/>
          <w:color w:val="000000" w:themeColor="text1"/>
          <w:sz w:val="22"/>
          <w:szCs w:val="22"/>
          <w:shd w:val="clear" w:color="auto" w:fill="FEFFFF"/>
        </w:rPr>
        <w:t>1.4.</w:t>
      </w:r>
      <w:r w:rsidR="009321EB">
        <w:rPr>
          <w:rFonts w:asciiTheme="majorEastAsia" w:eastAsiaTheme="majorEastAsia" w:hAnsiTheme="majorEastAsia"/>
          <w:b/>
          <w:color w:val="000000" w:themeColor="text1"/>
          <w:sz w:val="22"/>
          <w:szCs w:val="22"/>
          <w:shd w:val="clear" w:color="auto" w:fill="FEFFFF"/>
        </w:rPr>
        <w:t>8</w:t>
      </w:r>
      <w:r w:rsidRPr="003B54EE">
        <w:rPr>
          <w:rFonts w:asciiTheme="majorEastAsia" w:eastAsiaTheme="majorEastAsia" w:hAnsiTheme="majorEastAsia"/>
          <w:b/>
          <w:color w:val="000000" w:themeColor="text1"/>
          <w:sz w:val="22"/>
          <w:szCs w:val="22"/>
          <w:shd w:val="clear" w:color="auto" w:fill="FEFFFF"/>
        </w:rPr>
        <w:t xml:space="preserve"> </w:t>
      </w:r>
      <w:r w:rsidR="00BF0DD0" w:rsidRPr="003B54EE">
        <w:rPr>
          <w:rFonts w:asciiTheme="majorEastAsia" w:eastAsiaTheme="majorEastAsia" w:hAnsiTheme="majorEastAsia" w:hint="eastAsia"/>
          <w:b/>
          <w:color w:val="000000" w:themeColor="text1"/>
          <w:sz w:val="22"/>
          <w:szCs w:val="22"/>
          <w:shd w:val="clear" w:color="auto" w:fill="FEFFFF"/>
          <w:lang w:val="zh-TW"/>
        </w:rPr>
        <w:t>無支援服務讓雙程證照顧者造成生活不便</w:t>
      </w:r>
    </w:p>
    <w:p w:rsidR="00B70BE6" w:rsidRPr="003B54EE" w:rsidRDefault="00BF0DD0" w:rsidP="00B70BE6">
      <w:pPr>
        <w:ind w:firstLineChars="200" w:firstLine="440"/>
        <w:rPr>
          <w:rFonts w:asciiTheme="majorEastAsia" w:eastAsiaTheme="majorEastAsia" w:hAnsiTheme="majorEastAsia"/>
          <w:b/>
          <w:color w:val="000000" w:themeColor="text1"/>
          <w:sz w:val="22"/>
        </w:rPr>
      </w:pPr>
      <w:r w:rsidRPr="003B54EE">
        <w:rPr>
          <w:rFonts w:asciiTheme="majorEastAsia" w:eastAsiaTheme="majorEastAsia" w:hAnsiTheme="majorEastAsia"/>
          <w:color w:val="000000" w:themeColor="text1"/>
          <w:sz w:val="22"/>
          <w:shd w:val="clear" w:color="auto" w:fill="FFFFFF"/>
        </w:rPr>
        <w:t xml:space="preserve"> </w:t>
      </w:r>
      <w:r w:rsidRPr="003B54EE">
        <w:rPr>
          <w:rFonts w:asciiTheme="majorEastAsia" w:eastAsiaTheme="majorEastAsia" w:hAnsiTheme="majorEastAsia" w:hint="eastAsia"/>
          <w:color w:val="000000" w:themeColor="text1"/>
          <w:sz w:val="22"/>
          <w:bdr w:val="none" w:sz="0" w:space="0" w:color="auto" w:frame="1"/>
          <w:shd w:val="clear" w:color="auto" w:fill="FEFFFF"/>
          <w:lang w:val="zh-TW"/>
        </w:rPr>
        <w:t>是次調查中，受</w:t>
      </w:r>
      <w:proofErr w:type="gramStart"/>
      <w:r w:rsidRPr="003B54EE">
        <w:rPr>
          <w:rFonts w:asciiTheme="majorEastAsia" w:eastAsiaTheme="majorEastAsia" w:hAnsiTheme="majorEastAsia" w:hint="eastAsia"/>
          <w:color w:val="000000" w:themeColor="text1"/>
          <w:sz w:val="22"/>
          <w:bdr w:val="none" w:sz="0" w:space="0" w:color="auto" w:frame="1"/>
          <w:shd w:val="clear" w:color="auto" w:fill="FEFFFF"/>
          <w:lang w:val="zh-TW"/>
        </w:rPr>
        <w:t>訪者苦無</w:t>
      </w:r>
      <w:proofErr w:type="gramEnd"/>
      <w:r w:rsidRPr="003B54EE">
        <w:rPr>
          <w:rFonts w:asciiTheme="majorEastAsia" w:eastAsiaTheme="majorEastAsia" w:hAnsiTheme="majorEastAsia" w:hint="eastAsia"/>
          <w:color w:val="000000" w:themeColor="text1"/>
          <w:sz w:val="22"/>
          <w:bdr w:val="none" w:sz="0" w:space="0" w:color="auto" w:frame="1"/>
          <w:shd w:val="clear" w:color="auto" w:fill="FEFFFF"/>
          <w:lang w:val="zh-TW"/>
        </w:rPr>
        <w:t>支援服務，</w:t>
      </w:r>
      <w:r w:rsidRPr="003B54EE">
        <w:rPr>
          <w:rFonts w:asciiTheme="majorEastAsia" w:eastAsiaTheme="majorEastAsia" w:hAnsiTheme="majorEastAsia"/>
          <w:color w:val="000000" w:themeColor="text1"/>
          <w:sz w:val="22"/>
          <w:bdr w:val="none" w:sz="0" w:space="0" w:color="auto" w:frame="1"/>
          <w:shd w:val="clear" w:color="auto" w:fill="FEFFFF"/>
          <w:lang w:val="zh-TW"/>
        </w:rPr>
        <w:t>72.3%</w:t>
      </w:r>
      <w:r w:rsidRPr="003B54EE">
        <w:rPr>
          <w:rFonts w:asciiTheme="majorEastAsia" w:eastAsiaTheme="majorEastAsia" w:hAnsiTheme="majorEastAsia" w:hint="eastAsia"/>
          <w:color w:val="000000" w:themeColor="text1"/>
          <w:sz w:val="22"/>
          <w:bdr w:val="none" w:sz="0" w:space="0" w:color="auto" w:frame="1"/>
          <w:shd w:val="clear" w:color="auto" w:fill="FEFFFF"/>
          <w:lang w:val="zh-TW"/>
        </w:rPr>
        <w:t>的婦女認為在港生活有諸多不便，分別</w:t>
      </w:r>
      <w:r w:rsidRPr="003B54EE">
        <w:rPr>
          <w:rFonts w:asciiTheme="majorEastAsia" w:eastAsiaTheme="majorEastAsia" w:hAnsiTheme="majorEastAsia"/>
          <w:color w:val="000000" w:themeColor="text1"/>
          <w:sz w:val="22"/>
          <w:bdr w:val="none" w:sz="0" w:space="0" w:color="auto" w:frame="1"/>
          <w:shd w:val="clear" w:color="auto" w:fill="FEFFFF"/>
          <w:lang w:val="zh-TW"/>
        </w:rPr>
        <w:t>52.5%</w:t>
      </w:r>
      <w:r w:rsidRPr="003B54EE">
        <w:rPr>
          <w:rFonts w:asciiTheme="majorEastAsia" w:eastAsiaTheme="majorEastAsia" w:hAnsiTheme="majorEastAsia" w:hint="eastAsia"/>
          <w:color w:val="000000" w:themeColor="text1"/>
          <w:sz w:val="22"/>
          <w:bdr w:val="none" w:sz="0" w:space="0" w:color="auto" w:frame="1"/>
          <w:shd w:val="clear" w:color="auto" w:fill="FEFFFF"/>
          <w:lang w:val="zh-TW"/>
        </w:rPr>
        <w:t>和</w:t>
      </w:r>
      <w:r w:rsidRPr="003B54EE">
        <w:rPr>
          <w:rFonts w:asciiTheme="majorEastAsia" w:eastAsiaTheme="majorEastAsia" w:hAnsiTheme="majorEastAsia"/>
          <w:color w:val="000000" w:themeColor="text1"/>
          <w:sz w:val="22"/>
          <w:bdr w:val="none" w:sz="0" w:space="0" w:color="auto" w:frame="1"/>
          <w:shd w:val="clear" w:color="auto" w:fill="FEFFFF"/>
          <w:lang w:val="zh-TW"/>
        </w:rPr>
        <w:t>49.5%</w:t>
      </w:r>
      <w:r w:rsidRPr="003B54EE">
        <w:rPr>
          <w:rFonts w:asciiTheme="majorEastAsia" w:eastAsiaTheme="majorEastAsia" w:hAnsiTheme="majorEastAsia" w:hint="eastAsia"/>
          <w:color w:val="000000" w:themeColor="text1"/>
          <w:sz w:val="22"/>
          <w:bdr w:val="none" w:sz="0" w:space="0" w:color="auto" w:frame="1"/>
          <w:shd w:val="clear" w:color="auto" w:fill="FEFFFF"/>
          <w:lang w:val="zh-TW"/>
        </w:rPr>
        <w:t>受訪者表示家人和自身均缺乏足夠資源生活，</w:t>
      </w:r>
      <w:r w:rsidRPr="003B54EE">
        <w:rPr>
          <w:rFonts w:asciiTheme="majorEastAsia" w:eastAsiaTheme="majorEastAsia" w:hAnsiTheme="majorEastAsia"/>
          <w:color w:val="000000" w:themeColor="text1"/>
          <w:sz w:val="22"/>
          <w:bdr w:val="none" w:sz="0" w:space="0" w:color="auto" w:frame="1"/>
          <w:shd w:val="clear" w:color="auto" w:fill="FEFFFF"/>
          <w:lang w:val="zh-TW"/>
        </w:rPr>
        <w:t>50.5%</w:t>
      </w:r>
      <w:r w:rsidRPr="003B54EE">
        <w:rPr>
          <w:rFonts w:asciiTheme="majorEastAsia" w:eastAsiaTheme="majorEastAsia" w:hAnsiTheme="majorEastAsia" w:hint="eastAsia"/>
          <w:color w:val="000000" w:themeColor="text1"/>
          <w:sz w:val="22"/>
          <w:bdr w:val="none" w:sz="0" w:space="0" w:color="auto" w:frame="1"/>
          <w:shd w:val="clear" w:color="auto" w:fill="FEFFFF"/>
          <w:lang w:val="zh-TW"/>
        </w:rPr>
        <w:t>的婦女覺得難以融入香港生活，亦</w:t>
      </w:r>
      <w:r w:rsidRPr="003B54EE">
        <w:rPr>
          <w:rFonts w:asciiTheme="majorEastAsia" w:eastAsiaTheme="majorEastAsia" w:hAnsiTheme="majorEastAsia"/>
          <w:color w:val="000000" w:themeColor="text1"/>
          <w:sz w:val="22"/>
          <w:bdr w:val="none" w:sz="0" w:space="0" w:color="auto" w:frame="1"/>
          <w:shd w:val="clear" w:color="auto" w:fill="FEFFFF"/>
          <w:lang w:val="zh-TW"/>
        </w:rPr>
        <w:t>40.6%</w:t>
      </w:r>
      <w:r w:rsidRPr="003B54EE">
        <w:rPr>
          <w:rFonts w:asciiTheme="majorEastAsia" w:eastAsiaTheme="majorEastAsia" w:hAnsiTheme="majorEastAsia" w:hint="eastAsia"/>
          <w:color w:val="000000" w:themeColor="text1"/>
          <w:sz w:val="22"/>
          <w:bdr w:val="none" w:sz="0" w:space="0" w:color="auto" w:frame="1"/>
          <w:shd w:val="clear" w:color="auto" w:fill="FEFFFF"/>
          <w:lang w:val="zh-TW"/>
        </w:rPr>
        <w:t>的婦女表示找不到解決問題的方法，三成受訪者（</w:t>
      </w:r>
      <w:r w:rsidRPr="003B54EE">
        <w:rPr>
          <w:rFonts w:asciiTheme="majorEastAsia" w:eastAsiaTheme="majorEastAsia" w:hAnsiTheme="majorEastAsia"/>
          <w:color w:val="000000" w:themeColor="text1"/>
          <w:sz w:val="22"/>
          <w:bdr w:val="none" w:sz="0" w:space="0" w:color="auto" w:frame="1"/>
          <w:shd w:val="clear" w:color="auto" w:fill="FEFFFF"/>
          <w:lang w:val="zh-TW"/>
        </w:rPr>
        <w:t>29.7%</w:t>
      </w:r>
      <w:r w:rsidRPr="003B54EE">
        <w:rPr>
          <w:rFonts w:asciiTheme="majorEastAsia" w:eastAsiaTheme="majorEastAsia" w:hAnsiTheme="majorEastAsia" w:hint="eastAsia"/>
          <w:color w:val="000000" w:themeColor="text1"/>
          <w:sz w:val="22"/>
          <w:bdr w:val="none" w:sz="0" w:space="0" w:color="auto" w:frame="1"/>
          <w:shd w:val="clear" w:color="auto" w:fill="FEFFFF"/>
          <w:lang w:val="zh-TW"/>
        </w:rPr>
        <w:t>）難以在港結識朋友。而她們</w:t>
      </w:r>
      <w:proofErr w:type="gramStart"/>
      <w:r w:rsidRPr="003B54EE">
        <w:rPr>
          <w:rFonts w:asciiTheme="majorEastAsia" w:eastAsiaTheme="majorEastAsia" w:hAnsiTheme="majorEastAsia" w:hint="eastAsia"/>
          <w:color w:val="000000" w:themeColor="text1"/>
          <w:sz w:val="22"/>
          <w:bdr w:val="none" w:sz="0" w:space="0" w:color="auto" w:frame="1"/>
          <w:shd w:val="clear" w:color="auto" w:fill="FEFFFF"/>
          <w:lang w:val="zh-TW"/>
        </w:rPr>
        <w:t>當中近</w:t>
      </w:r>
      <w:proofErr w:type="gramEnd"/>
      <w:r w:rsidRPr="003B54EE">
        <w:rPr>
          <w:rFonts w:asciiTheme="majorEastAsia" w:eastAsiaTheme="majorEastAsia" w:hAnsiTheme="majorEastAsia"/>
          <w:color w:val="000000" w:themeColor="text1"/>
          <w:sz w:val="22"/>
          <w:bdr w:val="none" w:sz="0" w:space="0" w:color="auto" w:frame="1"/>
          <w:shd w:val="clear" w:color="auto" w:fill="FEFFFF"/>
          <w:lang w:val="zh-TW"/>
        </w:rPr>
        <w:t>65.3%</w:t>
      </w:r>
      <w:r w:rsidRPr="003B54EE">
        <w:rPr>
          <w:rFonts w:asciiTheme="majorEastAsia" w:eastAsiaTheme="majorEastAsia" w:hAnsiTheme="majorEastAsia" w:hint="eastAsia"/>
          <w:color w:val="000000" w:themeColor="text1"/>
          <w:sz w:val="22"/>
          <w:bdr w:val="none" w:sz="0" w:space="0" w:color="auto" w:frame="1"/>
          <w:shd w:val="clear" w:color="auto" w:fill="FEFFFF"/>
          <w:lang w:val="zh-TW"/>
        </w:rPr>
        <w:t>的受訪者表示有很大壓力，</w:t>
      </w:r>
      <w:r w:rsidRPr="003B54EE">
        <w:rPr>
          <w:rFonts w:asciiTheme="majorEastAsia" w:eastAsiaTheme="majorEastAsia" w:hAnsiTheme="majorEastAsia"/>
          <w:color w:val="000000" w:themeColor="text1"/>
          <w:sz w:val="22"/>
          <w:bdr w:val="none" w:sz="0" w:space="0" w:color="auto" w:frame="1"/>
          <w:shd w:val="clear" w:color="auto" w:fill="FEFFFF"/>
          <w:lang w:val="zh-TW"/>
        </w:rPr>
        <w:t>48.5%</w:t>
      </w:r>
      <w:r w:rsidRPr="003B54EE">
        <w:rPr>
          <w:rFonts w:asciiTheme="majorEastAsia" w:eastAsiaTheme="majorEastAsia" w:hAnsiTheme="majorEastAsia" w:hint="eastAsia"/>
          <w:color w:val="000000" w:themeColor="text1"/>
          <w:sz w:val="22"/>
          <w:bdr w:val="none" w:sz="0" w:space="0" w:color="auto" w:frame="1"/>
          <w:shd w:val="clear" w:color="auto" w:fill="FEFFFF"/>
          <w:lang w:val="zh-TW"/>
        </w:rPr>
        <w:t>的受訪者覺得孤立無援和彷徨，</w:t>
      </w:r>
      <w:r w:rsidRPr="003B54EE">
        <w:rPr>
          <w:rFonts w:asciiTheme="majorEastAsia" w:eastAsiaTheme="majorEastAsia" w:hAnsiTheme="majorEastAsia"/>
          <w:color w:val="000000" w:themeColor="text1"/>
          <w:sz w:val="22"/>
          <w:bdr w:val="none" w:sz="0" w:space="0" w:color="auto" w:frame="1"/>
          <w:shd w:val="clear" w:color="auto" w:fill="FEFFFF"/>
          <w:lang w:val="zh-TW"/>
        </w:rPr>
        <w:t>44.6%</w:t>
      </w:r>
      <w:r w:rsidRPr="003B54EE">
        <w:rPr>
          <w:rFonts w:asciiTheme="majorEastAsia" w:eastAsiaTheme="majorEastAsia" w:hAnsiTheme="majorEastAsia" w:hint="eastAsia"/>
          <w:color w:val="000000" w:themeColor="text1"/>
          <w:sz w:val="22"/>
          <w:bdr w:val="none" w:sz="0" w:space="0" w:color="auto" w:frame="1"/>
          <w:shd w:val="clear" w:color="auto" w:fill="FEFFFF"/>
          <w:lang w:val="zh-TW"/>
        </w:rPr>
        <w:t>的婦女覺得被香港社會排拒在外，也有</w:t>
      </w:r>
      <w:r w:rsidRPr="003B54EE">
        <w:rPr>
          <w:rFonts w:asciiTheme="majorEastAsia" w:eastAsiaTheme="majorEastAsia" w:hAnsiTheme="majorEastAsia"/>
          <w:color w:val="000000" w:themeColor="text1"/>
          <w:sz w:val="22"/>
          <w:bdr w:val="none" w:sz="0" w:space="0" w:color="auto" w:frame="1"/>
          <w:shd w:val="clear" w:color="auto" w:fill="FEFFFF"/>
          <w:lang w:val="zh-TW"/>
        </w:rPr>
        <w:t>38.6%</w:t>
      </w:r>
      <w:r w:rsidRPr="003B54EE">
        <w:rPr>
          <w:rFonts w:asciiTheme="majorEastAsia" w:eastAsiaTheme="majorEastAsia" w:hAnsiTheme="majorEastAsia" w:hint="eastAsia"/>
          <w:color w:val="000000" w:themeColor="text1"/>
          <w:sz w:val="22"/>
          <w:bdr w:val="none" w:sz="0" w:space="0" w:color="auto" w:frame="1"/>
          <w:shd w:val="clear" w:color="auto" w:fill="FEFFFF"/>
          <w:lang w:val="zh-TW"/>
        </w:rPr>
        <w:t>婦女覺得不開心。若不及早處理，日後其領取身份證後，反而會增加對社會服務的需求。</w:t>
      </w:r>
    </w:p>
    <w:p w:rsidR="00B70BE6" w:rsidRPr="003B54EE" w:rsidRDefault="00B70BE6" w:rsidP="00B70BE6">
      <w:pPr>
        <w:pStyle w:val="1"/>
        <w:outlineLvl w:val="1"/>
        <w:rPr>
          <w:rFonts w:asciiTheme="majorEastAsia" w:eastAsiaTheme="majorEastAsia" w:hAnsiTheme="majorEastAsia"/>
          <w:b/>
          <w:color w:val="000000" w:themeColor="text1"/>
          <w:sz w:val="22"/>
          <w:szCs w:val="22"/>
          <w:shd w:val="clear" w:color="auto" w:fill="FEFFFF"/>
        </w:rPr>
      </w:pPr>
      <w:bookmarkStart w:id="0" w:name="_Toc509850703"/>
    </w:p>
    <w:p w:rsidR="00B70BE6" w:rsidRPr="003B54EE" w:rsidRDefault="000E6AFD" w:rsidP="00B70BE6">
      <w:pPr>
        <w:pStyle w:val="1"/>
        <w:outlineLvl w:val="1"/>
        <w:rPr>
          <w:rFonts w:asciiTheme="majorEastAsia" w:eastAsiaTheme="majorEastAsia" w:hAnsiTheme="majorEastAsia"/>
          <w:b/>
          <w:color w:val="000000" w:themeColor="text1"/>
          <w:sz w:val="22"/>
          <w:szCs w:val="22"/>
          <w:shd w:val="clear" w:color="auto" w:fill="FEFFFF"/>
        </w:rPr>
      </w:pPr>
      <w:r w:rsidRPr="003B54EE">
        <w:rPr>
          <w:rFonts w:asciiTheme="majorEastAsia" w:eastAsiaTheme="majorEastAsia" w:hAnsiTheme="majorEastAsia"/>
          <w:b/>
          <w:color w:val="000000" w:themeColor="text1"/>
          <w:sz w:val="22"/>
          <w:szCs w:val="22"/>
          <w:shd w:val="clear" w:color="auto" w:fill="FEFFFF"/>
        </w:rPr>
        <w:t>1.4.</w:t>
      </w:r>
      <w:r w:rsidR="009321EB">
        <w:rPr>
          <w:rFonts w:asciiTheme="majorEastAsia" w:eastAsiaTheme="majorEastAsia" w:hAnsiTheme="majorEastAsia"/>
          <w:b/>
          <w:color w:val="000000" w:themeColor="text1"/>
          <w:sz w:val="22"/>
          <w:szCs w:val="22"/>
          <w:shd w:val="clear" w:color="auto" w:fill="FEFFFF"/>
        </w:rPr>
        <w:t>9</w:t>
      </w:r>
      <w:r w:rsidR="00BF0DD0" w:rsidRPr="003B54EE">
        <w:rPr>
          <w:rFonts w:asciiTheme="majorEastAsia" w:eastAsiaTheme="majorEastAsia" w:hAnsiTheme="majorEastAsia" w:hint="eastAsia"/>
          <w:b/>
          <w:color w:val="000000" w:themeColor="text1"/>
          <w:sz w:val="22"/>
          <w:szCs w:val="22"/>
          <w:shd w:val="clear" w:color="auto" w:fill="FEFFFF"/>
        </w:rPr>
        <w:t>香港的家庭團聚前的預備支援落後於其他國家</w:t>
      </w:r>
    </w:p>
    <w:p w:rsidR="00642483" w:rsidRPr="003B54EE" w:rsidRDefault="00BF0DD0" w:rsidP="00D57945">
      <w:pPr>
        <w:pStyle w:val="1"/>
        <w:ind w:firstLine="495"/>
        <w:outlineLvl w:val="1"/>
        <w:rPr>
          <w:rFonts w:asciiTheme="majorEastAsia" w:eastAsiaTheme="majorEastAsia" w:hAnsiTheme="majorEastAsia"/>
          <w:color w:val="000000" w:themeColor="text1"/>
          <w:sz w:val="22"/>
          <w:szCs w:val="22"/>
          <w:shd w:val="clear" w:color="auto" w:fill="FEFFFF"/>
        </w:rPr>
      </w:pPr>
      <w:r w:rsidRPr="003B54EE">
        <w:rPr>
          <w:rFonts w:asciiTheme="majorEastAsia" w:eastAsiaTheme="majorEastAsia" w:hAnsiTheme="majorEastAsia" w:hint="eastAsia"/>
          <w:color w:val="000000" w:themeColor="text1"/>
          <w:sz w:val="22"/>
          <w:szCs w:val="22"/>
          <w:shd w:val="clear" w:color="auto" w:fill="FEFFFF"/>
        </w:rPr>
        <w:t>其他國家大都設有家庭團聚預備的支援服務，對於要長期逗留照顧的更有支援，給予身份及准許有經濟活動，例如</w:t>
      </w:r>
      <w:r w:rsidRPr="003B54EE">
        <w:rPr>
          <w:rFonts w:asciiTheme="majorEastAsia" w:eastAsiaTheme="majorEastAsia" w:hAnsiTheme="majorEastAsia"/>
          <w:color w:val="000000" w:themeColor="text1"/>
          <w:sz w:val="22"/>
          <w:szCs w:val="22"/>
          <w:shd w:val="clear" w:color="auto" w:fill="FEFFFF"/>
        </w:rPr>
        <w:t xml:space="preserve">: </w:t>
      </w:r>
      <w:r w:rsidRPr="003B54EE">
        <w:rPr>
          <w:rFonts w:asciiTheme="majorEastAsia" w:eastAsiaTheme="majorEastAsia" w:hAnsiTheme="majorEastAsia" w:hint="eastAsia"/>
          <w:color w:val="000000" w:themeColor="text1"/>
          <w:sz w:val="22"/>
          <w:szCs w:val="22"/>
          <w:shd w:val="clear" w:color="auto" w:fill="FEFFFF"/>
        </w:rPr>
        <w:t>加拿大、德國。現時</w:t>
      </w:r>
      <w:proofErr w:type="gramStart"/>
      <w:r w:rsidRPr="003B54EE">
        <w:rPr>
          <w:rFonts w:asciiTheme="majorEastAsia" w:eastAsiaTheme="majorEastAsia" w:hAnsiTheme="majorEastAsia" w:hint="eastAsia"/>
          <w:color w:val="000000" w:themeColor="text1"/>
          <w:sz w:val="22"/>
          <w:szCs w:val="22"/>
          <w:shd w:val="clear" w:color="auto" w:fill="FEFFFF"/>
        </w:rPr>
        <w:t>本港欠勞動力</w:t>
      </w:r>
      <w:proofErr w:type="gramEnd"/>
      <w:r w:rsidRPr="003B54EE">
        <w:rPr>
          <w:rFonts w:asciiTheme="majorEastAsia" w:eastAsiaTheme="majorEastAsia" w:hAnsiTheme="majorEastAsia" w:hint="eastAsia"/>
          <w:color w:val="000000" w:themeColor="text1"/>
          <w:sz w:val="22"/>
          <w:szCs w:val="22"/>
          <w:shd w:val="clear" w:color="auto" w:fill="FEFFFF"/>
        </w:rPr>
        <w:t>，雙程證探親人士又面對經濟困難，政府實在需要考慮准許為雙程證探親人士提供就業及培訓的機會，這也幫助其香港家人減輕經濟負擔，這些雙程證探親人士，也想工作多於向政府求助。</w:t>
      </w:r>
      <w:bookmarkStart w:id="1" w:name="_Toc504573586"/>
      <w:bookmarkEnd w:id="0"/>
    </w:p>
    <w:p w:rsidR="005F550C" w:rsidRDefault="005F550C" w:rsidP="00D57945">
      <w:pPr>
        <w:pStyle w:val="1"/>
        <w:ind w:firstLine="495"/>
        <w:outlineLvl w:val="1"/>
        <w:rPr>
          <w:rFonts w:asciiTheme="majorEastAsia" w:eastAsiaTheme="majorEastAsia" w:hAnsiTheme="majorEastAsia"/>
          <w:color w:val="000000" w:themeColor="text1"/>
          <w:sz w:val="22"/>
          <w:szCs w:val="22"/>
          <w:shd w:val="clear" w:color="auto" w:fill="FEFFFF"/>
        </w:rPr>
      </w:pPr>
    </w:p>
    <w:p w:rsidR="0015585C" w:rsidRDefault="0015585C" w:rsidP="00D57945">
      <w:pPr>
        <w:pStyle w:val="1"/>
        <w:ind w:firstLine="495"/>
        <w:outlineLvl w:val="1"/>
        <w:rPr>
          <w:rFonts w:asciiTheme="majorEastAsia" w:eastAsiaTheme="majorEastAsia" w:hAnsiTheme="majorEastAsia"/>
          <w:color w:val="000000" w:themeColor="text1"/>
          <w:sz w:val="22"/>
          <w:szCs w:val="22"/>
          <w:shd w:val="clear" w:color="auto" w:fill="FEFFFF"/>
        </w:rPr>
      </w:pPr>
    </w:p>
    <w:p w:rsidR="0015585C" w:rsidRDefault="0015585C" w:rsidP="00D57945">
      <w:pPr>
        <w:pStyle w:val="1"/>
        <w:ind w:firstLine="495"/>
        <w:outlineLvl w:val="1"/>
        <w:rPr>
          <w:rFonts w:asciiTheme="majorEastAsia" w:eastAsiaTheme="majorEastAsia" w:hAnsiTheme="majorEastAsia"/>
          <w:color w:val="000000" w:themeColor="text1"/>
          <w:sz w:val="22"/>
          <w:szCs w:val="22"/>
          <w:shd w:val="clear" w:color="auto" w:fill="FEFFFF"/>
        </w:rPr>
      </w:pPr>
    </w:p>
    <w:p w:rsidR="0015585C" w:rsidRDefault="0015585C" w:rsidP="00D57945">
      <w:pPr>
        <w:pStyle w:val="1"/>
        <w:ind w:firstLine="495"/>
        <w:outlineLvl w:val="1"/>
        <w:rPr>
          <w:rFonts w:asciiTheme="majorEastAsia" w:eastAsiaTheme="majorEastAsia" w:hAnsiTheme="majorEastAsia"/>
          <w:color w:val="000000" w:themeColor="text1"/>
          <w:sz w:val="22"/>
          <w:szCs w:val="22"/>
          <w:shd w:val="clear" w:color="auto" w:fill="FEFFFF"/>
        </w:rPr>
      </w:pPr>
    </w:p>
    <w:p w:rsidR="0015585C" w:rsidRDefault="0015585C" w:rsidP="00D57945">
      <w:pPr>
        <w:pStyle w:val="1"/>
        <w:ind w:firstLine="495"/>
        <w:outlineLvl w:val="1"/>
        <w:rPr>
          <w:rFonts w:asciiTheme="majorEastAsia" w:eastAsiaTheme="majorEastAsia" w:hAnsiTheme="majorEastAsia"/>
          <w:color w:val="000000" w:themeColor="text1"/>
          <w:sz w:val="22"/>
          <w:szCs w:val="22"/>
          <w:shd w:val="clear" w:color="auto" w:fill="FEFFFF"/>
        </w:rPr>
      </w:pPr>
    </w:p>
    <w:p w:rsidR="0015585C" w:rsidRDefault="0015585C" w:rsidP="00D57945">
      <w:pPr>
        <w:pStyle w:val="1"/>
        <w:ind w:firstLine="495"/>
        <w:outlineLvl w:val="1"/>
        <w:rPr>
          <w:rFonts w:asciiTheme="majorEastAsia" w:eastAsiaTheme="majorEastAsia" w:hAnsiTheme="majorEastAsia"/>
          <w:color w:val="000000" w:themeColor="text1"/>
          <w:sz w:val="22"/>
          <w:szCs w:val="22"/>
          <w:shd w:val="clear" w:color="auto" w:fill="FEFFFF"/>
        </w:rPr>
      </w:pPr>
    </w:p>
    <w:p w:rsidR="0015585C" w:rsidRDefault="0015585C" w:rsidP="00D57945">
      <w:pPr>
        <w:pStyle w:val="1"/>
        <w:ind w:firstLine="495"/>
        <w:outlineLvl w:val="1"/>
        <w:rPr>
          <w:rFonts w:asciiTheme="majorEastAsia" w:eastAsiaTheme="majorEastAsia" w:hAnsiTheme="majorEastAsia"/>
          <w:color w:val="000000" w:themeColor="text1"/>
          <w:sz w:val="22"/>
          <w:szCs w:val="22"/>
          <w:shd w:val="clear" w:color="auto" w:fill="FEFFFF"/>
        </w:rPr>
      </w:pPr>
    </w:p>
    <w:p w:rsidR="0015585C" w:rsidRPr="003B54EE" w:rsidRDefault="0015585C" w:rsidP="00D57945">
      <w:pPr>
        <w:pStyle w:val="1"/>
        <w:ind w:firstLine="495"/>
        <w:outlineLvl w:val="1"/>
        <w:rPr>
          <w:rFonts w:asciiTheme="majorEastAsia" w:eastAsiaTheme="majorEastAsia" w:hAnsiTheme="majorEastAsia"/>
          <w:color w:val="000000" w:themeColor="text1"/>
          <w:sz w:val="22"/>
          <w:szCs w:val="22"/>
          <w:shd w:val="clear" w:color="auto" w:fill="FEFFFF"/>
        </w:rPr>
      </w:pPr>
    </w:p>
    <w:bookmarkEnd w:id="1"/>
    <w:p w:rsidR="00B70BE6" w:rsidRPr="003B54EE" w:rsidRDefault="00BF0DD0" w:rsidP="000E6AFD">
      <w:pPr>
        <w:pStyle w:val="a7"/>
        <w:numPr>
          <w:ilvl w:val="0"/>
          <w:numId w:val="29"/>
        </w:numPr>
        <w:ind w:leftChars="0"/>
        <w:rPr>
          <w:rFonts w:asciiTheme="majorEastAsia" w:eastAsiaTheme="majorEastAsia" w:hAnsiTheme="majorEastAsia"/>
          <w:b/>
          <w:color w:val="000000" w:themeColor="text1"/>
          <w:sz w:val="22"/>
        </w:rPr>
      </w:pPr>
      <w:r w:rsidRPr="003B54EE">
        <w:rPr>
          <w:rFonts w:asciiTheme="majorEastAsia" w:eastAsiaTheme="majorEastAsia" w:hAnsiTheme="majorEastAsia" w:hint="eastAsia"/>
          <w:b/>
          <w:color w:val="000000" w:themeColor="text1"/>
          <w:sz w:val="22"/>
        </w:rPr>
        <w:t>政策建議</w:t>
      </w:r>
    </w:p>
    <w:p w:rsidR="00CA3323" w:rsidRPr="003B54EE" w:rsidRDefault="00CA3323" w:rsidP="00CA3323">
      <w:pPr>
        <w:rPr>
          <w:rFonts w:asciiTheme="majorEastAsia" w:eastAsiaTheme="majorEastAsia" w:hAnsiTheme="majorEastAsia"/>
          <w:b/>
          <w:color w:val="000000" w:themeColor="text1"/>
          <w:sz w:val="22"/>
        </w:rPr>
      </w:pPr>
      <w:r w:rsidRPr="003B54EE">
        <w:rPr>
          <w:rFonts w:asciiTheme="majorEastAsia" w:eastAsiaTheme="majorEastAsia" w:hAnsiTheme="majorEastAsia" w:hint="eastAsia"/>
          <w:b/>
          <w:bCs/>
          <w:color w:val="000000" w:themeColor="text1"/>
          <w:sz w:val="22"/>
        </w:rPr>
        <w:t>2</w:t>
      </w:r>
      <w:r w:rsidRPr="003B54EE">
        <w:rPr>
          <w:rFonts w:asciiTheme="majorEastAsia" w:eastAsiaTheme="majorEastAsia" w:hAnsiTheme="majorEastAsia"/>
          <w:b/>
          <w:bCs/>
          <w:color w:val="000000" w:themeColor="text1"/>
          <w:sz w:val="22"/>
        </w:rPr>
        <w:t>.1</w:t>
      </w:r>
      <w:r w:rsidRPr="003B54EE">
        <w:rPr>
          <w:rFonts w:asciiTheme="majorEastAsia" w:eastAsiaTheme="majorEastAsia" w:hAnsiTheme="majorEastAsia" w:hint="eastAsia"/>
          <w:b/>
          <w:bCs/>
          <w:color w:val="000000" w:themeColor="text1"/>
          <w:sz w:val="22"/>
        </w:rPr>
        <w:t>辨別</w:t>
      </w:r>
      <w:r w:rsidRPr="003B54EE">
        <w:rPr>
          <w:rFonts w:asciiTheme="majorEastAsia" w:eastAsiaTheme="majorEastAsia" w:hAnsiTheme="majorEastAsia" w:hint="eastAsia"/>
          <w:b/>
          <w:color w:val="000000" w:themeColor="text1"/>
          <w:sz w:val="22"/>
        </w:rPr>
        <w:t>內地來港照顧家人的雙程證人士的身份並研究其港逗留狀況</w:t>
      </w:r>
    </w:p>
    <w:p w:rsidR="00CA3323" w:rsidRPr="003B54EE" w:rsidRDefault="00CA3323" w:rsidP="00CA3323">
      <w:pPr>
        <w:rPr>
          <w:rFonts w:asciiTheme="majorEastAsia" w:eastAsiaTheme="majorEastAsia" w:hAnsiTheme="majorEastAsia"/>
          <w:b/>
          <w:color w:val="000000" w:themeColor="text1"/>
          <w:sz w:val="22"/>
        </w:rPr>
      </w:pPr>
      <w:r w:rsidRPr="003B54EE">
        <w:rPr>
          <w:rFonts w:asciiTheme="majorEastAsia" w:eastAsiaTheme="majorEastAsia" w:hAnsiTheme="majorEastAsia"/>
          <w:color w:val="000000" w:themeColor="text1"/>
          <w:sz w:val="22"/>
        </w:rPr>
        <w:t>2.1.1</w:t>
      </w:r>
      <w:r w:rsidRPr="003B54EE">
        <w:rPr>
          <w:rFonts w:asciiTheme="majorEastAsia" w:eastAsiaTheme="majorEastAsia" w:hAnsiTheme="majorEastAsia" w:hint="eastAsia"/>
          <w:color w:val="000000" w:themeColor="text1"/>
          <w:sz w:val="22"/>
          <w:shd w:val="clear" w:color="auto" w:fill="FEFFFF"/>
        </w:rPr>
        <w:t>內地來港照顧家人的雙程證人士可憑“探親”簽證和在港親屬身份文件而以證明其有真正需要未來在港定居和就業</w:t>
      </w:r>
    </w:p>
    <w:p w:rsidR="00CA3323" w:rsidRPr="003B54EE" w:rsidRDefault="00CA3323" w:rsidP="00CA3323">
      <w:pPr>
        <w:pStyle w:val="1"/>
        <w:outlineLvl w:val="1"/>
        <w:rPr>
          <w:rFonts w:asciiTheme="majorEastAsia" w:eastAsiaTheme="majorEastAsia" w:hAnsiTheme="majorEastAsia"/>
          <w:b/>
          <w:bCs/>
          <w:color w:val="000000" w:themeColor="text1"/>
          <w:sz w:val="22"/>
        </w:rPr>
      </w:pPr>
      <w:r w:rsidRPr="003B54EE">
        <w:rPr>
          <w:rFonts w:asciiTheme="majorEastAsia" w:eastAsiaTheme="majorEastAsia" w:hAnsiTheme="majorEastAsia"/>
          <w:color w:val="000000" w:themeColor="text1"/>
          <w:sz w:val="22"/>
          <w:szCs w:val="22"/>
          <w:shd w:val="clear" w:color="auto" w:fill="FEFFFF"/>
        </w:rPr>
        <w:t xml:space="preserve">2.1.2 </w:t>
      </w:r>
      <w:r w:rsidRPr="003B54EE">
        <w:rPr>
          <w:rFonts w:asciiTheme="majorEastAsia" w:eastAsiaTheme="majorEastAsia" w:hAnsiTheme="majorEastAsia" w:hint="eastAsia"/>
          <w:color w:val="000000" w:themeColor="text1"/>
          <w:sz w:val="22"/>
          <w:szCs w:val="22"/>
          <w:shd w:val="clear" w:color="auto" w:fill="FEFFFF"/>
        </w:rPr>
        <w:t>統計和掌握</w:t>
      </w:r>
      <w:proofErr w:type="gramStart"/>
      <w:r w:rsidRPr="003B54EE">
        <w:rPr>
          <w:rFonts w:asciiTheme="majorEastAsia" w:eastAsiaTheme="majorEastAsia" w:hAnsiTheme="majorEastAsia" w:hint="eastAsia"/>
          <w:color w:val="000000" w:themeColor="text1"/>
          <w:sz w:val="22"/>
          <w:szCs w:val="22"/>
          <w:shd w:val="clear" w:color="auto" w:fill="FEFFFF"/>
        </w:rPr>
        <w:t>準</w:t>
      </w:r>
      <w:proofErr w:type="gramEnd"/>
      <w:r w:rsidRPr="003B54EE">
        <w:rPr>
          <w:rFonts w:asciiTheme="majorEastAsia" w:eastAsiaTheme="majorEastAsia" w:hAnsiTheme="majorEastAsia" w:hint="eastAsia"/>
          <w:color w:val="000000" w:themeColor="text1"/>
          <w:sz w:val="22"/>
          <w:szCs w:val="22"/>
          <w:shd w:val="clear" w:color="auto" w:fill="FEFFFF"/>
        </w:rPr>
        <w:t>移民、分隔單親</w:t>
      </w:r>
      <w:proofErr w:type="gramStart"/>
      <w:r w:rsidRPr="003B54EE">
        <w:rPr>
          <w:rFonts w:asciiTheme="majorEastAsia" w:eastAsiaTheme="majorEastAsia" w:hAnsiTheme="majorEastAsia" w:hint="eastAsia"/>
          <w:color w:val="000000" w:themeColor="text1"/>
          <w:sz w:val="22"/>
          <w:szCs w:val="22"/>
          <w:shd w:val="clear" w:color="auto" w:fill="FEFFFF"/>
        </w:rPr>
        <w:t>甚至雙非等</w:t>
      </w:r>
      <w:proofErr w:type="gramEnd"/>
      <w:r w:rsidRPr="003B54EE">
        <w:rPr>
          <w:rFonts w:asciiTheme="majorEastAsia" w:eastAsiaTheme="majorEastAsia" w:hAnsiTheme="majorEastAsia" w:hint="eastAsia"/>
          <w:color w:val="000000" w:themeColor="text1"/>
          <w:sz w:val="22"/>
          <w:szCs w:val="22"/>
          <w:shd w:val="clear" w:color="auto" w:fill="FEFFFF"/>
        </w:rPr>
        <w:t>持探親雙程證人士的居港情況和生活需要</w:t>
      </w:r>
    </w:p>
    <w:p w:rsidR="00CA3323" w:rsidRPr="003B54EE" w:rsidRDefault="00CA3323" w:rsidP="00CA3323">
      <w:pPr>
        <w:rPr>
          <w:rFonts w:asciiTheme="majorEastAsia" w:eastAsiaTheme="majorEastAsia" w:hAnsiTheme="majorEastAsia"/>
          <w:b/>
          <w:bCs/>
          <w:color w:val="000000" w:themeColor="text1"/>
          <w:sz w:val="22"/>
        </w:rPr>
      </w:pPr>
    </w:p>
    <w:p w:rsidR="00CA3323" w:rsidRPr="003B54EE" w:rsidRDefault="00CA3323" w:rsidP="00CA3323">
      <w:pPr>
        <w:rPr>
          <w:rFonts w:asciiTheme="majorEastAsia" w:eastAsiaTheme="majorEastAsia" w:hAnsiTheme="majorEastAsia"/>
          <w:b/>
          <w:bCs/>
          <w:color w:val="000000" w:themeColor="text1"/>
          <w:sz w:val="22"/>
        </w:rPr>
      </w:pPr>
      <w:r w:rsidRPr="003B54EE">
        <w:rPr>
          <w:rFonts w:asciiTheme="majorEastAsia" w:eastAsiaTheme="majorEastAsia" w:hAnsiTheme="majorEastAsia" w:hint="eastAsia"/>
          <w:b/>
          <w:bCs/>
          <w:color w:val="000000" w:themeColor="text1"/>
          <w:sz w:val="22"/>
        </w:rPr>
        <w:t>2</w:t>
      </w:r>
      <w:r w:rsidRPr="003B54EE">
        <w:rPr>
          <w:rFonts w:asciiTheme="majorEastAsia" w:eastAsiaTheme="majorEastAsia" w:hAnsiTheme="majorEastAsia"/>
          <w:b/>
          <w:bCs/>
          <w:color w:val="000000" w:themeColor="text1"/>
          <w:sz w:val="22"/>
        </w:rPr>
        <w:t xml:space="preserve">.2 </w:t>
      </w:r>
      <w:r w:rsidRPr="003B54EE">
        <w:rPr>
          <w:rFonts w:asciiTheme="majorEastAsia" w:eastAsiaTheme="majorEastAsia" w:hAnsiTheme="majorEastAsia" w:hint="eastAsia"/>
          <w:b/>
          <w:bCs/>
          <w:color w:val="000000" w:themeColor="text1"/>
          <w:sz w:val="22"/>
        </w:rPr>
        <w:t>僱員再培訓局開放</w:t>
      </w:r>
      <w:proofErr w:type="gramStart"/>
      <w:r w:rsidRPr="003B54EE">
        <w:rPr>
          <w:rFonts w:asciiTheme="majorEastAsia" w:eastAsiaTheme="majorEastAsia" w:hAnsiTheme="majorEastAsia" w:hint="eastAsia"/>
          <w:b/>
          <w:bCs/>
          <w:color w:val="000000" w:themeColor="text1"/>
          <w:sz w:val="22"/>
        </w:rPr>
        <w:t>服務予雙程</w:t>
      </w:r>
      <w:proofErr w:type="gramEnd"/>
      <w:r w:rsidRPr="003B54EE">
        <w:rPr>
          <w:rFonts w:asciiTheme="majorEastAsia" w:eastAsiaTheme="majorEastAsia" w:hAnsiTheme="majorEastAsia" w:hint="eastAsia"/>
          <w:b/>
          <w:bCs/>
          <w:color w:val="000000" w:themeColor="text1"/>
          <w:sz w:val="22"/>
        </w:rPr>
        <w:t>證照顧者</w:t>
      </w:r>
    </w:p>
    <w:p w:rsidR="00CA3323" w:rsidRPr="003B54EE" w:rsidRDefault="00CA3323" w:rsidP="00CA3323">
      <w:pPr>
        <w:pStyle w:val="1"/>
        <w:outlineLvl w:val="1"/>
        <w:rPr>
          <w:rFonts w:asciiTheme="majorEastAsia" w:eastAsiaTheme="majorEastAsia" w:hAnsiTheme="majorEastAsia"/>
          <w:color w:val="000000" w:themeColor="text1"/>
          <w:sz w:val="22"/>
          <w:szCs w:val="22"/>
          <w:shd w:val="clear" w:color="auto" w:fill="FEFFFF"/>
        </w:rPr>
      </w:pPr>
      <w:r w:rsidRPr="003B54EE">
        <w:rPr>
          <w:rFonts w:asciiTheme="majorEastAsia" w:eastAsiaTheme="majorEastAsia" w:hAnsiTheme="majorEastAsia" w:hint="eastAsia"/>
          <w:color w:val="000000" w:themeColor="text1"/>
          <w:sz w:val="22"/>
          <w:szCs w:val="22"/>
          <w:shd w:val="clear" w:color="auto" w:fill="FEFFFF"/>
        </w:rPr>
        <w:t xml:space="preserve">2.1.1  </w:t>
      </w:r>
      <w:r w:rsidRPr="003B54EE">
        <w:rPr>
          <w:rFonts w:asciiTheme="majorEastAsia" w:eastAsiaTheme="majorEastAsia" w:hAnsiTheme="majorEastAsia"/>
          <w:color w:val="000000" w:themeColor="text1"/>
          <w:sz w:val="22"/>
          <w:szCs w:val="22"/>
          <w:shd w:val="clear" w:color="auto" w:fill="FEFFFF"/>
        </w:rPr>
        <w:t xml:space="preserve"> 90</w:t>
      </w:r>
      <w:r w:rsidRPr="003B54EE">
        <w:rPr>
          <w:rFonts w:asciiTheme="majorEastAsia" w:eastAsiaTheme="majorEastAsia" w:hAnsiTheme="majorEastAsia" w:hint="eastAsia"/>
          <w:color w:val="000000" w:themeColor="text1"/>
          <w:sz w:val="22"/>
          <w:szCs w:val="22"/>
          <w:shd w:val="clear" w:color="auto" w:fill="FEFFFF"/>
        </w:rPr>
        <w:t>間培訓機構和</w:t>
      </w:r>
      <w:r w:rsidRPr="003B54EE">
        <w:rPr>
          <w:rFonts w:asciiTheme="majorEastAsia" w:eastAsiaTheme="majorEastAsia" w:hAnsiTheme="majorEastAsia"/>
          <w:color w:val="000000" w:themeColor="text1"/>
          <w:sz w:val="22"/>
          <w:szCs w:val="22"/>
          <w:shd w:val="clear" w:color="auto" w:fill="FEFFFF"/>
        </w:rPr>
        <w:t>400</w:t>
      </w:r>
      <w:r w:rsidRPr="003B54EE">
        <w:rPr>
          <w:rFonts w:asciiTheme="majorEastAsia" w:eastAsiaTheme="majorEastAsia" w:hAnsiTheme="majorEastAsia" w:hint="eastAsia"/>
          <w:color w:val="000000" w:themeColor="text1"/>
          <w:sz w:val="22"/>
          <w:szCs w:val="22"/>
          <w:shd w:val="clear" w:color="auto" w:fill="FEFFFF"/>
        </w:rPr>
        <w:t>間培訓中心，在名額剩餘時，開放</w:t>
      </w:r>
      <w:proofErr w:type="gramStart"/>
      <w:r w:rsidRPr="003B54EE">
        <w:rPr>
          <w:rFonts w:asciiTheme="majorEastAsia" w:eastAsiaTheme="majorEastAsia" w:hAnsiTheme="majorEastAsia" w:hint="eastAsia"/>
          <w:color w:val="000000" w:themeColor="text1"/>
          <w:sz w:val="22"/>
          <w:szCs w:val="22"/>
          <w:shd w:val="clear" w:color="auto" w:fill="FEFFFF"/>
        </w:rPr>
        <w:t>服務予雙程</w:t>
      </w:r>
      <w:proofErr w:type="gramEnd"/>
      <w:r w:rsidRPr="003B54EE">
        <w:rPr>
          <w:rFonts w:asciiTheme="majorEastAsia" w:eastAsiaTheme="majorEastAsia" w:hAnsiTheme="majorEastAsia" w:hint="eastAsia"/>
          <w:color w:val="000000" w:themeColor="text1"/>
          <w:sz w:val="22"/>
          <w:szCs w:val="22"/>
          <w:shd w:val="clear" w:color="auto" w:fill="FEFFFF"/>
        </w:rPr>
        <w:t>證照顧者</w:t>
      </w:r>
    </w:p>
    <w:p w:rsidR="00CA3323" w:rsidRPr="003B54EE" w:rsidRDefault="00CA3323" w:rsidP="00CA3323">
      <w:pPr>
        <w:pStyle w:val="1"/>
        <w:numPr>
          <w:ilvl w:val="2"/>
          <w:numId w:val="30"/>
        </w:numPr>
        <w:outlineLvl w:val="1"/>
        <w:rPr>
          <w:rFonts w:asciiTheme="majorEastAsia" w:eastAsiaTheme="majorEastAsia" w:hAnsiTheme="majorEastAsia"/>
          <w:color w:val="000000" w:themeColor="text1"/>
          <w:sz w:val="22"/>
          <w:szCs w:val="22"/>
          <w:shd w:val="clear" w:color="auto" w:fill="FEFFFF"/>
        </w:rPr>
      </w:pPr>
      <w:r w:rsidRPr="003B54EE">
        <w:rPr>
          <w:rFonts w:asciiTheme="majorEastAsia" w:eastAsiaTheme="majorEastAsia" w:hAnsiTheme="majorEastAsia" w:hint="eastAsia"/>
          <w:color w:val="000000" w:themeColor="text1"/>
          <w:sz w:val="22"/>
          <w:szCs w:val="22"/>
          <w:shd w:val="clear" w:color="auto" w:fill="FEFFFF"/>
        </w:rPr>
        <w:t>為新移民人士而設的專題服務應包涵</w:t>
      </w:r>
      <w:proofErr w:type="gramStart"/>
      <w:r w:rsidRPr="003B54EE">
        <w:rPr>
          <w:rFonts w:asciiTheme="majorEastAsia" w:eastAsiaTheme="majorEastAsia" w:hAnsiTheme="majorEastAsia" w:hint="eastAsia"/>
          <w:color w:val="000000" w:themeColor="text1"/>
          <w:sz w:val="22"/>
          <w:szCs w:val="22"/>
          <w:shd w:val="clear" w:color="auto" w:fill="FEFFFF"/>
        </w:rPr>
        <w:t>準</w:t>
      </w:r>
      <w:proofErr w:type="gramEnd"/>
      <w:r w:rsidRPr="003B54EE">
        <w:rPr>
          <w:rFonts w:asciiTheme="majorEastAsia" w:eastAsiaTheme="majorEastAsia" w:hAnsiTheme="majorEastAsia" w:hint="eastAsia"/>
          <w:color w:val="000000" w:themeColor="text1"/>
          <w:sz w:val="22"/>
          <w:szCs w:val="22"/>
          <w:shd w:val="clear" w:color="auto" w:fill="FEFFFF"/>
        </w:rPr>
        <w:t>移民、分隔單親等家庭照顧者</w:t>
      </w:r>
    </w:p>
    <w:p w:rsidR="00CA3323" w:rsidRPr="003B54EE" w:rsidRDefault="00CA3323" w:rsidP="00CA3323">
      <w:pPr>
        <w:pStyle w:val="1"/>
        <w:numPr>
          <w:ilvl w:val="2"/>
          <w:numId w:val="30"/>
        </w:numPr>
        <w:outlineLvl w:val="1"/>
        <w:rPr>
          <w:rFonts w:asciiTheme="majorEastAsia" w:eastAsiaTheme="majorEastAsia" w:hAnsiTheme="majorEastAsia"/>
          <w:color w:val="000000" w:themeColor="text1"/>
          <w:sz w:val="22"/>
          <w:szCs w:val="22"/>
          <w:shd w:val="clear" w:color="auto" w:fill="FEFFFF"/>
        </w:rPr>
      </w:pPr>
      <w:r w:rsidRPr="003B54EE">
        <w:rPr>
          <w:rFonts w:asciiTheme="majorEastAsia" w:eastAsiaTheme="majorEastAsia" w:hAnsiTheme="majorEastAsia" w:hint="eastAsia"/>
          <w:color w:val="000000" w:themeColor="text1"/>
          <w:sz w:val="22"/>
          <w:szCs w:val="22"/>
          <w:shd w:val="clear" w:color="auto" w:fill="FEFFFF"/>
        </w:rPr>
        <w:t>針對雙程證照顧者開辦的《行業精讀班》應在全港推行</w:t>
      </w:r>
    </w:p>
    <w:p w:rsidR="00CA3323" w:rsidRPr="003B54EE" w:rsidRDefault="00CA3323" w:rsidP="00CA3323">
      <w:pPr>
        <w:pStyle w:val="1"/>
        <w:ind w:left="720"/>
        <w:outlineLvl w:val="1"/>
        <w:rPr>
          <w:rFonts w:asciiTheme="majorEastAsia" w:eastAsiaTheme="majorEastAsia" w:hAnsiTheme="majorEastAsia"/>
          <w:color w:val="000000" w:themeColor="text1"/>
          <w:sz w:val="22"/>
          <w:szCs w:val="22"/>
          <w:shd w:val="clear" w:color="auto" w:fill="FEFFFF"/>
        </w:rPr>
      </w:pPr>
    </w:p>
    <w:p w:rsidR="00CA3323" w:rsidRPr="003B54EE" w:rsidRDefault="00CA3323" w:rsidP="00CA3323">
      <w:pPr>
        <w:pStyle w:val="a7"/>
        <w:numPr>
          <w:ilvl w:val="1"/>
          <w:numId w:val="29"/>
        </w:numPr>
        <w:ind w:leftChars="0"/>
        <w:rPr>
          <w:rFonts w:asciiTheme="majorEastAsia" w:eastAsiaTheme="majorEastAsia" w:hAnsiTheme="majorEastAsia"/>
          <w:b/>
          <w:bCs/>
          <w:color w:val="000000" w:themeColor="text1"/>
          <w:sz w:val="22"/>
        </w:rPr>
      </w:pPr>
      <w:r w:rsidRPr="003B54EE">
        <w:rPr>
          <w:rFonts w:asciiTheme="majorEastAsia" w:eastAsiaTheme="majorEastAsia" w:hAnsiTheme="majorEastAsia" w:hint="eastAsia"/>
          <w:b/>
          <w:bCs/>
          <w:color w:val="000000" w:themeColor="text1"/>
          <w:sz w:val="22"/>
        </w:rPr>
        <w:t>僱員再培訓局應改善現有服務，令更多新移民婦女可以參與再培訓</w:t>
      </w:r>
    </w:p>
    <w:p w:rsidR="00CA3323" w:rsidRPr="003B54EE" w:rsidRDefault="00CA3323" w:rsidP="00CA3323">
      <w:pPr>
        <w:rPr>
          <w:rFonts w:asciiTheme="majorEastAsia" w:eastAsiaTheme="majorEastAsia" w:hAnsiTheme="majorEastAsia"/>
          <w:bCs/>
          <w:color w:val="000000" w:themeColor="text1"/>
          <w:sz w:val="22"/>
        </w:rPr>
      </w:pPr>
      <w:r w:rsidRPr="003B54EE">
        <w:rPr>
          <w:rFonts w:asciiTheme="majorEastAsia" w:eastAsiaTheme="majorEastAsia" w:hAnsiTheme="majorEastAsia" w:cs="新細明體" w:hint="eastAsia"/>
          <w:bCs/>
          <w:color w:val="000000"/>
          <w:kern w:val="0"/>
        </w:rPr>
        <w:t>2</w:t>
      </w:r>
      <w:r w:rsidRPr="003B54EE">
        <w:rPr>
          <w:rFonts w:asciiTheme="majorEastAsia" w:eastAsiaTheme="majorEastAsia" w:hAnsiTheme="majorEastAsia" w:cs="新細明體"/>
          <w:bCs/>
          <w:color w:val="000000"/>
          <w:kern w:val="0"/>
        </w:rPr>
        <w:t xml:space="preserve">.3.1 </w:t>
      </w:r>
      <w:r w:rsidR="00FE0F3F" w:rsidRPr="003B54EE">
        <w:rPr>
          <w:rFonts w:asciiTheme="majorEastAsia" w:eastAsiaTheme="majorEastAsia" w:hAnsiTheme="majorEastAsia" w:cs="新細明體"/>
          <w:bCs/>
          <w:color w:val="000000"/>
          <w:kern w:val="0"/>
        </w:rPr>
        <w:t xml:space="preserve"> </w:t>
      </w:r>
      <w:r w:rsidRPr="003B54EE">
        <w:rPr>
          <w:rFonts w:asciiTheme="majorEastAsia" w:eastAsiaTheme="majorEastAsia" w:hAnsiTheme="majorEastAsia" w:cs="新細明體" w:hint="eastAsia"/>
          <w:bCs/>
          <w:color w:val="000000"/>
          <w:kern w:val="0"/>
        </w:rPr>
        <w:t>全日制課程(就業掛鈎)包含半天課堂，應為半天課堂提供津貼，</w:t>
      </w:r>
      <w:r w:rsidR="00FE0F3F" w:rsidRPr="003B54EE">
        <w:rPr>
          <w:rFonts w:asciiTheme="majorEastAsia" w:eastAsiaTheme="majorEastAsia" w:hAnsiTheme="majorEastAsia" w:hint="eastAsia"/>
          <w:color w:val="000000"/>
        </w:rPr>
        <w:t>以全日制津貼之一半為基準</w:t>
      </w:r>
    </w:p>
    <w:p w:rsidR="00CA3323" w:rsidRPr="003B54EE" w:rsidRDefault="00FE0F3F" w:rsidP="00CA3323">
      <w:pPr>
        <w:pStyle w:val="a7"/>
        <w:numPr>
          <w:ilvl w:val="2"/>
          <w:numId w:val="33"/>
        </w:numPr>
        <w:ind w:leftChars="0"/>
        <w:rPr>
          <w:rFonts w:asciiTheme="majorEastAsia" w:eastAsiaTheme="majorEastAsia" w:hAnsiTheme="majorEastAsia"/>
          <w:bCs/>
          <w:color w:val="000000" w:themeColor="text1"/>
          <w:sz w:val="22"/>
        </w:rPr>
      </w:pPr>
      <w:r w:rsidRPr="003B54EE">
        <w:rPr>
          <w:rFonts w:asciiTheme="majorEastAsia" w:eastAsiaTheme="majorEastAsia" w:hAnsiTheme="majorEastAsia" w:cs="新細明體" w:hint="eastAsia"/>
          <w:bCs/>
          <w:color w:val="000000"/>
          <w:kern w:val="0"/>
        </w:rPr>
        <w:t>應增設全半日制就業掛鈎課程，並提供課程津貼及就業跟進</w:t>
      </w:r>
    </w:p>
    <w:p w:rsidR="00CA3323" w:rsidRPr="003B54EE" w:rsidRDefault="00CA3323" w:rsidP="00CA3323">
      <w:pPr>
        <w:pStyle w:val="a7"/>
        <w:numPr>
          <w:ilvl w:val="2"/>
          <w:numId w:val="33"/>
        </w:numPr>
        <w:ind w:leftChars="0"/>
        <w:rPr>
          <w:rFonts w:asciiTheme="majorEastAsia" w:eastAsiaTheme="majorEastAsia" w:hAnsiTheme="majorEastAsia"/>
          <w:bCs/>
          <w:color w:val="000000" w:themeColor="text1"/>
          <w:sz w:val="22"/>
        </w:rPr>
      </w:pPr>
      <w:r w:rsidRPr="003B54EE">
        <w:rPr>
          <w:rFonts w:asciiTheme="majorEastAsia" w:eastAsiaTheme="majorEastAsia" w:hAnsiTheme="majorEastAsia" w:cs="新細明體" w:hint="eastAsia"/>
          <w:bCs/>
          <w:color w:val="000000"/>
          <w:kern w:val="0"/>
        </w:rPr>
        <w:t>非就業掛鈎課程 (兼讀制)，應</w:t>
      </w:r>
      <w:r w:rsidRPr="003B54EE">
        <w:rPr>
          <w:rFonts w:asciiTheme="majorEastAsia" w:eastAsiaTheme="majorEastAsia" w:hAnsiTheme="majorEastAsia" w:hint="eastAsia"/>
          <w:color w:val="000000"/>
        </w:rPr>
        <w:t>取消150</w:t>
      </w:r>
      <w:r w:rsidR="00FE0F3F" w:rsidRPr="003B54EE">
        <w:rPr>
          <w:rFonts w:asciiTheme="majorEastAsia" w:eastAsiaTheme="majorEastAsia" w:hAnsiTheme="majorEastAsia" w:hint="eastAsia"/>
          <w:color w:val="000000"/>
        </w:rPr>
        <w:t>小時限制，只需不能重覆報讀</w:t>
      </w:r>
    </w:p>
    <w:p w:rsidR="00CA3323" w:rsidRPr="003B54EE" w:rsidRDefault="00CA3323" w:rsidP="00CA3323">
      <w:pPr>
        <w:pStyle w:val="a7"/>
        <w:numPr>
          <w:ilvl w:val="2"/>
          <w:numId w:val="33"/>
        </w:numPr>
        <w:ind w:leftChars="0"/>
        <w:rPr>
          <w:rFonts w:asciiTheme="majorEastAsia" w:eastAsiaTheme="majorEastAsia" w:hAnsiTheme="majorEastAsia"/>
          <w:bCs/>
          <w:color w:val="000000" w:themeColor="text1"/>
          <w:sz w:val="22"/>
        </w:rPr>
      </w:pPr>
      <w:r w:rsidRPr="003B54EE">
        <w:rPr>
          <w:rFonts w:asciiTheme="majorEastAsia" w:eastAsiaTheme="majorEastAsia" w:hAnsiTheme="majorEastAsia" w:hint="eastAsia"/>
          <w:color w:val="000000"/>
        </w:rPr>
        <w:t>全日制課程應</w:t>
      </w:r>
      <w:r w:rsidRPr="003B54EE">
        <w:rPr>
          <w:rFonts w:asciiTheme="majorEastAsia" w:eastAsiaTheme="majorEastAsia" w:hAnsiTheme="majorEastAsia"/>
          <w:color w:val="000000"/>
        </w:rPr>
        <w:t>參考</w:t>
      </w:r>
      <w:r w:rsidRPr="003B54EE">
        <w:rPr>
          <w:rFonts w:asciiTheme="majorEastAsia" w:eastAsiaTheme="majorEastAsia" w:hAnsiTheme="majorEastAsia" w:hint="eastAsia"/>
          <w:color w:val="000000"/>
        </w:rPr>
        <w:t>半日制課程</w:t>
      </w:r>
      <w:r w:rsidRPr="003B54EE">
        <w:rPr>
          <w:rFonts w:asciiTheme="majorEastAsia" w:eastAsiaTheme="majorEastAsia" w:hAnsiTheme="majorEastAsia"/>
          <w:color w:val="000000"/>
        </w:rPr>
        <w:t>，「零存整付」證書計劃</w:t>
      </w:r>
      <w:r w:rsidRPr="003B54EE">
        <w:rPr>
          <w:rFonts w:asciiTheme="majorEastAsia" w:eastAsiaTheme="majorEastAsia" w:hAnsiTheme="majorEastAsia" w:hint="eastAsia"/>
          <w:color w:val="000000"/>
        </w:rPr>
        <w:t>，減少課程</w:t>
      </w:r>
      <w:r w:rsidRPr="003B54EE">
        <w:rPr>
          <w:rFonts w:asciiTheme="majorEastAsia" w:eastAsiaTheme="majorEastAsia" w:hAnsiTheme="majorEastAsia" w:hint="eastAsia"/>
          <w:color w:val="000000"/>
          <w:lang w:eastAsia="zh-HK"/>
        </w:rPr>
        <w:t>重覆及授課時間</w:t>
      </w:r>
    </w:p>
    <w:p w:rsidR="00CA3323" w:rsidRPr="003B54EE" w:rsidRDefault="00CA3323" w:rsidP="00CA3323">
      <w:pPr>
        <w:pStyle w:val="a7"/>
        <w:numPr>
          <w:ilvl w:val="2"/>
          <w:numId w:val="33"/>
        </w:numPr>
        <w:ind w:leftChars="0"/>
        <w:rPr>
          <w:rFonts w:asciiTheme="majorEastAsia" w:eastAsiaTheme="majorEastAsia" w:hAnsiTheme="majorEastAsia"/>
          <w:bCs/>
          <w:color w:val="000000" w:themeColor="text1"/>
          <w:sz w:val="22"/>
        </w:rPr>
      </w:pPr>
      <w:r w:rsidRPr="003B54EE">
        <w:rPr>
          <w:rFonts w:asciiTheme="majorEastAsia" w:eastAsiaTheme="majorEastAsia" w:hAnsiTheme="majorEastAsia" w:hint="eastAsia"/>
          <w:color w:val="000000"/>
        </w:rPr>
        <w:t>完善並擴展培訓中心的托兒服務，滿足婦女照顧</w:t>
      </w:r>
      <w:r w:rsidR="00FE0F3F" w:rsidRPr="003B54EE">
        <w:rPr>
          <w:rFonts w:asciiTheme="majorEastAsia" w:eastAsiaTheme="majorEastAsia" w:hAnsiTheme="majorEastAsia" w:hint="eastAsia"/>
          <w:color w:val="000000"/>
        </w:rPr>
        <w:t>兒童的需求，例如：在各培訓中心增設托兒服務、推廣社區保姆服務等</w:t>
      </w:r>
    </w:p>
    <w:p w:rsidR="00A74B3E" w:rsidRDefault="005243FC" w:rsidP="00A74B3E">
      <w:pPr>
        <w:jc w:val="right"/>
        <w:rPr>
          <w:rFonts w:asciiTheme="majorEastAsia" w:eastAsiaTheme="majorEastAsia" w:hAnsiTheme="majorEastAsia" w:cs="Times New Roman"/>
          <w:b/>
          <w:szCs w:val="24"/>
        </w:rPr>
      </w:pPr>
      <w:bookmarkStart w:id="2" w:name="_GoBack"/>
      <w:bookmarkEnd w:id="2"/>
      <w:r w:rsidRPr="003B54EE">
        <w:rPr>
          <w:rFonts w:asciiTheme="majorEastAsia" w:eastAsiaTheme="majorEastAsia" w:hAnsiTheme="majorEastAsia" w:cs="Times New Roman" w:hint="eastAsia"/>
          <w:b/>
          <w:szCs w:val="24"/>
        </w:rPr>
        <w:t>香港社區組織協會 雙程證關注組</w:t>
      </w:r>
    </w:p>
    <w:p w:rsidR="005A55E9" w:rsidRPr="00A74B3E" w:rsidRDefault="00BF0DD0" w:rsidP="00A74B3E">
      <w:pPr>
        <w:rPr>
          <w:rFonts w:asciiTheme="majorEastAsia" w:eastAsiaTheme="majorEastAsia" w:hAnsiTheme="majorEastAsia" w:cs="Times New Roman"/>
          <w:b/>
          <w:szCs w:val="24"/>
        </w:rPr>
      </w:pPr>
      <w:r w:rsidRPr="003B54EE">
        <w:rPr>
          <w:rFonts w:asciiTheme="majorEastAsia" w:eastAsiaTheme="majorEastAsia" w:hAnsiTheme="majorEastAsia" w:cs="Times New Roman"/>
          <w:b/>
          <w:sz w:val="22"/>
        </w:rPr>
        <w:t xml:space="preserve"> </w:t>
      </w:r>
      <w:r w:rsidR="003F0744" w:rsidRPr="003B54EE">
        <w:rPr>
          <w:rFonts w:asciiTheme="majorEastAsia" w:eastAsiaTheme="majorEastAsia" w:hAnsiTheme="majorEastAsia" w:cs="Times New Roman" w:hint="eastAsia"/>
          <w:b/>
          <w:sz w:val="22"/>
          <w:lang w:eastAsia="zh-CN"/>
        </w:rPr>
        <w:t>2</w:t>
      </w:r>
      <w:r w:rsidR="003F0744" w:rsidRPr="003B54EE">
        <w:rPr>
          <w:rFonts w:asciiTheme="majorEastAsia" w:eastAsiaTheme="majorEastAsia" w:hAnsiTheme="majorEastAsia" w:cs="Times New Roman"/>
          <w:b/>
          <w:sz w:val="22"/>
          <w:lang w:eastAsia="zh-CN"/>
        </w:rPr>
        <w:t>018年</w:t>
      </w:r>
      <w:r w:rsidR="0018057E" w:rsidRPr="003B54EE">
        <w:rPr>
          <w:rFonts w:asciiTheme="majorEastAsia" w:eastAsiaTheme="majorEastAsia" w:hAnsiTheme="majorEastAsia" w:cs="Times New Roman"/>
          <w:b/>
          <w:sz w:val="22"/>
          <w:lang w:eastAsia="zh-CN"/>
        </w:rPr>
        <w:t>10</w:t>
      </w:r>
      <w:r w:rsidR="003F0744" w:rsidRPr="003B54EE">
        <w:rPr>
          <w:rFonts w:asciiTheme="majorEastAsia" w:eastAsiaTheme="majorEastAsia" w:hAnsiTheme="majorEastAsia" w:cs="Times New Roman" w:hint="eastAsia"/>
          <w:b/>
          <w:sz w:val="22"/>
          <w:lang w:eastAsia="zh-CN"/>
        </w:rPr>
        <w:t>月</w:t>
      </w:r>
      <w:r w:rsidR="0018057E" w:rsidRPr="003B54EE">
        <w:rPr>
          <w:rFonts w:asciiTheme="majorEastAsia" w:eastAsiaTheme="majorEastAsia" w:hAnsiTheme="majorEastAsia" w:cs="Times New Roman"/>
          <w:b/>
          <w:sz w:val="22"/>
          <w:lang w:eastAsia="zh-CN"/>
        </w:rPr>
        <w:t>22</w:t>
      </w:r>
      <w:r w:rsidR="003F0744" w:rsidRPr="003B54EE">
        <w:rPr>
          <w:rFonts w:asciiTheme="majorEastAsia" w:eastAsiaTheme="majorEastAsia" w:hAnsiTheme="majorEastAsia" w:cs="Times New Roman"/>
          <w:b/>
          <w:sz w:val="22"/>
          <w:lang w:eastAsia="zh-CN"/>
        </w:rPr>
        <w:t>日</w:t>
      </w:r>
    </w:p>
    <w:sectPr w:rsidR="005A55E9" w:rsidRPr="00A74B3E" w:rsidSect="00061E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21" w:rsidRDefault="00DB5F21" w:rsidP="00621257">
      <w:r>
        <w:separator/>
      </w:r>
    </w:p>
  </w:endnote>
  <w:endnote w:type="continuationSeparator" w:id="0">
    <w:p w:rsidR="00DB5F21" w:rsidRDefault="00DB5F21" w:rsidP="0062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engXian">
    <w:altName w:val="SimSu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21" w:rsidRDefault="00DB5F21" w:rsidP="00621257">
      <w:r>
        <w:separator/>
      </w:r>
    </w:p>
  </w:footnote>
  <w:footnote w:type="continuationSeparator" w:id="0">
    <w:p w:rsidR="00DB5F21" w:rsidRDefault="00DB5F21" w:rsidP="00621257">
      <w:r>
        <w:continuationSeparator/>
      </w:r>
    </w:p>
  </w:footnote>
  <w:footnote w:id="1">
    <w:p w:rsidR="00BA5206" w:rsidRPr="00424106" w:rsidRDefault="00BA5206" w:rsidP="00BA5206">
      <w:pPr>
        <w:pStyle w:val="a8"/>
        <w:rPr>
          <w:rFonts w:eastAsia="DengXian"/>
          <w:sz w:val="16"/>
          <w:szCs w:val="16"/>
        </w:rPr>
      </w:pPr>
      <w:r w:rsidRPr="00424106">
        <w:rPr>
          <w:rStyle w:val="aa"/>
          <w:sz w:val="16"/>
          <w:szCs w:val="16"/>
        </w:rPr>
        <w:footnoteRef/>
      </w:r>
      <w:r w:rsidRPr="00424106">
        <w:rPr>
          <w:sz w:val="16"/>
          <w:szCs w:val="16"/>
        </w:rPr>
        <w:t xml:space="preserve"> https://www.statistics.gov.hk/pub/B71801FB2018XXXXB0100.pdf</w:t>
      </w:r>
    </w:p>
  </w:footnote>
  <w:footnote w:id="2">
    <w:p w:rsidR="00BA5206" w:rsidRPr="00424106" w:rsidRDefault="00BA5206" w:rsidP="00BA5206">
      <w:pPr>
        <w:pStyle w:val="a8"/>
        <w:rPr>
          <w:rFonts w:eastAsia="DengXian"/>
          <w:sz w:val="16"/>
          <w:szCs w:val="16"/>
          <w:lang w:eastAsia="zh-CN"/>
        </w:rPr>
      </w:pPr>
      <w:r w:rsidRPr="00424106">
        <w:rPr>
          <w:rStyle w:val="aa"/>
          <w:sz w:val="16"/>
          <w:szCs w:val="16"/>
        </w:rPr>
        <w:footnoteRef/>
      </w:r>
      <w:r w:rsidRPr="00424106">
        <w:rPr>
          <w:sz w:val="16"/>
          <w:szCs w:val="16"/>
        </w:rPr>
        <w:t xml:space="preserve"> http://hongkongvision.org.hk/researchreport/newmindsetforpopulationpolicy/</w:t>
      </w:r>
    </w:p>
  </w:footnote>
  <w:footnote w:id="3">
    <w:p w:rsidR="000E6AFD" w:rsidRPr="0044045E" w:rsidRDefault="000E6AFD" w:rsidP="000E6AFD">
      <w:pPr>
        <w:pStyle w:val="a8"/>
        <w:rPr>
          <w:rFonts w:eastAsia="DengXian"/>
        </w:rPr>
      </w:pPr>
      <w:r>
        <w:rPr>
          <w:rStyle w:val="aa"/>
        </w:rPr>
        <w:footnoteRef/>
      </w:r>
      <w:r>
        <w:t xml:space="preserve"> </w:t>
      </w:r>
      <w:r w:rsidRPr="0044045E">
        <w:rPr>
          <w:rFonts w:eastAsia="DengXian"/>
          <w:sz w:val="16"/>
          <w:szCs w:val="16"/>
        </w:rPr>
        <w:t>2017</w:t>
      </w:r>
      <w:r w:rsidRPr="0044045E">
        <w:rPr>
          <w:rFonts w:eastAsia="DengXian"/>
          <w:sz w:val="16"/>
          <w:szCs w:val="16"/>
        </w:rPr>
        <w:t>年第四季</w:t>
      </w:r>
      <w:r w:rsidRPr="0044045E">
        <w:rPr>
          <w:rFonts w:eastAsia="DengXian"/>
          <w:sz w:val="16"/>
          <w:szCs w:val="16"/>
        </w:rPr>
        <w:t>http://www.ha.org.hk/visitor/ha_visit</w:t>
      </w:r>
      <w:r w:rsidRPr="0044045E">
        <w:rPr>
          <w:sz w:val="16"/>
          <w:szCs w:val="16"/>
        </w:rPr>
        <w:t>or_index.asp?Content_ID=10047&amp;Lang=CHIB5&amp;Dimension=100&amp;Parent_ID=10044&amp;Ver=HTML</w:t>
      </w:r>
    </w:p>
  </w:footnote>
  <w:footnote w:id="4">
    <w:p w:rsidR="008E428D" w:rsidRPr="008E428D" w:rsidRDefault="008E428D">
      <w:pPr>
        <w:pStyle w:val="a8"/>
        <w:rPr>
          <w:rFonts w:eastAsia="SimSun"/>
          <w:lang w:eastAsia="zh-CN"/>
        </w:rPr>
      </w:pPr>
      <w:r>
        <w:rPr>
          <w:rStyle w:val="aa"/>
        </w:rPr>
        <w:footnoteRef/>
      </w:r>
      <w:r>
        <w:t xml:space="preserve"> </w:t>
      </w:r>
      <w:r w:rsidRPr="008E428D">
        <w:t>https://www.erb.org/erb/about_us/overview/zh/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EFB"/>
    <w:multiLevelType w:val="multilevel"/>
    <w:tmpl w:val="782A84DC"/>
    <w:lvl w:ilvl="0">
      <w:start w:val="2"/>
      <w:numFmt w:val="decimal"/>
      <w:lvlText w:val="%1"/>
      <w:lvlJc w:val="left"/>
      <w:pPr>
        <w:ind w:left="465" w:hanging="465"/>
      </w:pPr>
      <w:rPr>
        <w:rFonts w:eastAsia="SimSun" w:hint="default"/>
      </w:rPr>
    </w:lvl>
    <w:lvl w:ilvl="1">
      <w:start w:val="3"/>
      <w:numFmt w:val="decimal"/>
      <w:lvlText w:val="%1.%2"/>
      <w:lvlJc w:val="left"/>
      <w:pPr>
        <w:ind w:left="465" w:hanging="465"/>
      </w:pPr>
      <w:rPr>
        <w:rFonts w:eastAsia="SimSun" w:hint="default"/>
      </w:rPr>
    </w:lvl>
    <w:lvl w:ilvl="2">
      <w:start w:val="2"/>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1">
    <w:nsid w:val="08B24374"/>
    <w:multiLevelType w:val="hybridMultilevel"/>
    <w:tmpl w:val="085C1BBE"/>
    <w:lvl w:ilvl="0" w:tplc="352410AC">
      <w:start w:val="4"/>
      <w:numFmt w:val="taiwaneseCountingThousand"/>
      <w:lvlText w:val="%1、"/>
      <w:lvlJc w:val="left"/>
      <w:pPr>
        <w:ind w:left="720" w:hanging="72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96617"/>
    <w:multiLevelType w:val="hybridMultilevel"/>
    <w:tmpl w:val="7FF42B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D13241"/>
    <w:multiLevelType w:val="hybridMultilevel"/>
    <w:tmpl w:val="D6C8397C"/>
    <w:lvl w:ilvl="0" w:tplc="04090001">
      <w:start w:val="1"/>
      <w:numFmt w:val="bullet"/>
      <w:lvlText w:val=""/>
      <w:lvlJc w:val="left"/>
      <w:pPr>
        <w:ind w:left="622" w:hanging="480"/>
      </w:pPr>
      <w:rPr>
        <w:rFonts w:ascii="Wingdings" w:hAnsi="Wingdings" w:hint="default"/>
      </w:rPr>
    </w:lvl>
    <w:lvl w:ilvl="1" w:tplc="04090003">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nsid w:val="126902C9"/>
    <w:multiLevelType w:val="hybridMultilevel"/>
    <w:tmpl w:val="2A484F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686A40"/>
    <w:multiLevelType w:val="multilevel"/>
    <w:tmpl w:val="A900D222"/>
    <w:lvl w:ilvl="0">
      <w:start w:val="3"/>
      <w:numFmt w:val="decimal"/>
      <w:lvlText w:val="%1"/>
      <w:lvlJc w:val="left"/>
      <w:pPr>
        <w:ind w:left="444" w:hanging="444"/>
      </w:pPr>
      <w:rPr>
        <w:rFonts w:hint="default"/>
        <w:b w:val="0"/>
      </w:rPr>
    </w:lvl>
    <w:lvl w:ilvl="1">
      <w:start w:val="2"/>
      <w:numFmt w:val="decimal"/>
      <w:lvlText w:val="%1.%2"/>
      <w:lvlJc w:val="left"/>
      <w:pPr>
        <w:ind w:left="444" w:hanging="444"/>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162E267A"/>
    <w:multiLevelType w:val="multilevel"/>
    <w:tmpl w:val="9A3A5144"/>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D966B9"/>
    <w:multiLevelType w:val="hybridMultilevel"/>
    <w:tmpl w:val="2FFAEFCA"/>
    <w:lvl w:ilvl="0" w:tplc="04090001">
      <w:start w:val="1"/>
      <w:numFmt w:val="bullet"/>
      <w:lvlText w:val=""/>
      <w:lvlJc w:val="left"/>
      <w:pPr>
        <w:ind w:left="810" w:hanging="480"/>
      </w:pPr>
      <w:rPr>
        <w:rFonts w:ascii="Wingdings" w:hAnsi="Wingdings" w:hint="default"/>
      </w:rPr>
    </w:lvl>
    <w:lvl w:ilvl="1" w:tplc="04090003" w:tentative="1">
      <w:start w:val="1"/>
      <w:numFmt w:val="bullet"/>
      <w:lvlText w:val=""/>
      <w:lvlJc w:val="left"/>
      <w:pPr>
        <w:ind w:left="1290" w:hanging="480"/>
      </w:pPr>
      <w:rPr>
        <w:rFonts w:ascii="Wingdings" w:hAnsi="Wingdings" w:hint="default"/>
      </w:rPr>
    </w:lvl>
    <w:lvl w:ilvl="2" w:tplc="04090005"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3" w:tentative="1">
      <w:start w:val="1"/>
      <w:numFmt w:val="bullet"/>
      <w:lvlText w:val=""/>
      <w:lvlJc w:val="left"/>
      <w:pPr>
        <w:ind w:left="2730" w:hanging="480"/>
      </w:pPr>
      <w:rPr>
        <w:rFonts w:ascii="Wingdings" w:hAnsi="Wingdings" w:hint="default"/>
      </w:rPr>
    </w:lvl>
    <w:lvl w:ilvl="5" w:tplc="04090005"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3" w:tentative="1">
      <w:start w:val="1"/>
      <w:numFmt w:val="bullet"/>
      <w:lvlText w:val=""/>
      <w:lvlJc w:val="left"/>
      <w:pPr>
        <w:ind w:left="4170" w:hanging="480"/>
      </w:pPr>
      <w:rPr>
        <w:rFonts w:ascii="Wingdings" w:hAnsi="Wingdings" w:hint="default"/>
      </w:rPr>
    </w:lvl>
    <w:lvl w:ilvl="8" w:tplc="04090005" w:tentative="1">
      <w:start w:val="1"/>
      <w:numFmt w:val="bullet"/>
      <w:lvlText w:val=""/>
      <w:lvlJc w:val="left"/>
      <w:pPr>
        <w:ind w:left="4650" w:hanging="480"/>
      </w:pPr>
      <w:rPr>
        <w:rFonts w:ascii="Wingdings" w:hAnsi="Wingdings" w:hint="default"/>
      </w:rPr>
    </w:lvl>
  </w:abstractNum>
  <w:abstractNum w:abstractNumId="8">
    <w:nsid w:val="2948633F"/>
    <w:multiLevelType w:val="multilevel"/>
    <w:tmpl w:val="9286A090"/>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rPr>
    </w:lvl>
    <w:lvl w:ilvl="2">
      <w:start w:val="1"/>
      <w:numFmt w:val="decimal"/>
      <w:lvlText w:val="%3."/>
      <w:lvlJc w:val="left"/>
      <w:pPr>
        <w:ind w:left="1224" w:hanging="504"/>
      </w:pPr>
      <w:rPr>
        <w:rFonts w:ascii="新細明體" w:eastAsia="新細明體" w:hAnsi="新細明體"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551D19"/>
    <w:multiLevelType w:val="hybridMultilevel"/>
    <w:tmpl w:val="F33872B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36977FF"/>
    <w:multiLevelType w:val="hybridMultilevel"/>
    <w:tmpl w:val="9C5E4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36F56BE"/>
    <w:multiLevelType w:val="hybridMultilevel"/>
    <w:tmpl w:val="FB06D2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1B62BEE"/>
    <w:multiLevelType w:val="hybridMultilevel"/>
    <w:tmpl w:val="D7EAAAE2"/>
    <w:lvl w:ilvl="0" w:tplc="322872D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42DE1418"/>
    <w:multiLevelType w:val="hybridMultilevel"/>
    <w:tmpl w:val="3BF0AE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4F76E0C"/>
    <w:multiLevelType w:val="hybridMultilevel"/>
    <w:tmpl w:val="3D80A8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CBB70BA"/>
    <w:multiLevelType w:val="multilevel"/>
    <w:tmpl w:val="C9CC169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4E11362A"/>
    <w:multiLevelType w:val="multilevel"/>
    <w:tmpl w:val="20A8101E"/>
    <w:lvl w:ilvl="0">
      <w:start w:val="2"/>
      <w:numFmt w:val="decimal"/>
      <w:lvlText w:val="%1."/>
      <w:lvlJc w:val="left"/>
      <w:pPr>
        <w:ind w:left="360" w:hanging="360"/>
      </w:pPr>
      <w:rPr>
        <w:rFonts w:eastAsia="SimSun" w:hint="default"/>
      </w:rPr>
    </w:lvl>
    <w:lvl w:ilvl="1">
      <w:start w:val="3"/>
      <w:numFmt w:val="decimal"/>
      <w:isLgl/>
      <w:lvlText w:val="%1.%2"/>
      <w:lvlJc w:val="left"/>
      <w:pPr>
        <w:ind w:left="360" w:hanging="360"/>
      </w:pPr>
      <w:rPr>
        <w:rFonts w:eastAsia="SimSun" w:hint="default"/>
      </w:rPr>
    </w:lvl>
    <w:lvl w:ilvl="2">
      <w:start w:val="1"/>
      <w:numFmt w:val="decimal"/>
      <w:isLgl/>
      <w:lvlText w:val="%1.%2.%3"/>
      <w:lvlJc w:val="left"/>
      <w:pPr>
        <w:ind w:left="720" w:hanging="720"/>
      </w:pPr>
      <w:rPr>
        <w:rFonts w:eastAsia="SimSun" w:hint="default"/>
      </w:rPr>
    </w:lvl>
    <w:lvl w:ilvl="3">
      <w:start w:val="1"/>
      <w:numFmt w:val="decimal"/>
      <w:isLgl/>
      <w:lvlText w:val="%1.%2.%3.%4"/>
      <w:lvlJc w:val="left"/>
      <w:pPr>
        <w:ind w:left="720" w:hanging="720"/>
      </w:pPr>
      <w:rPr>
        <w:rFonts w:eastAsia="SimSun" w:hint="default"/>
      </w:rPr>
    </w:lvl>
    <w:lvl w:ilvl="4">
      <w:start w:val="1"/>
      <w:numFmt w:val="decimal"/>
      <w:isLgl/>
      <w:lvlText w:val="%1.%2.%3.%4.%5"/>
      <w:lvlJc w:val="left"/>
      <w:pPr>
        <w:ind w:left="1080" w:hanging="1080"/>
      </w:pPr>
      <w:rPr>
        <w:rFonts w:eastAsia="SimSun" w:hint="default"/>
      </w:rPr>
    </w:lvl>
    <w:lvl w:ilvl="5">
      <w:start w:val="1"/>
      <w:numFmt w:val="decimal"/>
      <w:isLgl/>
      <w:lvlText w:val="%1.%2.%3.%4.%5.%6"/>
      <w:lvlJc w:val="left"/>
      <w:pPr>
        <w:ind w:left="1080" w:hanging="1080"/>
      </w:pPr>
      <w:rPr>
        <w:rFonts w:eastAsia="SimSun" w:hint="default"/>
      </w:rPr>
    </w:lvl>
    <w:lvl w:ilvl="6">
      <w:start w:val="1"/>
      <w:numFmt w:val="decimal"/>
      <w:isLgl/>
      <w:lvlText w:val="%1.%2.%3.%4.%5.%6.%7"/>
      <w:lvlJc w:val="left"/>
      <w:pPr>
        <w:ind w:left="1080" w:hanging="1080"/>
      </w:pPr>
      <w:rPr>
        <w:rFonts w:eastAsia="SimSun" w:hint="default"/>
      </w:rPr>
    </w:lvl>
    <w:lvl w:ilvl="7">
      <w:start w:val="1"/>
      <w:numFmt w:val="decimal"/>
      <w:isLgl/>
      <w:lvlText w:val="%1.%2.%3.%4.%5.%6.%7.%8"/>
      <w:lvlJc w:val="left"/>
      <w:pPr>
        <w:ind w:left="1440" w:hanging="1440"/>
      </w:pPr>
      <w:rPr>
        <w:rFonts w:eastAsia="SimSun" w:hint="default"/>
      </w:rPr>
    </w:lvl>
    <w:lvl w:ilvl="8">
      <w:start w:val="1"/>
      <w:numFmt w:val="decimal"/>
      <w:isLgl/>
      <w:lvlText w:val="%1.%2.%3.%4.%5.%6.%7.%8.%9"/>
      <w:lvlJc w:val="left"/>
      <w:pPr>
        <w:ind w:left="1440" w:hanging="1440"/>
      </w:pPr>
      <w:rPr>
        <w:rFonts w:eastAsia="SimSun" w:hint="default"/>
      </w:rPr>
    </w:lvl>
  </w:abstractNum>
  <w:abstractNum w:abstractNumId="17">
    <w:nsid w:val="51131CFE"/>
    <w:multiLevelType w:val="hybridMultilevel"/>
    <w:tmpl w:val="07EC23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28B7000"/>
    <w:multiLevelType w:val="hybridMultilevel"/>
    <w:tmpl w:val="13DAF82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54B703F"/>
    <w:multiLevelType w:val="multilevel"/>
    <w:tmpl w:val="1B9228B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nsid w:val="56DB546A"/>
    <w:multiLevelType w:val="multilevel"/>
    <w:tmpl w:val="5E9E48FE"/>
    <w:lvl w:ilvl="0">
      <w:start w:val="8"/>
      <w:numFmt w:val="decimal"/>
      <w:lvlText w:val="%1"/>
      <w:lvlJc w:val="left"/>
      <w:pPr>
        <w:ind w:left="495" w:hanging="495"/>
      </w:pPr>
      <w:rPr>
        <w:rFonts w:cs="Times New Roman" w:hint="default"/>
        <w:color w:val="auto"/>
        <w:u w:val="single"/>
      </w:rPr>
    </w:lvl>
    <w:lvl w:ilvl="1">
      <w:start w:val="1"/>
      <w:numFmt w:val="decimal"/>
      <w:lvlText w:val="%1.%2"/>
      <w:lvlJc w:val="left"/>
      <w:pPr>
        <w:ind w:left="495" w:hanging="495"/>
      </w:pPr>
      <w:rPr>
        <w:rFonts w:cs="Times New Roman" w:hint="default"/>
        <w:color w:val="auto"/>
        <w:u w:val="single"/>
      </w:rPr>
    </w:lvl>
    <w:lvl w:ilvl="2">
      <w:start w:val="1"/>
      <w:numFmt w:val="decimal"/>
      <w:lvlText w:val="%1.%2.%3"/>
      <w:lvlJc w:val="left"/>
      <w:pPr>
        <w:ind w:left="720" w:hanging="720"/>
      </w:pPr>
      <w:rPr>
        <w:rFonts w:cs="Times New Roman" w:hint="default"/>
        <w:color w:val="auto"/>
        <w:u w:val="single"/>
      </w:rPr>
    </w:lvl>
    <w:lvl w:ilvl="3">
      <w:start w:val="1"/>
      <w:numFmt w:val="decimal"/>
      <w:lvlText w:val="%1.%2.%3.%4"/>
      <w:lvlJc w:val="left"/>
      <w:pPr>
        <w:ind w:left="720" w:hanging="720"/>
      </w:pPr>
      <w:rPr>
        <w:rFonts w:cs="Times New Roman" w:hint="default"/>
        <w:color w:val="auto"/>
        <w:u w:val="single"/>
      </w:rPr>
    </w:lvl>
    <w:lvl w:ilvl="4">
      <w:start w:val="1"/>
      <w:numFmt w:val="decimal"/>
      <w:lvlText w:val="%1.%2.%3.%4.%5"/>
      <w:lvlJc w:val="left"/>
      <w:pPr>
        <w:ind w:left="1080" w:hanging="1080"/>
      </w:pPr>
      <w:rPr>
        <w:rFonts w:cs="Times New Roman" w:hint="default"/>
        <w:color w:val="auto"/>
        <w:u w:val="single"/>
      </w:rPr>
    </w:lvl>
    <w:lvl w:ilvl="5">
      <w:start w:val="1"/>
      <w:numFmt w:val="decimal"/>
      <w:lvlText w:val="%1.%2.%3.%4.%5.%6"/>
      <w:lvlJc w:val="left"/>
      <w:pPr>
        <w:ind w:left="1080" w:hanging="1080"/>
      </w:pPr>
      <w:rPr>
        <w:rFonts w:cs="Times New Roman" w:hint="default"/>
        <w:color w:val="auto"/>
        <w:u w:val="single"/>
      </w:rPr>
    </w:lvl>
    <w:lvl w:ilvl="6">
      <w:start w:val="1"/>
      <w:numFmt w:val="decimal"/>
      <w:lvlText w:val="%1.%2.%3.%4.%5.%6.%7"/>
      <w:lvlJc w:val="left"/>
      <w:pPr>
        <w:ind w:left="1440" w:hanging="1440"/>
      </w:pPr>
      <w:rPr>
        <w:rFonts w:cs="Times New Roman" w:hint="default"/>
        <w:color w:val="auto"/>
        <w:u w:val="single"/>
      </w:rPr>
    </w:lvl>
    <w:lvl w:ilvl="7">
      <w:start w:val="1"/>
      <w:numFmt w:val="decimal"/>
      <w:lvlText w:val="%1.%2.%3.%4.%5.%6.%7.%8"/>
      <w:lvlJc w:val="left"/>
      <w:pPr>
        <w:ind w:left="1440" w:hanging="1440"/>
      </w:pPr>
      <w:rPr>
        <w:rFonts w:cs="Times New Roman" w:hint="default"/>
        <w:color w:val="auto"/>
        <w:u w:val="single"/>
      </w:rPr>
    </w:lvl>
    <w:lvl w:ilvl="8">
      <w:start w:val="1"/>
      <w:numFmt w:val="decimal"/>
      <w:lvlText w:val="%1.%2.%3.%4.%5.%6.%7.%8.%9"/>
      <w:lvlJc w:val="left"/>
      <w:pPr>
        <w:ind w:left="1800" w:hanging="1800"/>
      </w:pPr>
      <w:rPr>
        <w:rFonts w:cs="Times New Roman" w:hint="default"/>
        <w:color w:val="auto"/>
        <w:u w:val="single"/>
      </w:rPr>
    </w:lvl>
  </w:abstractNum>
  <w:abstractNum w:abstractNumId="21">
    <w:nsid w:val="5E4F50F5"/>
    <w:multiLevelType w:val="multilevel"/>
    <w:tmpl w:val="03564C4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8722C5"/>
    <w:multiLevelType w:val="hybridMultilevel"/>
    <w:tmpl w:val="650E55D4"/>
    <w:lvl w:ilvl="0" w:tplc="A6C43DFC">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7D463A"/>
    <w:multiLevelType w:val="multilevel"/>
    <w:tmpl w:val="DC124302"/>
    <w:lvl w:ilvl="0">
      <w:start w:val="2"/>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6B212D70"/>
    <w:multiLevelType w:val="hybridMultilevel"/>
    <w:tmpl w:val="FF7CF202"/>
    <w:lvl w:ilvl="0" w:tplc="91725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5124BC"/>
    <w:multiLevelType w:val="hybridMultilevel"/>
    <w:tmpl w:val="A4F492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CA53B8D"/>
    <w:multiLevelType w:val="hybridMultilevel"/>
    <w:tmpl w:val="BC6632F2"/>
    <w:lvl w:ilvl="0" w:tplc="04090001">
      <w:start w:val="1"/>
      <w:numFmt w:val="bullet"/>
      <w:lvlText w:val=""/>
      <w:lvlJc w:val="left"/>
      <w:pPr>
        <w:ind w:left="975" w:hanging="480"/>
      </w:pPr>
      <w:rPr>
        <w:rFonts w:ascii="Wingdings" w:hAnsi="Wingdings" w:hint="default"/>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27">
    <w:nsid w:val="6E1B54AF"/>
    <w:multiLevelType w:val="multilevel"/>
    <w:tmpl w:val="2A0676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0C46F08"/>
    <w:multiLevelType w:val="hybridMultilevel"/>
    <w:tmpl w:val="00E6F298"/>
    <w:lvl w:ilvl="0" w:tplc="8B26C0A4">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F1126E"/>
    <w:multiLevelType w:val="multilevel"/>
    <w:tmpl w:val="517C5822"/>
    <w:lvl w:ilvl="0">
      <w:start w:val="2"/>
      <w:numFmt w:val="decimal"/>
      <w:lvlText w:val="%1"/>
      <w:lvlJc w:val="left"/>
      <w:pPr>
        <w:ind w:left="480" w:hanging="480"/>
      </w:pPr>
      <w:rPr>
        <w:rFonts w:ascii="新細明體" w:hAnsi="新細明體" w:cs="新細明體" w:hint="default"/>
      </w:rPr>
    </w:lvl>
    <w:lvl w:ilvl="1">
      <w:start w:val="2"/>
      <w:numFmt w:val="decimal"/>
      <w:lvlText w:val="%1.%2"/>
      <w:lvlJc w:val="left"/>
      <w:pPr>
        <w:ind w:left="480" w:hanging="480"/>
      </w:pPr>
      <w:rPr>
        <w:rFonts w:ascii="新細明體" w:hAnsi="新細明體" w:cs="新細明體" w:hint="default"/>
      </w:rPr>
    </w:lvl>
    <w:lvl w:ilvl="2">
      <w:start w:val="1"/>
      <w:numFmt w:val="decimal"/>
      <w:lvlText w:val="%1.%2.%3"/>
      <w:lvlJc w:val="left"/>
      <w:pPr>
        <w:ind w:left="720" w:hanging="720"/>
      </w:pPr>
      <w:rPr>
        <w:rFonts w:ascii="新細明體" w:hAnsi="新細明體" w:cs="新細明體" w:hint="default"/>
      </w:rPr>
    </w:lvl>
    <w:lvl w:ilvl="3">
      <w:start w:val="1"/>
      <w:numFmt w:val="decimal"/>
      <w:lvlText w:val="%1.%2.%3.%4"/>
      <w:lvlJc w:val="left"/>
      <w:pPr>
        <w:ind w:left="720" w:hanging="720"/>
      </w:pPr>
      <w:rPr>
        <w:rFonts w:ascii="新細明體" w:hAnsi="新細明體" w:cs="新細明體" w:hint="default"/>
      </w:rPr>
    </w:lvl>
    <w:lvl w:ilvl="4">
      <w:start w:val="1"/>
      <w:numFmt w:val="decimal"/>
      <w:lvlText w:val="%1.%2.%3.%4.%5"/>
      <w:lvlJc w:val="left"/>
      <w:pPr>
        <w:ind w:left="1080" w:hanging="1080"/>
      </w:pPr>
      <w:rPr>
        <w:rFonts w:ascii="新細明體" w:hAnsi="新細明體" w:cs="新細明體" w:hint="default"/>
      </w:rPr>
    </w:lvl>
    <w:lvl w:ilvl="5">
      <w:start w:val="1"/>
      <w:numFmt w:val="decimal"/>
      <w:lvlText w:val="%1.%2.%3.%4.%5.%6"/>
      <w:lvlJc w:val="left"/>
      <w:pPr>
        <w:ind w:left="1080" w:hanging="1080"/>
      </w:pPr>
      <w:rPr>
        <w:rFonts w:ascii="新細明體" w:hAnsi="新細明體" w:cs="新細明體" w:hint="default"/>
      </w:rPr>
    </w:lvl>
    <w:lvl w:ilvl="6">
      <w:start w:val="1"/>
      <w:numFmt w:val="decimal"/>
      <w:lvlText w:val="%1.%2.%3.%4.%5.%6.%7"/>
      <w:lvlJc w:val="left"/>
      <w:pPr>
        <w:ind w:left="1440" w:hanging="1440"/>
      </w:pPr>
      <w:rPr>
        <w:rFonts w:ascii="新細明體" w:hAnsi="新細明體" w:cs="新細明體" w:hint="default"/>
      </w:rPr>
    </w:lvl>
    <w:lvl w:ilvl="7">
      <w:start w:val="1"/>
      <w:numFmt w:val="decimal"/>
      <w:lvlText w:val="%1.%2.%3.%4.%5.%6.%7.%8"/>
      <w:lvlJc w:val="left"/>
      <w:pPr>
        <w:ind w:left="1440" w:hanging="1440"/>
      </w:pPr>
      <w:rPr>
        <w:rFonts w:ascii="新細明體" w:hAnsi="新細明體" w:cs="新細明體" w:hint="default"/>
      </w:rPr>
    </w:lvl>
    <w:lvl w:ilvl="8">
      <w:start w:val="1"/>
      <w:numFmt w:val="decimal"/>
      <w:lvlText w:val="%1.%2.%3.%4.%5.%6.%7.%8.%9"/>
      <w:lvlJc w:val="left"/>
      <w:pPr>
        <w:ind w:left="1800" w:hanging="1800"/>
      </w:pPr>
      <w:rPr>
        <w:rFonts w:ascii="新細明體" w:hAnsi="新細明體" w:cs="新細明體" w:hint="default"/>
      </w:rPr>
    </w:lvl>
  </w:abstractNum>
  <w:abstractNum w:abstractNumId="30">
    <w:nsid w:val="7DF20BAF"/>
    <w:multiLevelType w:val="hybridMultilevel"/>
    <w:tmpl w:val="1A3E0BB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2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28"/>
  </w:num>
  <w:num w:numId="8">
    <w:abstractNumId w:val="1"/>
  </w:num>
  <w:num w:numId="9">
    <w:abstractNumId w:val="19"/>
  </w:num>
  <w:num w:numId="10">
    <w:abstractNumId w:val="18"/>
  </w:num>
  <w:num w:numId="11">
    <w:abstractNumId w:val="15"/>
  </w:num>
  <w:num w:numId="12">
    <w:abstractNumId w:val="5"/>
  </w:num>
  <w:num w:numId="13">
    <w:abstractNumId w:val="24"/>
  </w:num>
  <w:num w:numId="14">
    <w:abstractNumId w:val="3"/>
  </w:num>
  <w:num w:numId="15">
    <w:abstractNumId w:val="11"/>
  </w:num>
  <w:num w:numId="16">
    <w:abstractNumId w:val="9"/>
  </w:num>
  <w:num w:numId="17">
    <w:abstractNumId w:val="30"/>
  </w:num>
  <w:num w:numId="18">
    <w:abstractNumId w:val="25"/>
  </w:num>
  <w:num w:numId="19">
    <w:abstractNumId w:val="20"/>
  </w:num>
  <w:num w:numId="20">
    <w:abstractNumId w:val="6"/>
  </w:num>
  <w:num w:numId="21">
    <w:abstractNumId w:val="2"/>
  </w:num>
  <w:num w:numId="22">
    <w:abstractNumId w:val="7"/>
  </w:num>
  <w:num w:numId="23">
    <w:abstractNumId w:val="17"/>
  </w:num>
  <w:num w:numId="24">
    <w:abstractNumId w:val="26"/>
  </w:num>
  <w:num w:numId="25">
    <w:abstractNumId w:val="4"/>
  </w:num>
  <w:num w:numId="26">
    <w:abstractNumId w:val="13"/>
  </w:num>
  <w:num w:numId="27">
    <w:abstractNumId w:val="10"/>
  </w:num>
  <w:num w:numId="28">
    <w:abstractNumId w:val="27"/>
  </w:num>
  <w:num w:numId="29">
    <w:abstractNumId w:val="16"/>
  </w:num>
  <w:num w:numId="30">
    <w:abstractNumId w:val="23"/>
  </w:num>
  <w:num w:numId="31">
    <w:abstractNumId w:val="29"/>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2E"/>
    <w:rsid w:val="000005A3"/>
    <w:rsid w:val="00016106"/>
    <w:rsid w:val="00027364"/>
    <w:rsid w:val="00030A66"/>
    <w:rsid w:val="00042A27"/>
    <w:rsid w:val="00047F43"/>
    <w:rsid w:val="00056990"/>
    <w:rsid w:val="000571F0"/>
    <w:rsid w:val="00061EDE"/>
    <w:rsid w:val="0006337B"/>
    <w:rsid w:val="00064088"/>
    <w:rsid w:val="0007664F"/>
    <w:rsid w:val="0008134F"/>
    <w:rsid w:val="00090806"/>
    <w:rsid w:val="00091C97"/>
    <w:rsid w:val="000A0501"/>
    <w:rsid w:val="000C7622"/>
    <w:rsid w:val="000D43C8"/>
    <w:rsid w:val="000D58C1"/>
    <w:rsid w:val="000E1094"/>
    <w:rsid w:val="000E6AFD"/>
    <w:rsid w:val="001012CE"/>
    <w:rsid w:val="001161B7"/>
    <w:rsid w:val="0011639C"/>
    <w:rsid w:val="00140EED"/>
    <w:rsid w:val="00140FA7"/>
    <w:rsid w:val="00151172"/>
    <w:rsid w:val="00151A8C"/>
    <w:rsid w:val="0015547E"/>
    <w:rsid w:val="0015585C"/>
    <w:rsid w:val="0018057E"/>
    <w:rsid w:val="001938CD"/>
    <w:rsid w:val="00194A74"/>
    <w:rsid w:val="001A60E9"/>
    <w:rsid w:val="001D7F39"/>
    <w:rsid w:val="0020729B"/>
    <w:rsid w:val="00253E36"/>
    <w:rsid w:val="002564BC"/>
    <w:rsid w:val="00262249"/>
    <w:rsid w:val="00276410"/>
    <w:rsid w:val="00290866"/>
    <w:rsid w:val="002B33C3"/>
    <w:rsid w:val="002B40DF"/>
    <w:rsid w:val="002E4F77"/>
    <w:rsid w:val="002F4141"/>
    <w:rsid w:val="00300254"/>
    <w:rsid w:val="003513FD"/>
    <w:rsid w:val="0035301C"/>
    <w:rsid w:val="003A6D1D"/>
    <w:rsid w:val="003A6ED3"/>
    <w:rsid w:val="003B242E"/>
    <w:rsid w:val="003B4D38"/>
    <w:rsid w:val="003B54EE"/>
    <w:rsid w:val="003C3CED"/>
    <w:rsid w:val="003D76AE"/>
    <w:rsid w:val="003E250A"/>
    <w:rsid w:val="003E34C1"/>
    <w:rsid w:val="003F0744"/>
    <w:rsid w:val="003F4897"/>
    <w:rsid w:val="00401833"/>
    <w:rsid w:val="00406FBD"/>
    <w:rsid w:val="00407D32"/>
    <w:rsid w:val="00426732"/>
    <w:rsid w:val="004332A4"/>
    <w:rsid w:val="00436F45"/>
    <w:rsid w:val="0044434B"/>
    <w:rsid w:val="004525F2"/>
    <w:rsid w:val="00461AC6"/>
    <w:rsid w:val="00463158"/>
    <w:rsid w:val="0047508B"/>
    <w:rsid w:val="00483708"/>
    <w:rsid w:val="004A375F"/>
    <w:rsid w:val="004D4E69"/>
    <w:rsid w:val="004D7C9E"/>
    <w:rsid w:val="004F167C"/>
    <w:rsid w:val="004F761E"/>
    <w:rsid w:val="005243FC"/>
    <w:rsid w:val="0054316F"/>
    <w:rsid w:val="0055741C"/>
    <w:rsid w:val="00583E88"/>
    <w:rsid w:val="00591523"/>
    <w:rsid w:val="005924DE"/>
    <w:rsid w:val="005A0AE2"/>
    <w:rsid w:val="005A55E9"/>
    <w:rsid w:val="005D699E"/>
    <w:rsid w:val="005E3C22"/>
    <w:rsid w:val="005F0846"/>
    <w:rsid w:val="005F550C"/>
    <w:rsid w:val="00607891"/>
    <w:rsid w:val="00621257"/>
    <w:rsid w:val="0063170D"/>
    <w:rsid w:val="006366B2"/>
    <w:rsid w:val="00642483"/>
    <w:rsid w:val="00665BE3"/>
    <w:rsid w:val="00672464"/>
    <w:rsid w:val="0068236F"/>
    <w:rsid w:val="006A594D"/>
    <w:rsid w:val="006B45E0"/>
    <w:rsid w:val="006E0B42"/>
    <w:rsid w:val="00716009"/>
    <w:rsid w:val="0073034C"/>
    <w:rsid w:val="00732D15"/>
    <w:rsid w:val="0073764A"/>
    <w:rsid w:val="00740DF6"/>
    <w:rsid w:val="007660EE"/>
    <w:rsid w:val="007958EA"/>
    <w:rsid w:val="00795DFB"/>
    <w:rsid w:val="007A4F8D"/>
    <w:rsid w:val="007B6EED"/>
    <w:rsid w:val="007C193F"/>
    <w:rsid w:val="007D266D"/>
    <w:rsid w:val="007D292F"/>
    <w:rsid w:val="007D6FC5"/>
    <w:rsid w:val="0080316F"/>
    <w:rsid w:val="0080717C"/>
    <w:rsid w:val="00810460"/>
    <w:rsid w:val="00820696"/>
    <w:rsid w:val="008214F4"/>
    <w:rsid w:val="0082471D"/>
    <w:rsid w:val="00830791"/>
    <w:rsid w:val="008459CC"/>
    <w:rsid w:val="00852DEB"/>
    <w:rsid w:val="008665F8"/>
    <w:rsid w:val="00890AF2"/>
    <w:rsid w:val="00894E9E"/>
    <w:rsid w:val="008A2D0B"/>
    <w:rsid w:val="008A5E4C"/>
    <w:rsid w:val="008B5FDF"/>
    <w:rsid w:val="008C5349"/>
    <w:rsid w:val="008D74D8"/>
    <w:rsid w:val="008E428D"/>
    <w:rsid w:val="00923D54"/>
    <w:rsid w:val="009321EB"/>
    <w:rsid w:val="00945ECB"/>
    <w:rsid w:val="009507BC"/>
    <w:rsid w:val="00951F19"/>
    <w:rsid w:val="00966532"/>
    <w:rsid w:val="009A0610"/>
    <w:rsid w:val="009A4A87"/>
    <w:rsid w:val="009A5063"/>
    <w:rsid w:val="009B31F2"/>
    <w:rsid w:val="009B5CCE"/>
    <w:rsid w:val="009B7874"/>
    <w:rsid w:val="009E5995"/>
    <w:rsid w:val="009E6958"/>
    <w:rsid w:val="00A05923"/>
    <w:rsid w:val="00A13DBC"/>
    <w:rsid w:val="00A15DA8"/>
    <w:rsid w:val="00A35302"/>
    <w:rsid w:val="00A5504F"/>
    <w:rsid w:val="00A64752"/>
    <w:rsid w:val="00A71ADE"/>
    <w:rsid w:val="00A74B3E"/>
    <w:rsid w:val="00A81574"/>
    <w:rsid w:val="00A979D6"/>
    <w:rsid w:val="00AC42A8"/>
    <w:rsid w:val="00AC5BC7"/>
    <w:rsid w:val="00AD0E2E"/>
    <w:rsid w:val="00AE6A9F"/>
    <w:rsid w:val="00B04E5B"/>
    <w:rsid w:val="00B12775"/>
    <w:rsid w:val="00B129D5"/>
    <w:rsid w:val="00B13DAF"/>
    <w:rsid w:val="00B2125F"/>
    <w:rsid w:val="00B31E7D"/>
    <w:rsid w:val="00B42198"/>
    <w:rsid w:val="00B43BDF"/>
    <w:rsid w:val="00B46F15"/>
    <w:rsid w:val="00B63797"/>
    <w:rsid w:val="00B70BE6"/>
    <w:rsid w:val="00B73CB9"/>
    <w:rsid w:val="00BA340B"/>
    <w:rsid w:val="00BA5206"/>
    <w:rsid w:val="00BA7071"/>
    <w:rsid w:val="00BC4894"/>
    <w:rsid w:val="00BE7B87"/>
    <w:rsid w:val="00BF0DD0"/>
    <w:rsid w:val="00C026CA"/>
    <w:rsid w:val="00C22079"/>
    <w:rsid w:val="00C303B0"/>
    <w:rsid w:val="00C35101"/>
    <w:rsid w:val="00C671E8"/>
    <w:rsid w:val="00C921D2"/>
    <w:rsid w:val="00CA1132"/>
    <w:rsid w:val="00CA265D"/>
    <w:rsid w:val="00CA3323"/>
    <w:rsid w:val="00CA7825"/>
    <w:rsid w:val="00CC530B"/>
    <w:rsid w:val="00CF0D3B"/>
    <w:rsid w:val="00CF1D86"/>
    <w:rsid w:val="00CF78FD"/>
    <w:rsid w:val="00D02D39"/>
    <w:rsid w:val="00D33DA1"/>
    <w:rsid w:val="00D57945"/>
    <w:rsid w:val="00D71084"/>
    <w:rsid w:val="00D72FF4"/>
    <w:rsid w:val="00D84A97"/>
    <w:rsid w:val="00D87E6E"/>
    <w:rsid w:val="00D92F5D"/>
    <w:rsid w:val="00D96B8D"/>
    <w:rsid w:val="00DA5538"/>
    <w:rsid w:val="00DB5F21"/>
    <w:rsid w:val="00DF6064"/>
    <w:rsid w:val="00E002C7"/>
    <w:rsid w:val="00E15770"/>
    <w:rsid w:val="00E262FF"/>
    <w:rsid w:val="00E2634F"/>
    <w:rsid w:val="00E452B0"/>
    <w:rsid w:val="00E50399"/>
    <w:rsid w:val="00E57CD2"/>
    <w:rsid w:val="00E7537E"/>
    <w:rsid w:val="00E7689D"/>
    <w:rsid w:val="00E80014"/>
    <w:rsid w:val="00EA0CA4"/>
    <w:rsid w:val="00EB3A1B"/>
    <w:rsid w:val="00EC3DDF"/>
    <w:rsid w:val="00EF2A5F"/>
    <w:rsid w:val="00EF3C08"/>
    <w:rsid w:val="00F310BD"/>
    <w:rsid w:val="00F45BAC"/>
    <w:rsid w:val="00F855AB"/>
    <w:rsid w:val="00F87F1D"/>
    <w:rsid w:val="00FE0F3F"/>
    <w:rsid w:val="00FE2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257"/>
    <w:pPr>
      <w:tabs>
        <w:tab w:val="center" w:pos="4153"/>
        <w:tab w:val="right" w:pos="8306"/>
      </w:tabs>
      <w:snapToGrid w:val="0"/>
    </w:pPr>
    <w:rPr>
      <w:sz w:val="20"/>
      <w:szCs w:val="20"/>
    </w:rPr>
  </w:style>
  <w:style w:type="character" w:customStyle="1" w:styleId="a4">
    <w:name w:val="頁首 字元"/>
    <w:basedOn w:val="a0"/>
    <w:link w:val="a3"/>
    <w:uiPriority w:val="99"/>
    <w:rsid w:val="00621257"/>
    <w:rPr>
      <w:sz w:val="20"/>
      <w:szCs w:val="20"/>
    </w:rPr>
  </w:style>
  <w:style w:type="paragraph" w:styleId="a5">
    <w:name w:val="footer"/>
    <w:basedOn w:val="a"/>
    <w:link w:val="a6"/>
    <w:uiPriority w:val="99"/>
    <w:unhideWhenUsed/>
    <w:rsid w:val="00621257"/>
    <w:pPr>
      <w:tabs>
        <w:tab w:val="center" w:pos="4153"/>
        <w:tab w:val="right" w:pos="8306"/>
      </w:tabs>
      <w:snapToGrid w:val="0"/>
    </w:pPr>
    <w:rPr>
      <w:sz w:val="20"/>
      <w:szCs w:val="20"/>
    </w:rPr>
  </w:style>
  <w:style w:type="character" w:customStyle="1" w:styleId="a6">
    <w:name w:val="頁尾 字元"/>
    <w:basedOn w:val="a0"/>
    <w:link w:val="a5"/>
    <w:uiPriority w:val="99"/>
    <w:rsid w:val="00621257"/>
    <w:rPr>
      <w:sz w:val="20"/>
      <w:szCs w:val="20"/>
    </w:rPr>
  </w:style>
  <w:style w:type="paragraph" w:styleId="a7">
    <w:name w:val="List Paragraph"/>
    <w:basedOn w:val="a"/>
    <w:uiPriority w:val="34"/>
    <w:qFormat/>
    <w:rsid w:val="00621257"/>
    <w:pPr>
      <w:ind w:leftChars="200" w:left="480"/>
    </w:pPr>
  </w:style>
  <w:style w:type="paragraph" w:styleId="a8">
    <w:name w:val="footnote text"/>
    <w:basedOn w:val="a"/>
    <w:link w:val="a9"/>
    <w:unhideWhenUsed/>
    <w:qFormat/>
    <w:rsid w:val="00D02D39"/>
    <w:pPr>
      <w:snapToGrid w:val="0"/>
    </w:pPr>
    <w:rPr>
      <w:rFonts w:ascii="Times New Roman" w:eastAsia="新細明體" w:hAnsi="Times New Roman" w:cs="細明體"/>
      <w:sz w:val="20"/>
      <w:szCs w:val="20"/>
      <w:lang w:bidi="ne-NP"/>
    </w:rPr>
  </w:style>
  <w:style w:type="character" w:customStyle="1" w:styleId="a9">
    <w:name w:val="註腳文字 字元"/>
    <w:basedOn w:val="a0"/>
    <w:link w:val="a8"/>
    <w:rsid w:val="00D02D39"/>
    <w:rPr>
      <w:rFonts w:ascii="Times New Roman" w:eastAsia="新細明體" w:hAnsi="Times New Roman" w:cs="細明體"/>
      <w:sz w:val="20"/>
      <w:szCs w:val="20"/>
      <w:lang w:bidi="ne-NP"/>
    </w:rPr>
  </w:style>
  <w:style w:type="character" w:styleId="aa">
    <w:name w:val="footnote reference"/>
    <w:unhideWhenUsed/>
    <w:rsid w:val="00D02D39"/>
    <w:rPr>
      <w:vertAlign w:val="superscript"/>
    </w:rPr>
  </w:style>
  <w:style w:type="paragraph" w:customStyle="1" w:styleId="Default">
    <w:name w:val="Default"/>
    <w:rsid w:val="00D02D39"/>
    <w:pPr>
      <w:widowControl w:val="0"/>
      <w:autoSpaceDE w:val="0"/>
      <w:autoSpaceDN w:val="0"/>
      <w:adjustRightInd w:val="0"/>
    </w:pPr>
    <w:rPr>
      <w:rFonts w:ascii="細明體" w:eastAsia="細明體" w:hAnsi="Calibri" w:cs="細明體"/>
      <w:color w:val="000000"/>
      <w:kern w:val="0"/>
      <w:szCs w:val="24"/>
    </w:rPr>
  </w:style>
  <w:style w:type="paragraph" w:styleId="ab">
    <w:name w:val="Balloon Text"/>
    <w:basedOn w:val="a"/>
    <w:link w:val="ac"/>
    <w:uiPriority w:val="99"/>
    <w:semiHidden/>
    <w:unhideWhenUsed/>
    <w:rsid w:val="00140FA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40FA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F0D3B"/>
    <w:pPr>
      <w:jc w:val="right"/>
    </w:pPr>
  </w:style>
  <w:style w:type="character" w:customStyle="1" w:styleId="ae">
    <w:name w:val="日期 字元"/>
    <w:basedOn w:val="a0"/>
    <w:link w:val="ad"/>
    <w:uiPriority w:val="99"/>
    <w:semiHidden/>
    <w:rsid w:val="00CF0D3B"/>
  </w:style>
  <w:style w:type="paragraph" w:customStyle="1" w:styleId="1">
    <w:name w:val="內文1"/>
    <w:rsid w:val="009507BC"/>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character" w:customStyle="1" w:styleId="Hyperlink0">
    <w:name w:val="Hyperlink.0"/>
    <w:basedOn w:val="af"/>
    <w:rsid w:val="00B70BE6"/>
    <w:rPr>
      <w:color w:val="0000FF" w:themeColor="hyperlink"/>
      <w:u w:val="single"/>
    </w:rPr>
  </w:style>
  <w:style w:type="character" w:customStyle="1" w:styleId="Hyperlink1">
    <w:name w:val="Hyperlink.1"/>
    <w:basedOn w:val="a0"/>
    <w:rsid w:val="00B70BE6"/>
    <w:rPr>
      <w:rFonts w:ascii="新細明體" w:eastAsia="新細明體" w:hAnsi="新細明體" w:cs="新細明體" w:hint="eastAsia"/>
      <w:lang w:val="zh-TW" w:eastAsia="zh-TW"/>
    </w:rPr>
  </w:style>
  <w:style w:type="character" w:styleId="af">
    <w:name w:val="Hyperlink"/>
    <w:basedOn w:val="a0"/>
    <w:uiPriority w:val="99"/>
    <w:semiHidden/>
    <w:unhideWhenUsed/>
    <w:rsid w:val="00B70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257"/>
    <w:pPr>
      <w:tabs>
        <w:tab w:val="center" w:pos="4153"/>
        <w:tab w:val="right" w:pos="8306"/>
      </w:tabs>
      <w:snapToGrid w:val="0"/>
    </w:pPr>
    <w:rPr>
      <w:sz w:val="20"/>
      <w:szCs w:val="20"/>
    </w:rPr>
  </w:style>
  <w:style w:type="character" w:customStyle="1" w:styleId="a4">
    <w:name w:val="頁首 字元"/>
    <w:basedOn w:val="a0"/>
    <w:link w:val="a3"/>
    <w:uiPriority w:val="99"/>
    <w:rsid w:val="00621257"/>
    <w:rPr>
      <w:sz w:val="20"/>
      <w:szCs w:val="20"/>
    </w:rPr>
  </w:style>
  <w:style w:type="paragraph" w:styleId="a5">
    <w:name w:val="footer"/>
    <w:basedOn w:val="a"/>
    <w:link w:val="a6"/>
    <w:uiPriority w:val="99"/>
    <w:unhideWhenUsed/>
    <w:rsid w:val="00621257"/>
    <w:pPr>
      <w:tabs>
        <w:tab w:val="center" w:pos="4153"/>
        <w:tab w:val="right" w:pos="8306"/>
      </w:tabs>
      <w:snapToGrid w:val="0"/>
    </w:pPr>
    <w:rPr>
      <w:sz w:val="20"/>
      <w:szCs w:val="20"/>
    </w:rPr>
  </w:style>
  <w:style w:type="character" w:customStyle="1" w:styleId="a6">
    <w:name w:val="頁尾 字元"/>
    <w:basedOn w:val="a0"/>
    <w:link w:val="a5"/>
    <w:uiPriority w:val="99"/>
    <w:rsid w:val="00621257"/>
    <w:rPr>
      <w:sz w:val="20"/>
      <w:szCs w:val="20"/>
    </w:rPr>
  </w:style>
  <w:style w:type="paragraph" w:styleId="a7">
    <w:name w:val="List Paragraph"/>
    <w:basedOn w:val="a"/>
    <w:uiPriority w:val="34"/>
    <w:qFormat/>
    <w:rsid w:val="00621257"/>
    <w:pPr>
      <w:ind w:leftChars="200" w:left="480"/>
    </w:pPr>
  </w:style>
  <w:style w:type="paragraph" w:styleId="a8">
    <w:name w:val="footnote text"/>
    <w:basedOn w:val="a"/>
    <w:link w:val="a9"/>
    <w:unhideWhenUsed/>
    <w:qFormat/>
    <w:rsid w:val="00D02D39"/>
    <w:pPr>
      <w:snapToGrid w:val="0"/>
    </w:pPr>
    <w:rPr>
      <w:rFonts w:ascii="Times New Roman" w:eastAsia="新細明體" w:hAnsi="Times New Roman" w:cs="細明體"/>
      <w:sz w:val="20"/>
      <w:szCs w:val="20"/>
      <w:lang w:bidi="ne-NP"/>
    </w:rPr>
  </w:style>
  <w:style w:type="character" w:customStyle="1" w:styleId="a9">
    <w:name w:val="註腳文字 字元"/>
    <w:basedOn w:val="a0"/>
    <w:link w:val="a8"/>
    <w:rsid w:val="00D02D39"/>
    <w:rPr>
      <w:rFonts w:ascii="Times New Roman" w:eastAsia="新細明體" w:hAnsi="Times New Roman" w:cs="細明體"/>
      <w:sz w:val="20"/>
      <w:szCs w:val="20"/>
      <w:lang w:bidi="ne-NP"/>
    </w:rPr>
  </w:style>
  <w:style w:type="character" w:styleId="aa">
    <w:name w:val="footnote reference"/>
    <w:unhideWhenUsed/>
    <w:rsid w:val="00D02D39"/>
    <w:rPr>
      <w:vertAlign w:val="superscript"/>
    </w:rPr>
  </w:style>
  <w:style w:type="paragraph" w:customStyle="1" w:styleId="Default">
    <w:name w:val="Default"/>
    <w:rsid w:val="00D02D39"/>
    <w:pPr>
      <w:widowControl w:val="0"/>
      <w:autoSpaceDE w:val="0"/>
      <w:autoSpaceDN w:val="0"/>
      <w:adjustRightInd w:val="0"/>
    </w:pPr>
    <w:rPr>
      <w:rFonts w:ascii="細明體" w:eastAsia="細明體" w:hAnsi="Calibri" w:cs="細明體"/>
      <w:color w:val="000000"/>
      <w:kern w:val="0"/>
      <w:szCs w:val="24"/>
    </w:rPr>
  </w:style>
  <w:style w:type="paragraph" w:styleId="ab">
    <w:name w:val="Balloon Text"/>
    <w:basedOn w:val="a"/>
    <w:link w:val="ac"/>
    <w:uiPriority w:val="99"/>
    <w:semiHidden/>
    <w:unhideWhenUsed/>
    <w:rsid w:val="00140FA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40FA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F0D3B"/>
    <w:pPr>
      <w:jc w:val="right"/>
    </w:pPr>
  </w:style>
  <w:style w:type="character" w:customStyle="1" w:styleId="ae">
    <w:name w:val="日期 字元"/>
    <w:basedOn w:val="a0"/>
    <w:link w:val="ad"/>
    <w:uiPriority w:val="99"/>
    <w:semiHidden/>
    <w:rsid w:val="00CF0D3B"/>
  </w:style>
  <w:style w:type="paragraph" w:customStyle="1" w:styleId="1">
    <w:name w:val="內文1"/>
    <w:rsid w:val="009507BC"/>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character" w:customStyle="1" w:styleId="Hyperlink0">
    <w:name w:val="Hyperlink.0"/>
    <w:basedOn w:val="af"/>
    <w:rsid w:val="00B70BE6"/>
    <w:rPr>
      <w:color w:val="0000FF" w:themeColor="hyperlink"/>
      <w:u w:val="single"/>
    </w:rPr>
  </w:style>
  <w:style w:type="character" w:customStyle="1" w:styleId="Hyperlink1">
    <w:name w:val="Hyperlink.1"/>
    <w:basedOn w:val="a0"/>
    <w:rsid w:val="00B70BE6"/>
    <w:rPr>
      <w:rFonts w:ascii="新細明體" w:eastAsia="新細明體" w:hAnsi="新細明體" w:cs="新細明體" w:hint="eastAsia"/>
      <w:lang w:val="zh-TW" w:eastAsia="zh-TW"/>
    </w:rPr>
  </w:style>
  <w:style w:type="character" w:styleId="af">
    <w:name w:val="Hyperlink"/>
    <w:basedOn w:val="a0"/>
    <w:uiPriority w:val="99"/>
    <w:semiHidden/>
    <w:unhideWhenUsed/>
    <w:rsid w:val="00B70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6665">
      <w:bodyDiv w:val="1"/>
      <w:marLeft w:val="0"/>
      <w:marRight w:val="0"/>
      <w:marTop w:val="0"/>
      <w:marBottom w:val="0"/>
      <w:divBdr>
        <w:top w:val="none" w:sz="0" w:space="0" w:color="auto"/>
        <w:left w:val="none" w:sz="0" w:space="0" w:color="auto"/>
        <w:bottom w:val="none" w:sz="0" w:space="0" w:color="auto"/>
        <w:right w:val="none" w:sz="0" w:space="0" w:color="auto"/>
      </w:divBdr>
    </w:div>
    <w:div w:id="364016785">
      <w:bodyDiv w:val="1"/>
      <w:marLeft w:val="0"/>
      <w:marRight w:val="0"/>
      <w:marTop w:val="0"/>
      <w:marBottom w:val="0"/>
      <w:divBdr>
        <w:top w:val="none" w:sz="0" w:space="0" w:color="auto"/>
        <w:left w:val="none" w:sz="0" w:space="0" w:color="auto"/>
        <w:bottom w:val="none" w:sz="0" w:space="0" w:color="auto"/>
        <w:right w:val="none" w:sz="0" w:space="0" w:color="auto"/>
      </w:divBdr>
    </w:div>
    <w:div w:id="688681949">
      <w:bodyDiv w:val="1"/>
      <w:marLeft w:val="0"/>
      <w:marRight w:val="0"/>
      <w:marTop w:val="0"/>
      <w:marBottom w:val="0"/>
      <w:divBdr>
        <w:top w:val="none" w:sz="0" w:space="0" w:color="auto"/>
        <w:left w:val="none" w:sz="0" w:space="0" w:color="auto"/>
        <w:bottom w:val="none" w:sz="0" w:space="0" w:color="auto"/>
        <w:right w:val="none" w:sz="0" w:space="0" w:color="auto"/>
      </w:divBdr>
    </w:div>
    <w:div w:id="846090890">
      <w:bodyDiv w:val="1"/>
      <w:marLeft w:val="0"/>
      <w:marRight w:val="0"/>
      <w:marTop w:val="0"/>
      <w:marBottom w:val="0"/>
      <w:divBdr>
        <w:top w:val="none" w:sz="0" w:space="0" w:color="auto"/>
        <w:left w:val="none" w:sz="0" w:space="0" w:color="auto"/>
        <w:bottom w:val="none" w:sz="0" w:space="0" w:color="auto"/>
        <w:right w:val="none" w:sz="0" w:space="0" w:color="auto"/>
      </w:divBdr>
    </w:div>
    <w:div w:id="1212229117">
      <w:bodyDiv w:val="1"/>
      <w:marLeft w:val="0"/>
      <w:marRight w:val="0"/>
      <w:marTop w:val="0"/>
      <w:marBottom w:val="0"/>
      <w:divBdr>
        <w:top w:val="none" w:sz="0" w:space="0" w:color="auto"/>
        <w:left w:val="none" w:sz="0" w:space="0" w:color="auto"/>
        <w:bottom w:val="none" w:sz="0" w:space="0" w:color="auto"/>
        <w:right w:val="none" w:sz="0" w:space="0" w:color="auto"/>
      </w:divBdr>
    </w:div>
    <w:div w:id="1527451438">
      <w:bodyDiv w:val="1"/>
      <w:marLeft w:val="0"/>
      <w:marRight w:val="0"/>
      <w:marTop w:val="0"/>
      <w:marBottom w:val="0"/>
      <w:divBdr>
        <w:top w:val="none" w:sz="0" w:space="0" w:color="auto"/>
        <w:left w:val="none" w:sz="0" w:space="0" w:color="auto"/>
        <w:bottom w:val="none" w:sz="0" w:space="0" w:color="auto"/>
        <w:right w:val="none" w:sz="0" w:space="0" w:color="auto"/>
      </w:divBdr>
    </w:div>
    <w:div w:id="1689528585">
      <w:bodyDiv w:val="1"/>
      <w:marLeft w:val="0"/>
      <w:marRight w:val="0"/>
      <w:marTop w:val="0"/>
      <w:marBottom w:val="0"/>
      <w:divBdr>
        <w:top w:val="none" w:sz="0" w:space="0" w:color="auto"/>
        <w:left w:val="none" w:sz="0" w:space="0" w:color="auto"/>
        <w:bottom w:val="none" w:sz="0" w:space="0" w:color="auto"/>
        <w:right w:val="none" w:sz="0" w:space="0" w:color="auto"/>
      </w:divBdr>
    </w:div>
    <w:div w:id="1909487945">
      <w:bodyDiv w:val="1"/>
      <w:marLeft w:val="0"/>
      <w:marRight w:val="0"/>
      <w:marTop w:val="0"/>
      <w:marBottom w:val="0"/>
      <w:divBdr>
        <w:top w:val="none" w:sz="0" w:space="0" w:color="auto"/>
        <w:left w:val="none" w:sz="0" w:space="0" w:color="auto"/>
        <w:bottom w:val="none" w:sz="0" w:space="0" w:color="auto"/>
        <w:right w:val="none" w:sz="0" w:space="0" w:color="auto"/>
      </w:divBdr>
    </w:div>
    <w:div w:id="20151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A3C4-AEF0-45EE-B7D6-5A14FAD7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Yuen</cp:lastModifiedBy>
  <cp:revision>6</cp:revision>
  <cp:lastPrinted>2018-10-19T03:53:00Z</cp:lastPrinted>
  <dcterms:created xsi:type="dcterms:W3CDTF">2018-10-18T14:07:00Z</dcterms:created>
  <dcterms:modified xsi:type="dcterms:W3CDTF">2018-10-22T03:41:00Z</dcterms:modified>
</cp:coreProperties>
</file>