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E58" w:rsidRPr="008B5DA3" w:rsidRDefault="009E6958" w:rsidP="005A3E58">
      <w:pPr>
        <w:jc w:val="center"/>
        <w:rPr>
          <w:rFonts w:asciiTheme="majorEastAsia" w:eastAsiaTheme="majorEastAsia" w:hAnsiTheme="majorEastAsia" w:cs="Times New Roman"/>
          <w:b/>
          <w:szCs w:val="24"/>
        </w:rPr>
      </w:pPr>
      <w:r w:rsidRPr="008B5DA3">
        <w:rPr>
          <w:rFonts w:asciiTheme="majorEastAsia" w:eastAsiaTheme="majorEastAsia" w:hAnsiTheme="majorEastAsia" w:cs="Times New Roman" w:hint="eastAsia"/>
          <w:b/>
          <w:szCs w:val="24"/>
        </w:rPr>
        <w:t>香港社區組織協會</w:t>
      </w:r>
      <w:r w:rsidRPr="008B5DA3">
        <w:rPr>
          <w:rFonts w:asciiTheme="majorEastAsia" w:eastAsiaTheme="majorEastAsia" w:hAnsiTheme="majorEastAsia" w:cs="Times New Roman"/>
          <w:b/>
          <w:szCs w:val="24"/>
        </w:rPr>
        <w:t xml:space="preserve">  </w:t>
      </w:r>
    </w:p>
    <w:p w:rsidR="00D02D39" w:rsidRPr="008B5DA3" w:rsidRDefault="005A3E58" w:rsidP="005A3E58">
      <w:pPr>
        <w:ind w:firstLine="360"/>
        <w:jc w:val="center"/>
        <w:rPr>
          <w:rFonts w:ascii="新細明體" w:hAnsi="新細明體"/>
          <w:b/>
          <w:color w:val="000000"/>
          <w:sz w:val="27"/>
          <w:szCs w:val="27"/>
          <w:u w:val="single"/>
        </w:rPr>
      </w:pPr>
      <w:r w:rsidRPr="008B5DA3">
        <w:rPr>
          <w:rFonts w:ascii="新細明體" w:eastAsia="新細明體" w:hAnsi="新細明體" w:hint="eastAsia"/>
          <w:b/>
          <w:color w:val="000000"/>
          <w:sz w:val="22"/>
          <w:u w:val="single"/>
        </w:rPr>
        <w:t xml:space="preserve">來港為家庭 雙程探親非訪客 </w:t>
      </w:r>
      <w:r w:rsidRPr="008B5DA3">
        <w:rPr>
          <w:rFonts w:ascii="新細明體" w:eastAsia="新細明體" w:hAnsi="新細明體"/>
          <w:b/>
          <w:color w:val="000000"/>
          <w:sz w:val="22"/>
          <w:u w:val="single"/>
        </w:rPr>
        <w:t xml:space="preserve"> </w:t>
      </w:r>
      <w:r w:rsidRPr="008B5DA3">
        <w:rPr>
          <w:rFonts w:ascii="新細明體" w:eastAsia="新細明體" w:hAnsi="新細明體" w:hint="eastAsia"/>
          <w:b/>
          <w:color w:val="000000"/>
          <w:sz w:val="22"/>
          <w:u w:val="single"/>
        </w:rPr>
        <w:t>同是一家人  社會服務應支援</w:t>
      </w:r>
    </w:p>
    <w:p w:rsidR="005A3E58" w:rsidRPr="008B5DA3" w:rsidRDefault="005A3E58" w:rsidP="00461AC6">
      <w:pPr>
        <w:spacing w:line="276" w:lineRule="auto"/>
        <w:jc w:val="center"/>
        <w:rPr>
          <w:rFonts w:asciiTheme="majorEastAsia" w:eastAsiaTheme="majorEastAsia" w:hAnsiTheme="majorEastAsia" w:cs="Times New Roman"/>
          <w:b/>
          <w:szCs w:val="24"/>
        </w:rPr>
      </w:pPr>
      <w:r w:rsidRPr="008B5DA3">
        <w:rPr>
          <w:rFonts w:asciiTheme="majorEastAsia" w:eastAsiaTheme="majorEastAsia" w:hAnsiTheme="majorEastAsia" w:hint="eastAsia"/>
          <w:b/>
        </w:rPr>
        <w:t>來港照顧家人的雙程證關注組會見社會福利署</w:t>
      </w:r>
    </w:p>
    <w:p w:rsidR="00C22079" w:rsidRPr="008B5DA3" w:rsidRDefault="009E6958" w:rsidP="00C22079">
      <w:pPr>
        <w:spacing w:line="276" w:lineRule="auto"/>
        <w:jc w:val="center"/>
        <w:rPr>
          <w:rFonts w:ascii="新細明體" w:eastAsia="新細明體" w:hAnsi="新細明體"/>
          <w:b/>
          <w:bCs/>
          <w:kern w:val="0"/>
        </w:rPr>
      </w:pPr>
      <w:r w:rsidRPr="008B5DA3">
        <w:rPr>
          <w:rFonts w:ascii="新細明體" w:eastAsia="新細明體" w:hAnsi="新細明體"/>
          <w:b/>
          <w:bCs/>
          <w:kern w:val="0"/>
        </w:rPr>
        <w:t xml:space="preserve">  </w:t>
      </w:r>
      <w:r w:rsidRPr="008B5DA3">
        <w:rPr>
          <w:rFonts w:ascii="新細明體" w:eastAsia="新細明體" w:hAnsi="新細明體" w:hint="eastAsia"/>
          <w:b/>
          <w:bCs/>
          <w:kern w:val="0"/>
        </w:rPr>
        <w:t>新聞稿</w:t>
      </w:r>
    </w:p>
    <w:p w:rsidR="00D02D39" w:rsidRPr="008B5DA3" w:rsidRDefault="00D02D39" w:rsidP="00D02D39">
      <w:pPr>
        <w:jc w:val="both"/>
        <w:rPr>
          <w:rFonts w:asciiTheme="majorEastAsia" w:eastAsiaTheme="majorEastAsia" w:hAnsiTheme="majorEastAsia" w:cs="Times New Roman"/>
          <w:sz w:val="26"/>
          <w:szCs w:val="26"/>
        </w:rPr>
      </w:pPr>
      <w:r w:rsidRPr="008B5DA3">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01F6404A" wp14:editId="5F0D1B11">
                <wp:simplePos x="0" y="0"/>
                <wp:positionH relativeFrom="column">
                  <wp:posOffset>-350520</wp:posOffset>
                </wp:positionH>
                <wp:positionV relativeFrom="paragraph">
                  <wp:posOffset>144780</wp:posOffset>
                </wp:positionV>
                <wp:extent cx="6781800" cy="0"/>
                <wp:effectExtent l="0" t="0" r="19050" b="19050"/>
                <wp:wrapNone/>
                <wp:docPr id="5" name="直線接點 5"/>
                <wp:cNvGraphicFramePr/>
                <a:graphic xmlns:a="http://schemas.openxmlformats.org/drawingml/2006/main">
                  <a:graphicData uri="http://schemas.microsoft.com/office/word/2010/wordprocessingShape">
                    <wps:wsp>
                      <wps:cNvCnPr/>
                      <wps:spPr>
                        <a:xfrm>
                          <a:off x="0" y="0"/>
                          <a:ext cx="67818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95E939" id="直線接點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1.4pt" to="506.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" strokecolor="black [3213]" strokeweight="2pt"/>
            </w:pict>
          </mc:Fallback>
        </mc:AlternateContent>
      </w:r>
    </w:p>
    <w:p w:rsidR="005A3E58" w:rsidRPr="008B5DA3" w:rsidRDefault="00194A74" w:rsidP="005A3E58">
      <w:pPr>
        <w:pStyle w:val="1"/>
        <w:ind w:firstLineChars="200" w:firstLine="440"/>
        <w:rPr>
          <w:rFonts w:asciiTheme="majorEastAsia" w:eastAsiaTheme="majorEastAsia" w:hAnsiTheme="majorEastAsia"/>
          <w:color w:val="000000" w:themeColor="text1"/>
          <w:sz w:val="22"/>
          <w:szCs w:val="22"/>
          <w:shd w:val="clear" w:color="auto" w:fill="FEFFFF"/>
          <w:lang w:val="zh-TW"/>
        </w:rPr>
      </w:pPr>
      <w:r w:rsidRPr="008B5DA3">
        <w:rPr>
          <w:rFonts w:asciiTheme="majorEastAsia" w:eastAsiaTheme="majorEastAsia" w:hAnsiTheme="majorEastAsia" w:hint="eastAsia"/>
          <w:color w:val="000000" w:themeColor="text1"/>
          <w:sz w:val="22"/>
          <w:szCs w:val="22"/>
          <w:shd w:val="clear" w:color="auto" w:fill="FEFFFF"/>
          <w:lang w:val="zh-TW"/>
        </w:rPr>
        <w:t>香港社區組織協會與內地來港照顧家人的雙程證媽媽</w:t>
      </w:r>
      <w:r w:rsidR="005A3E58" w:rsidRPr="008B5DA3">
        <w:rPr>
          <w:rFonts w:asciiTheme="majorEastAsia" w:eastAsiaTheme="majorEastAsia" w:hAnsiTheme="majorEastAsia" w:hint="eastAsia"/>
          <w:color w:val="000000" w:themeColor="text1"/>
          <w:sz w:val="22"/>
          <w:szCs w:val="22"/>
          <w:shd w:val="clear" w:color="auto" w:fill="FEFFFF"/>
          <w:lang w:val="zh-TW"/>
        </w:rPr>
        <w:t>於7月2</w:t>
      </w:r>
      <w:r w:rsidR="005A3E58" w:rsidRPr="008B5DA3">
        <w:rPr>
          <w:rFonts w:asciiTheme="majorEastAsia" w:eastAsiaTheme="majorEastAsia" w:hAnsiTheme="majorEastAsia"/>
          <w:color w:val="000000" w:themeColor="text1"/>
          <w:sz w:val="22"/>
          <w:szCs w:val="22"/>
          <w:shd w:val="clear" w:color="auto" w:fill="FEFFFF"/>
          <w:lang w:val="zh-TW"/>
        </w:rPr>
        <w:t>7</w:t>
      </w:r>
      <w:r w:rsidR="005A3E58" w:rsidRPr="008B5DA3">
        <w:rPr>
          <w:rFonts w:asciiTheme="majorEastAsia" w:eastAsiaTheme="majorEastAsia" w:hAnsiTheme="majorEastAsia" w:hint="eastAsia"/>
          <w:color w:val="000000" w:themeColor="text1"/>
          <w:sz w:val="22"/>
          <w:szCs w:val="22"/>
          <w:shd w:val="clear" w:color="auto" w:fill="FEFFFF"/>
          <w:lang w:val="zh-TW"/>
        </w:rPr>
        <w:t>日（五）會見社會福利署助理署長彭潔玲女士，反映來港照顧家人的雙程證媽媽長期逗留香港，作為香港家庭的照顧者，社會卻視他們爲「訪客」，宛如「隱形市民」，社署對其支援不足，包括缺乏統一指引，社署轄下或資助單位排拒她們；她們無法申請短期食物援助，亦未有為她們提供針對性融合和支援服務。</w:t>
      </w:r>
      <w:proofErr w:type="gramStart"/>
      <w:r w:rsidR="00E1013F" w:rsidRPr="008B5DA3">
        <w:rPr>
          <w:rFonts w:asciiTheme="majorEastAsia" w:eastAsiaTheme="majorEastAsia" w:hAnsiTheme="majorEastAsia" w:hint="eastAsia"/>
          <w:color w:val="000000" w:themeColor="text1"/>
          <w:sz w:val="22"/>
          <w:szCs w:val="22"/>
          <w:shd w:val="clear" w:color="auto" w:fill="FEFFFF"/>
          <w:lang w:val="zh-TW"/>
        </w:rPr>
        <w:t>要求社署正視</w:t>
      </w:r>
      <w:proofErr w:type="gramEnd"/>
      <w:r w:rsidR="00E1013F" w:rsidRPr="008B5DA3">
        <w:rPr>
          <w:rFonts w:asciiTheme="majorEastAsia" w:eastAsiaTheme="majorEastAsia" w:hAnsiTheme="majorEastAsia" w:hint="eastAsia"/>
          <w:color w:val="000000" w:themeColor="text1"/>
          <w:sz w:val="22"/>
          <w:szCs w:val="22"/>
          <w:shd w:val="clear" w:color="auto" w:fill="FEFFFF"/>
          <w:lang w:val="zh-TW"/>
        </w:rPr>
        <w:t>這些雙程證來港照顧家庭的貢獻及需要，為其提供支援服務。</w:t>
      </w:r>
    </w:p>
    <w:p w:rsidR="00194A74" w:rsidRPr="008B5DA3" w:rsidRDefault="00194A74" w:rsidP="00E1013F">
      <w:pPr>
        <w:jc w:val="both"/>
        <w:rPr>
          <w:rFonts w:ascii="新細明體" w:hAnsi="新細明體"/>
          <w:b/>
          <w:color w:val="000000"/>
          <w:sz w:val="22"/>
        </w:rPr>
      </w:pPr>
    </w:p>
    <w:p w:rsidR="002315F6" w:rsidRPr="008B5DA3" w:rsidRDefault="002315F6" w:rsidP="002315F6">
      <w:pPr>
        <w:pStyle w:val="1"/>
        <w:ind w:firstLineChars="200" w:firstLine="440"/>
        <w:rPr>
          <w:rFonts w:asciiTheme="majorEastAsia" w:eastAsiaTheme="majorEastAsia" w:hAnsiTheme="majorEastAsia"/>
          <w:color w:val="000000" w:themeColor="text1"/>
          <w:sz w:val="22"/>
          <w:szCs w:val="22"/>
          <w:shd w:val="clear" w:color="auto" w:fill="FEFFFF"/>
          <w:lang w:val="zh-TW"/>
        </w:rPr>
      </w:pPr>
      <w:r w:rsidRPr="008B5DA3">
        <w:rPr>
          <w:rFonts w:ascii="新細明體" w:eastAsia="新細明體" w:hAnsi="新細明體" w:cstheme="minorBidi" w:hint="eastAsia"/>
          <w:color w:val="auto"/>
          <w:sz w:val="22"/>
          <w:szCs w:val="22"/>
          <w:bdr w:val="none" w:sz="0" w:space="0" w:color="auto"/>
          <w:shd w:val="clear" w:color="auto" w:fill="FEFFFF"/>
          <w:lang w:val="zh-TW"/>
        </w:rPr>
        <w:t>「人口政策督導委員會」在</w:t>
      </w:r>
      <w:r w:rsidRPr="008B5DA3">
        <w:rPr>
          <w:rFonts w:ascii="新細明體" w:eastAsia="新細明體" w:hAnsi="新細明體" w:cstheme="minorBidi"/>
          <w:color w:val="auto"/>
          <w:sz w:val="22"/>
          <w:szCs w:val="22"/>
          <w:bdr w:val="none" w:sz="0" w:space="0" w:color="auto"/>
          <w:shd w:val="clear" w:color="auto" w:fill="FEFFFF"/>
          <w:lang w:val="zh-TW"/>
        </w:rPr>
        <w:t xml:space="preserve"> 2015</w:t>
      </w:r>
      <w:r w:rsidRPr="008B5DA3">
        <w:rPr>
          <w:rFonts w:ascii="新細明體" w:eastAsia="新細明體" w:hAnsi="新細明體" w:cstheme="minorBidi" w:hint="eastAsia"/>
          <w:color w:val="auto"/>
          <w:sz w:val="22"/>
          <w:szCs w:val="22"/>
          <w:bdr w:val="none" w:sz="0" w:space="0" w:color="auto"/>
          <w:shd w:val="clear" w:color="auto" w:fill="FEFFFF"/>
          <w:lang w:val="zh-TW"/>
        </w:rPr>
        <w:t>年發表的《</w:t>
      </w:r>
      <w:r w:rsidRPr="008B5DA3">
        <w:rPr>
          <w:rFonts w:asciiTheme="majorEastAsia" w:eastAsiaTheme="majorEastAsia" w:hAnsiTheme="majorEastAsia" w:hint="eastAsia"/>
          <w:color w:val="000000" w:themeColor="text1"/>
          <w:sz w:val="22"/>
          <w:szCs w:val="22"/>
          <w:shd w:val="clear" w:color="auto" w:fill="FEFFFF"/>
          <w:lang w:val="zh-TW"/>
        </w:rPr>
        <w:t>人口政策</w:t>
      </w:r>
      <w:r w:rsidRPr="008B5DA3">
        <w:rPr>
          <w:rFonts w:asciiTheme="majorEastAsia" w:eastAsiaTheme="majorEastAsia" w:hAnsiTheme="majorEastAsia"/>
          <w:color w:val="000000" w:themeColor="text1"/>
          <w:sz w:val="22"/>
          <w:szCs w:val="22"/>
          <w:shd w:val="clear" w:color="auto" w:fill="FEFFFF"/>
          <w:lang w:val="zh-TW"/>
        </w:rPr>
        <w:t xml:space="preserve"> – </w:t>
      </w:r>
      <w:r w:rsidRPr="008B5DA3">
        <w:rPr>
          <w:rFonts w:asciiTheme="majorEastAsia" w:eastAsiaTheme="majorEastAsia" w:hAnsiTheme="majorEastAsia" w:hint="eastAsia"/>
          <w:color w:val="000000" w:themeColor="text1"/>
          <w:sz w:val="22"/>
          <w:szCs w:val="22"/>
          <w:shd w:val="clear" w:color="auto" w:fill="FEFFFF"/>
          <w:lang w:val="zh-TW"/>
        </w:rPr>
        <w:t>策略與措施》報告中引用長遠財政計劃工作小組報告的估算：隨著勞動力增長逐步減少，香港經濟增長將會由</w:t>
      </w:r>
      <w:r w:rsidRPr="008B5DA3">
        <w:rPr>
          <w:rFonts w:asciiTheme="majorEastAsia" w:eastAsiaTheme="majorEastAsia" w:hAnsiTheme="majorEastAsia"/>
          <w:color w:val="000000" w:themeColor="text1"/>
          <w:sz w:val="22"/>
          <w:szCs w:val="22"/>
          <w:shd w:val="clear" w:color="auto" w:fill="FEFFFF"/>
          <w:lang w:val="zh-TW"/>
        </w:rPr>
        <w:t xml:space="preserve"> 2018 </w:t>
      </w:r>
      <w:r w:rsidRPr="008B5DA3">
        <w:rPr>
          <w:rFonts w:asciiTheme="majorEastAsia" w:eastAsiaTheme="majorEastAsia" w:hAnsiTheme="majorEastAsia" w:hint="eastAsia"/>
          <w:color w:val="000000" w:themeColor="text1"/>
          <w:sz w:val="22"/>
          <w:szCs w:val="22"/>
          <w:shd w:val="clear" w:color="auto" w:fill="FEFFFF"/>
          <w:lang w:val="zh-TW"/>
        </w:rPr>
        <w:t>至</w:t>
      </w:r>
      <w:r w:rsidRPr="008B5DA3">
        <w:rPr>
          <w:rFonts w:asciiTheme="majorEastAsia" w:eastAsiaTheme="majorEastAsia" w:hAnsiTheme="majorEastAsia"/>
          <w:color w:val="000000" w:themeColor="text1"/>
          <w:sz w:val="22"/>
          <w:szCs w:val="22"/>
          <w:shd w:val="clear" w:color="auto" w:fill="FEFFFF"/>
          <w:lang w:val="zh-TW"/>
        </w:rPr>
        <w:t>2021</w:t>
      </w:r>
      <w:r w:rsidRPr="008B5DA3">
        <w:rPr>
          <w:rFonts w:asciiTheme="majorEastAsia" w:eastAsiaTheme="majorEastAsia" w:hAnsiTheme="majorEastAsia" w:hint="eastAsia"/>
          <w:color w:val="000000" w:themeColor="text1"/>
          <w:sz w:val="22"/>
          <w:szCs w:val="22"/>
          <w:shd w:val="clear" w:color="auto" w:fill="FEFFFF"/>
          <w:lang w:val="zh-TW"/>
        </w:rPr>
        <w:t>年的</w:t>
      </w:r>
      <w:r w:rsidRPr="008B5DA3">
        <w:rPr>
          <w:rFonts w:asciiTheme="majorEastAsia" w:eastAsiaTheme="majorEastAsia" w:hAnsiTheme="majorEastAsia"/>
          <w:color w:val="000000" w:themeColor="text1"/>
          <w:sz w:val="22"/>
          <w:szCs w:val="22"/>
          <w:shd w:val="clear" w:color="auto" w:fill="FEFFFF"/>
          <w:lang w:val="zh-TW"/>
        </w:rPr>
        <w:t xml:space="preserve"> 3.5%</w:t>
      </w:r>
      <w:r w:rsidRPr="008B5DA3">
        <w:rPr>
          <w:rFonts w:asciiTheme="majorEastAsia" w:eastAsiaTheme="majorEastAsia" w:hAnsiTheme="majorEastAsia" w:hint="eastAsia"/>
          <w:color w:val="000000" w:themeColor="text1"/>
          <w:sz w:val="22"/>
          <w:szCs w:val="22"/>
          <w:shd w:val="clear" w:color="auto" w:fill="FEFFFF"/>
          <w:lang w:val="zh-TW"/>
        </w:rPr>
        <w:t>，下降至</w:t>
      </w:r>
      <w:r w:rsidRPr="008B5DA3">
        <w:rPr>
          <w:rFonts w:asciiTheme="majorEastAsia" w:eastAsiaTheme="majorEastAsia" w:hAnsiTheme="majorEastAsia"/>
          <w:color w:val="000000" w:themeColor="text1"/>
          <w:sz w:val="22"/>
          <w:szCs w:val="22"/>
          <w:shd w:val="clear" w:color="auto" w:fill="FEFFFF"/>
          <w:lang w:val="zh-TW"/>
        </w:rPr>
        <w:t xml:space="preserve"> 2030 </w:t>
      </w:r>
      <w:r w:rsidRPr="008B5DA3">
        <w:rPr>
          <w:rFonts w:asciiTheme="majorEastAsia" w:eastAsiaTheme="majorEastAsia" w:hAnsiTheme="majorEastAsia" w:hint="eastAsia"/>
          <w:color w:val="000000" w:themeColor="text1"/>
          <w:sz w:val="22"/>
          <w:szCs w:val="22"/>
          <w:shd w:val="clear" w:color="auto" w:fill="FEFFFF"/>
          <w:lang w:val="zh-TW"/>
        </w:rPr>
        <w:t>至</w:t>
      </w:r>
      <w:r w:rsidRPr="008B5DA3">
        <w:rPr>
          <w:rFonts w:asciiTheme="majorEastAsia" w:eastAsiaTheme="majorEastAsia" w:hAnsiTheme="majorEastAsia"/>
          <w:color w:val="000000" w:themeColor="text1"/>
          <w:sz w:val="22"/>
          <w:szCs w:val="22"/>
          <w:shd w:val="clear" w:color="auto" w:fill="FEFFFF"/>
          <w:lang w:val="zh-TW"/>
        </w:rPr>
        <w:t>2041</w:t>
      </w:r>
      <w:r w:rsidRPr="008B5DA3">
        <w:rPr>
          <w:rFonts w:asciiTheme="majorEastAsia" w:eastAsiaTheme="majorEastAsia" w:hAnsiTheme="majorEastAsia" w:hint="eastAsia"/>
          <w:color w:val="000000" w:themeColor="text1"/>
          <w:sz w:val="22"/>
          <w:szCs w:val="22"/>
          <w:shd w:val="clear" w:color="auto" w:fill="FEFFFF"/>
          <w:lang w:val="zh-TW"/>
        </w:rPr>
        <w:t>年的</w:t>
      </w:r>
      <w:r w:rsidRPr="008B5DA3">
        <w:rPr>
          <w:rFonts w:asciiTheme="majorEastAsia" w:eastAsiaTheme="majorEastAsia" w:hAnsiTheme="majorEastAsia"/>
          <w:color w:val="000000" w:themeColor="text1"/>
          <w:sz w:val="22"/>
          <w:szCs w:val="22"/>
          <w:shd w:val="clear" w:color="auto" w:fill="FEFFFF"/>
          <w:lang w:val="zh-TW"/>
        </w:rPr>
        <w:t xml:space="preserve"> 2.5%</w:t>
      </w:r>
      <w:r w:rsidRPr="008B5DA3">
        <w:rPr>
          <w:rFonts w:asciiTheme="majorEastAsia" w:eastAsiaTheme="majorEastAsia" w:hAnsiTheme="majorEastAsia" w:hint="eastAsia"/>
          <w:color w:val="000000" w:themeColor="text1"/>
          <w:sz w:val="22"/>
          <w:szCs w:val="22"/>
          <w:shd w:val="clear" w:color="auto" w:fill="FEFFFF"/>
          <w:lang w:val="zh-TW"/>
        </w:rPr>
        <w:t>。若政府不設法補充勞動人口，不單會令公共財政會受壓力，整個香港經濟亦會被拖累</w:t>
      </w:r>
      <w:r w:rsidRPr="008B5DA3">
        <w:rPr>
          <w:rStyle w:val="aa"/>
          <w:rFonts w:asciiTheme="majorEastAsia" w:eastAsiaTheme="majorEastAsia" w:hAnsiTheme="majorEastAsia"/>
          <w:color w:val="000000" w:themeColor="text1"/>
          <w:sz w:val="22"/>
          <w:szCs w:val="22"/>
          <w:shd w:val="clear" w:color="auto" w:fill="FEFFFF"/>
          <w:lang w:val="zh-TW"/>
        </w:rPr>
        <w:footnoteReference w:id="1"/>
      </w:r>
      <w:r w:rsidRPr="008B5DA3">
        <w:rPr>
          <w:rFonts w:asciiTheme="majorEastAsia" w:eastAsiaTheme="majorEastAsia" w:hAnsiTheme="majorEastAsia" w:hint="eastAsia"/>
          <w:color w:val="000000" w:themeColor="text1"/>
          <w:sz w:val="22"/>
          <w:szCs w:val="22"/>
          <w:shd w:val="clear" w:color="auto" w:fill="FEFFFF"/>
          <w:lang w:val="zh-TW"/>
        </w:rPr>
        <w:t>。再加上香港出生率長期偏低，因此由現在至</w:t>
      </w:r>
      <w:r w:rsidRPr="008B5DA3">
        <w:rPr>
          <w:rFonts w:asciiTheme="majorEastAsia" w:eastAsiaTheme="majorEastAsia" w:hAnsiTheme="majorEastAsia"/>
          <w:color w:val="000000" w:themeColor="text1"/>
          <w:sz w:val="22"/>
          <w:szCs w:val="22"/>
          <w:shd w:val="clear" w:color="auto" w:fill="FEFFFF"/>
          <w:lang w:val="zh-TW"/>
        </w:rPr>
        <w:t>2041</w:t>
      </w:r>
      <w:r w:rsidRPr="008B5DA3">
        <w:rPr>
          <w:rFonts w:asciiTheme="majorEastAsia" w:eastAsiaTheme="majorEastAsia" w:hAnsiTheme="majorEastAsia" w:hint="eastAsia"/>
          <w:color w:val="000000" w:themeColor="text1"/>
          <w:sz w:val="22"/>
          <w:szCs w:val="22"/>
          <w:shd w:val="clear" w:color="auto" w:fill="FEFFFF"/>
          <w:lang w:val="zh-TW"/>
        </w:rPr>
        <w:t>年，新來港人士將繼續是香港人口增長的主要來源。</w:t>
      </w:r>
    </w:p>
    <w:p w:rsidR="002315F6" w:rsidRPr="008B5DA3" w:rsidRDefault="002315F6" w:rsidP="002315F6">
      <w:pPr>
        <w:pStyle w:val="1"/>
        <w:ind w:firstLineChars="200" w:firstLine="440"/>
        <w:rPr>
          <w:rFonts w:asciiTheme="majorEastAsia" w:eastAsiaTheme="majorEastAsia" w:hAnsiTheme="majorEastAsia"/>
          <w:color w:val="000000" w:themeColor="text1"/>
          <w:sz w:val="22"/>
          <w:szCs w:val="22"/>
          <w:shd w:val="clear" w:color="auto" w:fill="FEFFFF"/>
          <w:lang w:val="zh-TW"/>
        </w:rPr>
      </w:pPr>
    </w:p>
    <w:p w:rsidR="002315F6" w:rsidRPr="008B5DA3" w:rsidRDefault="002315F6" w:rsidP="002315F6">
      <w:pPr>
        <w:pStyle w:val="1"/>
        <w:ind w:firstLineChars="200" w:firstLine="440"/>
        <w:rPr>
          <w:rFonts w:ascii="細明體" w:eastAsia="細明體" w:hAnsi="細明體" w:cs="細明體"/>
          <w:sz w:val="22"/>
          <w:szCs w:val="22"/>
        </w:rPr>
      </w:pPr>
      <w:r w:rsidRPr="008B5DA3">
        <w:rPr>
          <w:rFonts w:asciiTheme="majorEastAsia" w:eastAsiaTheme="majorEastAsia" w:hAnsiTheme="majorEastAsia"/>
          <w:color w:val="000000" w:themeColor="text1"/>
          <w:sz w:val="22"/>
          <w:szCs w:val="22"/>
          <w:shd w:val="clear" w:color="auto" w:fill="FEFFFF"/>
          <w:lang w:val="zh-TW"/>
        </w:rPr>
        <w:t>2016</w:t>
      </w:r>
      <w:r w:rsidRPr="008B5DA3">
        <w:rPr>
          <w:rFonts w:asciiTheme="majorEastAsia" w:eastAsiaTheme="majorEastAsia" w:hAnsiTheme="majorEastAsia" w:hint="eastAsia"/>
          <w:color w:val="000000" w:themeColor="text1"/>
          <w:sz w:val="22"/>
          <w:szCs w:val="22"/>
          <w:shd w:val="clear" w:color="auto" w:fill="FEFFFF"/>
          <w:lang w:val="zh-TW"/>
        </w:rPr>
        <w:t>年跨境婚姻</w:t>
      </w:r>
      <w:proofErr w:type="gramStart"/>
      <w:r w:rsidRPr="008B5DA3">
        <w:rPr>
          <w:rFonts w:asciiTheme="majorEastAsia" w:eastAsiaTheme="majorEastAsia" w:hAnsiTheme="majorEastAsia" w:hint="eastAsia"/>
          <w:color w:val="000000" w:themeColor="text1"/>
          <w:sz w:val="22"/>
          <w:szCs w:val="22"/>
          <w:shd w:val="clear" w:color="auto" w:fill="FEFFFF"/>
          <w:lang w:val="zh-TW"/>
        </w:rPr>
        <w:t>佔</w:t>
      </w:r>
      <w:proofErr w:type="gramEnd"/>
      <w:r w:rsidRPr="008B5DA3">
        <w:rPr>
          <w:rFonts w:asciiTheme="majorEastAsia" w:eastAsiaTheme="majorEastAsia" w:hAnsiTheme="majorEastAsia" w:hint="eastAsia"/>
          <w:color w:val="000000" w:themeColor="text1"/>
          <w:sz w:val="22"/>
          <w:szCs w:val="22"/>
          <w:shd w:val="clear" w:color="auto" w:fill="FEFFFF"/>
          <w:lang w:val="zh-TW"/>
        </w:rPr>
        <w:t>本地登記婚姻</w:t>
      </w:r>
      <w:r w:rsidRPr="008B5DA3">
        <w:rPr>
          <w:rFonts w:asciiTheme="majorEastAsia" w:eastAsiaTheme="majorEastAsia" w:hAnsiTheme="majorEastAsia"/>
          <w:color w:val="000000" w:themeColor="text1"/>
          <w:sz w:val="22"/>
          <w:szCs w:val="22"/>
          <w:shd w:val="clear" w:color="auto" w:fill="FEFFFF"/>
          <w:lang w:val="zh-TW"/>
        </w:rPr>
        <w:t>34.7%</w:t>
      </w:r>
      <w:r w:rsidRPr="008B5DA3">
        <w:rPr>
          <w:rStyle w:val="aa"/>
          <w:rFonts w:asciiTheme="majorEastAsia" w:eastAsiaTheme="majorEastAsia" w:hAnsiTheme="majorEastAsia"/>
          <w:color w:val="000000" w:themeColor="text1"/>
          <w:sz w:val="22"/>
          <w:szCs w:val="22"/>
          <w:shd w:val="clear" w:color="auto" w:fill="FEFFFF"/>
          <w:lang w:val="zh-TW"/>
        </w:rPr>
        <w:footnoteReference w:id="2"/>
      </w:r>
      <w:r w:rsidRPr="008B5DA3">
        <w:rPr>
          <w:rFonts w:asciiTheme="majorEastAsia" w:eastAsiaTheme="majorEastAsia" w:hAnsiTheme="majorEastAsia" w:hint="eastAsia"/>
          <w:color w:val="000000" w:themeColor="text1"/>
          <w:sz w:val="22"/>
          <w:szCs w:val="22"/>
          <w:shd w:val="clear" w:color="auto" w:fill="FEFFFF"/>
          <w:lang w:val="zh-TW"/>
        </w:rPr>
        <w:t>。而港人內地配偶（下稱「</w:t>
      </w:r>
      <w:proofErr w:type="gramStart"/>
      <w:r w:rsidRPr="008B5DA3">
        <w:rPr>
          <w:rFonts w:asciiTheme="majorEastAsia" w:eastAsiaTheme="majorEastAsia" w:hAnsiTheme="majorEastAsia" w:hint="eastAsia"/>
          <w:color w:val="000000" w:themeColor="text1"/>
          <w:sz w:val="22"/>
          <w:szCs w:val="22"/>
          <w:shd w:val="clear" w:color="auto" w:fill="FEFFFF"/>
          <w:lang w:val="zh-TW"/>
        </w:rPr>
        <w:t>準</w:t>
      </w:r>
      <w:proofErr w:type="gramEnd"/>
      <w:r w:rsidRPr="008B5DA3">
        <w:rPr>
          <w:rFonts w:asciiTheme="majorEastAsia" w:eastAsiaTheme="majorEastAsia" w:hAnsiTheme="majorEastAsia" w:hint="eastAsia"/>
          <w:color w:val="000000" w:themeColor="text1"/>
          <w:sz w:val="22"/>
          <w:szCs w:val="22"/>
          <w:shd w:val="clear" w:color="auto" w:fill="FEFFFF"/>
          <w:lang w:val="zh-TW"/>
        </w:rPr>
        <w:t>移民」）申請來港團聚，需要在內地公安局申請單程證，</w:t>
      </w:r>
      <w:proofErr w:type="gramStart"/>
      <w:r w:rsidRPr="008B5DA3">
        <w:rPr>
          <w:rFonts w:asciiTheme="majorEastAsia" w:eastAsiaTheme="majorEastAsia" w:hAnsiTheme="majorEastAsia" w:hint="eastAsia"/>
          <w:color w:val="000000" w:themeColor="text1"/>
          <w:sz w:val="22"/>
          <w:szCs w:val="22"/>
          <w:shd w:val="clear" w:color="auto" w:fill="FEFFFF"/>
          <w:lang w:val="zh-TW"/>
        </w:rPr>
        <w:t>輪候約</w:t>
      </w:r>
      <w:r w:rsidRPr="008B5DA3">
        <w:rPr>
          <w:rFonts w:asciiTheme="majorEastAsia" w:eastAsiaTheme="majorEastAsia" w:hAnsiTheme="majorEastAsia"/>
          <w:color w:val="000000" w:themeColor="text1"/>
          <w:sz w:val="22"/>
          <w:szCs w:val="22"/>
          <w:shd w:val="clear" w:color="auto" w:fill="FEFFFF"/>
          <w:lang w:val="zh-TW"/>
        </w:rPr>
        <w:t>4</w:t>
      </w:r>
      <w:r w:rsidRPr="008B5DA3">
        <w:rPr>
          <w:rFonts w:asciiTheme="majorEastAsia" w:eastAsiaTheme="majorEastAsia" w:hAnsiTheme="majorEastAsia" w:hint="eastAsia"/>
          <w:color w:val="000000" w:themeColor="text1"/>
          <w:sz w:val="22"/>
          <w:szCs w:val="22"/>
          <w:shd w:val="clear" w:color="auto" w:fill="FEFFFF"/>
          <w:lang w:val="zh-TW"/>
        </w:rPr>
        <w:t>年</w:t>
      </w:r>
      <w:proofErr w:type="gramEnd"/>
      <w:r w:rsidRPr="008B5DA3">
        <w:rPr>
          <w:rFonts w:asciiTheme="majorEastAsia" w:eastAsiaTheme="majorEastAsia" w:hAnsiTheme="majorEastAsia" w:hint="eastAsia"/>
          <w:color w:val="000000" w:themeColor="text1"/>
          <w:sz w:val="22"/>
          <w:szCs w:val="22"/>
          <w:shd w:val="clear" w:color="auto" w:fill="FEFFFF"/>
          <w:lang w:val="zh-TW"/>
        </w:rPr>
        <w:t>，才可領取單程證，領取單程證後居港</w:t>
      </w:r>
      <w:r w:rsidRPr="008B5DA3">
        <w:rPr>
          <w:rFonts w:asciiTheme="majorEastAsia" w:eastAsiaTheme="majorEastAsia" w:hAnsiTheme="majorEastAsia"/>
          <w:color w:val="000000" w:themeColor="text1"/>
          <w:sz w:val="22"/>
          <w:szCs w:val="22"/>
          <w:shd w:val="clear" w:color="auto" w:fill="FEFFFF"/>
          <w:lang w:val="zh-TW"/>
        </w:rPr>
        <w:t>7</w:t>
      </w:r>
      <w:r w:rsidRPr="008B5DA3">
        <w:rPr>
          <w:rFonts w:asciiTheme="majorEastAsia" w:eastAsiaTheme="majorEastAsia" w:hAnsiTheme="majorEastAsia" w:hint="eastAsia"/>
          <w:color w:val="000000" w:themeColor="text1"/>
          <w:sz w:val="22"/>
          <w:szCs w:val="22"/>
          <w:shd w:val="clear" w:color="auto" w:fill="FEFFFF"/>
          <w:lang w:val="zh-TW"/>
        </w:rPr>
        <w:t>年方可成為香港永久居民。現時</w:t>
      </w:r>
      <w:proofErr w:type="gramStart"/>
      <w:r w:rsidRPr="008B5DA3">
        <w:rPr>
          <w:rFonts w:asciiTheme="majorEastAsia" w:eastAsiaTheme="majorEastAsia" w:hAnsiTheme="majorEastAsia" w:hint="eastAsia"/>
          <w:color w:val="000000" w:themeColor="text1"/>
          <w:sz w:val="22"/>
          <w:szCs w:val="22"/>
          <w:shd w:val="clear" w:color="auto" w:fill="FEFFFF"/>
          <w:lang w:val="zh-TW"/>
        </w:rPr>
        <w:t>準</w:t>
      </w:r>
      <w:proofErr w:type="gramEnd"/>
      <w:r w:rsidRPr="008B5DA3">
        <w:rPr>
          <w:rFonts w:asciiTheme="majorEastAsia" w:eastAsiaTheme="majorEastAsia" w:hAnsiTheme="majorEastAsia" w:hint="eastAsia"/>
          <w:color w:val="000000" w:themeColor="text1"/>
          <w:sz w:val="22"/>
          <w:szCs w:val="22"/>
          <w:shd w:val="clear" w:color="auto" w:fill="FEFFFF"/>
          <w:lang w:val="zh-TW"/>
        </w:rPr>
        <w:t>移民中八成多是女性，在等候單程證</w:t>
      </w:r>
      <w:proofErr w:type="gramStart"/>
      <w:r w:rsidRPr="008B5DA3">
        <w:rPr>
          <w:rFonts w:asciiTheme="majorEastAsia" w:eastAsiaTheme="majorEastAsia" w:hAnsiTheme="majorEastAsia" w:hint="eastAsia"/>
          <w:color w:val="000000" w:themeColor="text1"/>
          <w:sz w:val="22"/>
          <w:szCs w:val="22"/>
          <w:shd w:val="clear" w:color="auto" w:fill="FEFFFF"/>
          <w:lang w:val="zh-TW"/>
        </w:rPr>
        <w:t>期間，</w:t>
      </w:r>
      <w:proofErr w:type="gramEnd"/>
      <w:r w:rsidRPr="008B5DA3">
        <w:rPr>
          <w:rFonts w:asciiTheme="majorEastAsia" w:eastAsiaTheme="majorEastAsia" w:hAnsiTheme="majorEastAsia" w:hint="eastAsia"/>
          <w:color w:val="000000" w:themeColor="text1"/>
          <w:sz w:val="22"/>
          <w:szCs w:val="22"/>
          <w:shd w:val="clear" w:color="auto" w:fill="FEFFFF"/>
          <w:lang w:val="zh-TW"/>
        </w:rPr>
        <w:t>她們婚後多持探親簽證隨丈夫在港居住。</w:t>
      </w:r>
      <w:r w:rsidRPr="008B5DA3">
        <w:rPr>
          <w:rFonts w:ascii="新細明體" w:eastAsia="新細明體" w:hAnsi="新細明體" w:hint="eastAsia"/>
          <w:sz w:val="22"/>
          <w:szCs w:val="22"/>
          <w:shd w:val="clear" w:color="auto" w:fill="FEFFFF"/>
          <w:lang w:val="zh-TW"/>
        </w:rPr>
        <w:t>根據民政事務總署“內地新來港定居人士的統計數字”季度報告期中顯示，由2014年至2017年四年間曾結婚的人士約有122,420人，推算現時</w:t>
      </w:r>
      <w:r w:rsidRPr="008B5DA3">
        <w:rPr>
          <w:rFonts w:ascii="細明體" w:eastAsia="細明體" w:hAnsi="細明體" w:cs="細明體" w:hint="eastAsia"/>
          <w:sz w:val="22"/>
          <w:szCs w:val="22"/>
          <w:shd w:val="clear" w:color="auto" w:fill="FEFFFF"/>
          <w:lang w:val="zh-TW"/>
        </w:rPr>
        <w:t>超過十萬</w:t>
      </w:r>
      <w:r w:rsidRPr="008B5DA3">
        <w:rPr>
          <w:rFonts w:ascii="新細明體" w:eastAsia="新細明體" w:hAnsi="新細明體" w:hint="eastAsia"/>
          <w:sz w:val="22"/>
          <w:szCs w:val="22"/>
          <w:shd w:val="clear" w:color="auto" w:fill="FEFFFF"/>
          <w:lang w:val="zh-TW"/>
        </w:rPr>
        <w:t>名</w:t>
      </w:r>
      <w:proofErr w:type="gramStart"/>
      <w:r w:rsidRPr="008B5DA3">
        <w:rPr>
          <w:rFonts w:ascii="新細明體" w:eastAsia="新細明體" w:hAnsi="新細明體" w:hint="eastAsia"/>
          <w:sz w:val="22"/>
          <w:szCs w:val="22"/>
          <w:shd w:val="clear" w:color="auto" w:fill="FEFFFF"/>
          <w:lang w:val="zh-TW"/>
        </w:rPr>
        <w:t>準</w:t>
      </w:r>
      <w:proofErr w:type="gramEnd"/>
      <w:r w:rsidRPr="008B5DA3">
        <w:rPr>
          <w:rFonts w:ascii="新細明體" w:eastAsia="新細明體" w:hAnsi="新細明體" w:hint="eastAsia"/>
          <w:sz w:val="22"/>
          <w:szCs w:val="22"/>
          <w:shd w:val="clear" w:color="auto" w:fill="FEFFFF"/>
          <w:lang w:val="zh-TW"/>
        </w:rPr>
        <w:t>移民選擇持探親簽證（</w:t>
      </w:r>
      <w:r w:rsidRPr="008B5DA3">
        <w:rPr>
          <w:rFonts w:ascii="新細明體" w:eastAsia="新細明體" w:hAnsi="新細明體"/>
          <w:sz w:val="22"/>
          <w:szCs w:val="22"/>
          <w:shd w:val="clear" w:color="auto" w:fill="FEFFFF"/>
          <w:lang w:val="zh-TW"/>
        </w:rPr>
        <w:t>T</w:t>
      </w:r>
      <w:r w:rsidRPr="008B5DA3">
        <w:rPr>
          <w:rFonts w:ascii="新細明體" w:eastAsia="新細明體" w:hAnsi="新細明體" w:hint="eastAsia"/>
          <w:sz w:val="22"/>
          <w:szCs w:val="22"/>
          <w:shd w:val="clear" w:color="auto" w:fill="FEFFFF"/>
          <w:lang w:val="zh-TW"/>
        </w:rPr>
        <w:t>）來港居住</w:t>
      </w:r>
      <w:r w:rsidRPr="008B5DA3">
        <w:rPr>
          <w:rFonts w:ascii="細明體" w:eastAsia="細明體" w:hAnsi="細明體" w:cs="細明體" w:hint="eastAsia"/>
          <w:sz w:val="22"/>
          <w:szCs w:val="22"/>
          <w:shd w:val="clear" w:color="auto" w:fill="FEFFFF"/>
          <w:lang w:val="zh-TW"/>
        </w:rPr>
        <w:t>，</w:t>
      </w:r>
      <w:r w:rsidRPr="008B5DA3">
        <w:rPr>
          <w:rFonts w:ascii="新細明體" w:eastAsia="新細明體" w:hAnsi="新細明體" w:hint="eastAsia"/>
          <w:sz w:val="22"/>
          <w:szCs w:val="22"/>
          <w:shd w:val="clear" w:color="auto" w:fill="FEFFFF"/>
          <w:lang w:val="zh-TW"/>
        </w:rPr>
        <w:t>大部份都是來港照顧香港的配偶及子女</w:t>
      </w:r>
      <w:r w:rsidRPr="008B5DA3">
        <w:rPr>
          <w:rFonts w:ascii="細明體" w:eastAsia="細明體" w:hAnsi="細明體" w:cs="細明體" w:hint="eastAsia"/>
          <w:sz w:val="22"/>
          <w:szCs w:val="22"/>
          <w:shd w:val="clear" w:color="auto" w:fill="FEFFFF"/>
          <w:lang w:val="zh-TW"/>
        </w:rPr>
        <w:t>。這些雙程證探親人士長期逗留香港，作為香港家庭的照顧者，社會卻視他們爲「訪客」，宛如「隱形市民」。前</w:t>
      </w:r>
      <w:r w:rsidRPr="008B5DA3">
        <w:rPr>
          <w:rFonts w:asciiTheme="majorEastAsia" w:eastAsiaTheme="majorEastAsia" w:hAnsiTheme="majorEastAsia" w:cstheme="minorBidi" w:hint="eastAsia"/>
          <w:color w:val="000000" w:themeColor="text1"/>
          <w:sz w:val="22"/>
          <w:szCs w:val="22"/>
          <w:bdr w:val="none" w:sz="0" w:space="0" w:color="auto" w:frame="1"/>
          <w:shd w:val="clear" w:color="auto" w:fill="FEFFFF"/>
          <w:lang w:val="zh-TW"/>
        </w:rPr>
        <w:t>聯合國秘書長潘基文</w:t>
      </w:r>
      <w:proofErr w:type="gramStart"/>
      <w:r w:rsidRPr="008B5DA3">
        <w:rPr>
          <w:rFonts w:asciiTheme="majorEastAsia" w:eastAsiaTheme="majorEastAsia" w:hAnsiTheme="majorEastAsia" w:cstheme="minorBidi" w:hint="eastAsia"/>
          <w:color w:val="000000" w:themeColor="text1"/>
          <w:sz w:val="22"/>
          <w:szCs w:val="22"/>
          <w:bdr w:val="none" w:sz="0" w:space="0" w:color="auto" w:frame="1"/>
          <w:shd w:val="clear" w:color="auto" w:fill="FEFFFF"/>
          <w:lang w:val="zh-TW"/>
        </w:rPr>
        <w:t>曾說過</w:t>
      </w:r>
      <w:proofErr w:type="gramEnd"/>
      <w:r w:rsidRPr="008B5DA3">
        <w:rPr>
          <w:rFonts w:asciiTheme="majorEastAsia" w:eastAsiaTheme="majorEastAsia" w:hAnsiTheme="majorEastAsia" w:cstheme="minorBidi" w:hint="eastAsia"/>
          <w:color w:val="000000" w:themeColor="text1"/>
          <w:sz w:val="22"/>
          <w:szCs w:val="22"/>
          <w:bdr w:val="none" w:sz="0" w:space="0" w:color="auto" w:frame="1"/>
          <w:shd w:val="clear" w:color="auto" w:fill="FEFFFF"/>
          <w:lang w:val="zh-TW"/>
        </w:rPr>
        <w:t>：「當你爲一名婦女充權，就等於一個家庭充權。當你爲一名婦女充權，你就改變了世界。」</w:t>
      </w:r>
      <w:r w:rsidRPr="008B5DA3">
        <w:rPr>
          <w:rFonts w:asciiTheme="majorEastAsia" w:eastAsiaTheme="majorEastAsia" w:hAnsiTheme="majorEastAsia" w:cstheme="minorBidi"/>
          <w:color w:val="000000" w:themeColor="text1"/>
          <w:sz w:val="22"/>
          <w:szCs w:val="22"/>
          <w:bdr w:val="none" w:sz="0" w:space="0" w:color="auto" w:frame="1"/>
          <w:shd w:val="clear" w:color="auto" w:fill="FEFFFF"/>
          <w:lang w:val="zh-TW"/>
        </w:rPr>
        <w:t xml:space="preserve"> </w:t>
      </w:r>
      <w:r w:rsidRPr="008B5DA3">
        <w:rPr>
          <w:rFonts w:asciiTheme="majorEastAsia" w:eastAsiaTheme="majorEastAsia" w:hAnsiTheme="majorEastAsia" w:cstheme="minorBidi" w:hint="eastAsia"/>
          <w:color w:val="000000" w:themeColor="text1"/>
          <w:sz w:val="22"/>
          <w:szCs w:val="22"/>
          <w:bdr w:val="none" w:sz="0" w:space="0" w:color="auto" w:frame="1"/>
          <w:shd w:val="clear" w:color="auto" w:fill="FEFFFF"/>
          <w:lang w:val="zh-TW"/>
        </w:rPr>
        <w:t>內</w:t>
      </w:r>
      <w:r w:rsidRPr="008B5DA3">
        <w:rPr>
          <w:rFonts w:asciiTheme="majorEastAsia" w:eastAsiaTheme="majorEastAsia" w:hAnsiTheme="majorEastAsia" w:cstheme="minorBidi"/>
          <w:color w:val="000000" w:themeColor="text1"/>
          <w:sz w:val="22"/>
          <w:szCs w:val="22"/>
          <w:bdr w:val="none" w:sz="0" w:space="0" w:color="auto" w:frame="1"/>
          <w:shd w:val="clear" w:color="auto" w:fill="FEFFFF"/>
          <w:lang w:val="zh-TW"/>
        </w:rPr>
        <w:t>地來港照顧家人的雙程證人士雖然無身份證，但很多都是港人丈夫的妻子，亦是香港兒童的母親</w:t>
      </w:r>
      <w:r w:rsidRPr="008B5DA3">
        <w:rPr>
          <w:rFonts w:asciiTheme="majorEastAsia" w:eastAsiaTheme="majorEastAsia" w:hAnsiTheme="majorEastAsia" w:cstheme="minorBidi" w:hint="eastAsia"/>
          <w:color w:val="000000" w:themeColor="text1"/>
          <w:sz w:val="22"/>
          <w:szCs w:val="22"/>
          <w:bdr w:val="none" w:sz="0" w:space="0" w:color="auto" w:frame="1"/>
          <w:shd w:val="clear" w:color="auto" w:fill="FEFFFF"/>
          <w:lang w:val="zh-TW"/>
        </w:rPr>
        <w:t>，她們影響著整個家庭的發展。</w:t>
      </w:r>
      <w:r w:rsidRPr="008B5DA3">
        <w:rPr>
          <w:rFonts w:ascii="細明體" w:eastAsia="細明體" w:hAnsi="細明體" w:cs="細明體" w:hint="eastAsia"/>
          <w:sz w:val="22"/>
          <w:szCs w:val="22"/>
          <w:shd w:val="clear" w:color="auto" w:fill="FEFFFF"/>
          <w:lang w:val="zh-TW"/>
        </w:rPr>
        <w:t>本會於</w:t>
      </w:r>
      <w:r w:rsidRPr="008B5DA3">
        <w:rPr>
          <w:rFonts w:ascii="新細明體" w:eastAsia="新細明體" w:hAnsi="新細明體"/>
          <w:sz w:val="22"/>
          <w:szCs w:val="22"/>
        </w:rPr>
        <w:t>2018</w:t>
      </w:r>
      <w:r w:rsidRPr="008B5DA3">
        <w:rPr>
          <w:rFonts w:ascii="新細明體" w:eastAsia="新細明體" w:hAnsi="新細明體" w:cs="新細明體" w:hint="eastAsia"/>
          <w:sz w:val="22"/>
          <w:szCs w:val="22"/>
        </w:rPr>
        <w:t>年</w:t>
      </w:r>
      <w:r w:rsidRPr="008B5DA3">
        <w:rPr>
          <w:rFonts w:ascii="新細明體" w:eastAsia="新細明體" w:hAnsi="新細明體"/>
          <w:sz w:val="22"/>
          <w:szCs w:val="22"/>
        </w:rPr>
        <w:t>5</w:t>
      </w:r>
      <w:r w:rsidRPr="008B5DA3">
        <w:rPr>
          <w:rFonts w:ascii="新細明體" w:eastAsia="新細明體" w:hAnsi="新細明體" w:hint="eastAsia"/>
          <w:sz w:val="22"/>
          <w:szCs w:val="22"/>
        </w:rPr>
        <w:t>月發佈了《</w:t>
      </w:r>
      <w:r w:rsidRPr="008B5DA3">
        <w:rPr>
          <w:rFonts w:ascii="細明體" w:eastAsia="細明體" w:hAnsi="細明體" w:cs="細明體" w:hint="eastAsia"/>
          <w:sz w:val="22"/>
          <w:szCs w:val="22"/>
        </w:rPr>
        <w:t>香港社會對內地來港照顧家人的雙程證人士支援情況》的</w:t>
      </w:r>
      <w:r w:rsidRPr="008B5DA3">
        <w:rPr>
          <w:rFonts w:ascii="SimSun" w:eastAsia="新細明體" w:hAnsi="SimSun" w:cs="細明體" w:hint="eastAsia"/>
          <w:sz w:val="22"/>
          <w:szCs w:val="22"/>
        </w:rPr>
        <w:t>研</w:t>
      </w:r>
      <w:r w:rsidRPr="008B5DA3">
        <w:rPr>
          <w:rFonts w:ascii="細明體" w:eastAsia="細明體" w:hAnsi="細明體" w:cs="細明體" w:hint="eastAsia"/>
          <w:sz w:val="22"/>
          <w:szCs w:val="22"/>
        </w:rPr>
        <w:t>究報告。研究分為兩部分，</w:t>
      </w:r>
      <w:r w:rsidRPr="008B5DA3">
        <w:rPr>
          <w:rFonts w:ascii="細明體" w:eastAsia="細明體" w:hAnsi="細明體" w:cs="細明體" w:hint="eastAsia"/>
          <w:b/>
          <w:sz w:val="22"/>
          <w:szCs w:val="22"/>
        </w:rPr>
        <w:t>第一部分內地來港照顧家人的雙程證持有者的意見問卷</w:t>
      </w:r>
      <w:r w:rsidRPr="008B5DA3">
        <w:rPr>
          <w:rFonts w:ascii="細明體" w:eastAsia="細明體" w:hAnsi="細明體" w:cs="細明體" w:hint="eastAsia"/>
          <w:sz w:val="22"/>
          <w:szCs w:val="22"/>
        </w:rPr>
        <w:t>，</w:t>
      </w:r>
      <w:r w:rsidRPr="008B5DA3">
        <w:rPr>
          <w:rFonts w:ascii="細明體" w:eastAsia="細明體" w:hAnsi="細明體" w:cs="細明體" w:hint="eastAsia"/>
          <w:b/>
          <w:sz w:val="22"/>
          <w:szCs w:val="22"/>
        </w:rPr>
        <w:t>第二部分主要</w:t>
      </w:r>
      <w:r w:rsidRPr="008B5DA3">
        <w:rPr>
          <w:rFonts w:ascii="新細明體" w:eastAsia="SimSun" w:hAnsi="新細明體" w:hint="eastAsia"/>
          <w:b/>
          <w:sz w:val="22"/>
          <w:szCs w:val="22"/>
        </w:rPr>
        <w:t>了</w:t>
      </w:r>
      <w:r w:rsidRPr="008B5DA3">
        <w:rPr>
          <w:rFonts w:ascii="細明體" w:eastAsia="細明體" w:hAnsi="細明體" w:cs="細明體" w:hint="eastAsia"/>
          <w:b/>
          <w:sz w:val="22"/>
          <w:szCs w:val="22"/>
        </w:rPr>
        <w:t>解服務提供者對他們的實際支援情況</w:t>
      </w:r>
      <w:r w:rsidRPr="008B5DA3">
        <w:rPr>
          <w:rFonts w:ascii="細明體" w:eastAsia="細明體" w:hAnsi="細明體" w:cs="細明體" w:hint="eastAsia"/>
          <w:sz w:val="22"/>
          <w:szCs w:val="22"/>
        </w:rPr>
        <w:t>，包括</w:t>
      </w:r>
      <w:proofErr w:type="gramStart"/>
      <w:r w:rsidRPr="008B5DA3">
        <w:rPr>
          <w:rFonts w:ascii="細明體" w:eastAsia="細明體" w:hAnsi="細明體" w:cs="細明體" w:hint="eastAsia"/>
          <w:sz w:val="22"/>
          <w:szCs w:val="22"/>
        </w:rPr>
        <w:t>社會福利署轄下</w:t>
      </w:r>
      <w:proofErr w:type="gramEnd"/>
      <w:r w:rsidRPr="008B5DA3">
        <w:rPr>
          <w:rFonts w:ascii="細明體" w:eastAsia="細明體" w:hAnsi="細明體" w:cs="細明體" w:hint="eastAsia"/>
          <w:sz w:val="22"/>
          <w:szCs w:val="22"/>
        </w:rPr>
        <w:t>或資助的</w:t>
      </w:r>
      <w:r w:rsidRPr="008B5DA3">
        <w:rPr>
          <w:rFonts w:ascii="細明體" w:eastAsia="細明體" w:hAnsi="細明體" w:cs="細明體"/>
          <w:sz w:val="22"/>
          <w:szCs w:val="22"/>
        </w:rPr>
        <w:t>65</w:t>
      </w:r>
      <w:r w:rsidRPr="008B5DA3">
        <w:rPr>
          <w:rFonts w:ascii="細明體" w:eastAsia="細明體" w:hAnsi="細明體" w:cs="細明體" w:hint="eastAsia"/>
          <w:sz w:val="22"/>
          <w:szCs w:val="22"/>
        </w:rPr>
        <w:t>間綜合家庭服務中心、</w:t>
      </w:r>
      <w:r w:rsidRPr="008B5DA3">
        <w:rPr>
          <w:rFonts w:ascii="細明體" w:eastAsia="細明體" w:hAnsi="細明體" w:cs="細明體"/>
          <w:sz w:val="22"/>
          <w:szCs w:val="22"/>
        </w:rPr>
        <w:t>2</w:t>
      </w:r>
      <w:r w:rsidRPr="008B5DA3">
        <w:rPr>
          <w:rFonts w:ascii="細明體" w:eastAsia="細明體" w:hAnsi="細明體" w:cs="細明體" w:hint="eastAsia"/>
          <w:sz w:val="22"/>
          <w:szCs w:val="22"/>
        </w:rPr>
        <w:t>間綜合服務中心和</w:t>
      </w:r>
      <w:r w:rsidRPr="008B5DA3">
        <w:rPr>
          <w:rFonts w:ascii="細明體" w:eastAsia="細明體" w:hAnsi="細明體" w:cs="細明體"/>
          <w:sz w:val="22"/>
          <w:szCs w:val="22"/>
        </w:rPr>
        <w:t>139</w:t>
      </w:r>
      <w:r w:rsidRPr="008B5DA3">
        <w:rPr>
          <w:rFonts w:ascii="細明體" w:eastAsia="細明體" w:hAnsi="細明體" w:cs="細明體" w:hint="eastAsia"/>
          <w:sz w:val="22"/>
          <w:szCs w:val="22"/>
        </w:rPr>
        <w:t>間綜合青少年服務中心，當中發現社會福利署對來港照顧家人的雙程證媽媽支援不足。</w:t>
      </w:r>
    </w:p>
    <w:p w:rsidR="002315F6" w:rsidRPr="008B5DA3" w:rsidRDefault="002315F6" w:rsidP="002315F6">
      <w:pPr>
        <w:spacing w:line="400" w:lineRule="exact"/>
        <w:jc w:val="both"/>
        <w:rPr>
          <w:rFonts w:asciiTheme="majorEastAsia" w:eastAsiaTheme="majorEastAsia" w:hAnsiTheme="majorEastAsia"/>
          <w:b/>
          <w:sz w:val="22"/>
          <w:u w:val="single"/>
        </w:rPr>
      </w:pPr>
    </w:p>
    <w:p w:rsidR="002315F6" w:rsidRPr="008B5DA3" w:rsidRDefault="002315F6" w:rsidP="002315F6">
      <w:pPr>
        <w:pStyle w:val="1"/>
        <w:numPr>
          <w:ilvl w:val="0"/>
          <w:numId w:val="21"/>
        </w:numPr>
        <w:ind w:left="840"/>
        <w:rPr>
          <w:rFonts w:ascii="細明體" w:eastAsia="細明體" w:hAnsi="細明體" w:cs="細明體"/>
          <w:b/>
          <w:sz w:val="22"/>
          <w:szCs w:val="22"/>
        </w:rPr>
      </w:pPr>
      <w:r w:rsidRPr="008B5DA3">
        <w:rPr>
          <w:rFonts w:ascii="細明體" w:eastAsia="細明體" w:hAnsi="細明體" w:cs="細明體" w:hint="eastAsia"/>
          <w:b/>
          <w:sz w:val="22"/>
          <w:szCs w:val="22"/>
        </w:rPr>
        <w:t>現存問題</w:t>
      </w:r>
    </w:p>
    <w:p w:rsidR="002315F6" w:rsidRPr="008B5DA3" w:rsidRDefault="002315F6" w:rsidP="002315F6">
      <w:pPr>
        <w:pStyle w:val="1"/>
        <w:rPr>
          <w:rFonts w:ascii="細明體" w:eastAsia="SimSun" w:hAnsi="細明體" w:cs="細明體"/>
          <w:b/>
          <w:sz w:val="22"/>
          <w:szCs w:val="22"/>
        </w:rPr>
      </w:pPr>
      <w:r w:rsidRPr="008B5DA3">
        <w:rPr>
          <w:rFonts w:ascii="細明體" w:eastAsia="SimSun" w:hAnsi="細明體" w:cs="細明體" w:hint="eastAsia"/>
          <w:b/>
          <w:sz w:val="22"/>
          <w:szCs w:val="22"/>
        </w:rPr>
        <w:t>1</w:t>
      </w:r>
      <w:r w:rsidRPr="008B5DA3">
        <w:rPr>
          <w:rFonts w:ascii="細明體" w:eastAsia="SimSun" w:hAnsi="細明體" w:cs="細明體" w:hint="eastAsia"/>
          <w:b/>
          <w:sz w:val="22"/>
          <w:szCs w:val="22"/>
        </w:rPr>
        <w:t>、</w:t>
      </w:r>
      <w:r w:rsidRPr="008B5DA3">
        <w:rPr>
          <w:rFonts w:asciiTheme="majorEastAsia" w:eastAsiaTheme="majorEastAsia" w:hAnsiTheme="majorEastAsia" w:hint="eastAsia"/>
          <w:b/>
        </w:rPr>
        <w:t>來港照顧家人的雙程證長期居港，有服務需要</w:t>
      </w:r>
    </w:p>
    <w:p w:rsidR="002315F6" w:rsidRPr="008B5DA3" w:rsidRDefault="002315F6" w:rsidP="002315F6">
      <w:pPr>
        <w:pStyle w:val="1"/>
        <w:rPr>
          <w:rFonts w:asciiTheme="majorEastAsia" w:eastAsiaTheme="majorEastAsia" w:hAnsiTheme="majorEastAsia"/>
          <w:b/>
          <w:color w:val="000000" w:themeColor="text1"/>
          <w:sz w:val="22"/>
          <w:szCs w:val="22"/>
          <w:shd w:val="clear" w:color="auto" w:fill="FEFFFF"/>
          <w:lang w:val="zh-TW"/>
        </w:rPr>
      </w:pPr>
      <w:r w:rsidRPr="008B5DA3">
        <w:rPr>
          <w:rFonts w:asciiTheme="majorEastAsia" w:eastAsia="新細明體" w:hAnsiTheme="majorEastAsia"/>
          <w:b/>
          <w:color w:val="000000" w:themeColor="text1"/>
          <w:sz w:val="22"/>
          <w:szCs w:val="22"/>
          <w:shd w:val="clear" w:color="auto" w:fill="FEFFFF"/>
          <w:lang w:val="zh-TW"/>
        </w:rPr>
        <w:t>1.1</w:t>
      </w:r>
      <w:r w:rsidRPr="008B5DA3">
        <w:rPr>
          <w:rFonts w:asciiTheme="majorEastAsia" w:eastAsiaTheme="majorEastAsia" w:hAnsiTheme="majorEastAsia" w:hint="eastAsia"/>
          <w:b/>
          <w:color w:val="000000" w:themeColor="text1"/>
          <w:sz w:val="22"/>
          <w:szCs w:val="22"/>
          <w:shd w:val="clear" w:color="auto" w:fill="FEFFFF"/>
          <w:lang w:val="zh-TW"/>
        </w:rPr>
        <w:t>超過九成探親雙程證來港為照顧家庭及恆常居港，缺支援阻礙照顧家庭</w:t>
      </w:r>
    </w:p>
    <w:p w:rsidR="002315F6" w:rsidRPr="008B5DA3" w:rsidRDefault="002315F6" w:rsidP="002315F6">
      <w:pPr>
        <w:pStyle w:val="1"/>
        <w:ind w:firstLineChars="200" w:firstLine="440"/>
        <w:rPr>
          <w:rFonts w:asciiTheme="majorEastAsia" w:eastAsiaTheme="majorEastAsia" w:hAnsiTheme="majorEastAsia"/>
          <w:color w:val="000000" w:themeColor="text1"/>
          <w:sz w:val="22"/>
          <w:szCs w:val="22"/>
          <w:shd w:val="clear" w:color="auto" w:fill="FEFFFF"/>
          <w:lang w:val="zh-TW"/>
        </w:rPr>
      </w:pPr>
      <w:r w:rsidRPr="008B5DA3">
        <w:rPr>
          <w:rFonts w:asciiTheme="majorEastAsia" w:eastAsiaTheme="majorEastAsia" w:hAnsiTheme="majorEastAsia" w:hint="eastAsia"/>
          <w:color w:val="000000" w:themeColor="text1"/>
          <w:sz w:val="22"/>
          <w:szCs w:val="22"/>
          <w:shd w:val="clear" w:color="auto" w:fill="FEFFFF"/>
          <w:lang w:val="zh-TW"/>
        </w:rPr>
        <w:t>調查中發現幾乎所有</w:t>
      </w:r>
      <w:r w:rsidRPr="008B5DA3">
        <w:rPr>
          <w:rFonts w:asciiTheme="majorEastAsia" w:eastAsiaTheme="majorEastAsia" w:hAnsiTheme="majorEastAsia"/>
          <w:color w:val="000000" w:themeColor="text1"/>
          <w:sz w:val="22"/>
          <w:szCs w:val="22"/>
          <w:shd w:val="clear" w:color="auto" w:fill="FEFFFF"/>
          <w:lang w:val="zh-TW"/>
        </w:rPr>
        <w:t>(98.1%)</w:t>
      </w:r>
      <w:r w:rsidRPr="008B5DA3">
        <w:rPr>
          <w:rFonts w:asciiTheme="majorEastAsia" w:eastAsiaTheme="majorEastAsia" w:hAnsiTheme="majorEastAsia" w:hint="eastAsia"/>
          <w:color w:val="000000" w:themeColor="text1"/>
          <w:sz w:val="22"/>
          <w:szCs w:val="22"/>
          <w:shd w:val="clear" w:color="auto" w:fill="FEFFFF"/>
          <w:lang w:val="zh-TW"/>
        </w:rPr>
        <w:t>的探親雙程證人士來港主要目的是為照顧子女或配偶，超過八成（</w:t>
      </w:r>
      <w:r w:rsidRPr="008B5DA3">
        <w:rPr>
          <w:rFonts w:asciiTheme="majorEastAsia" w:eastAsiaTheme="majorEastAsia" w:hAnsiTheme="majorEastAsia"/>
          <w:color w:val="000000" w:themeColor="text1"/>
          <w:sz w:val="22"/>
          <w:szCs w:val="22"/>
          <w:shd w:val="clear" w:color="auto" w:fill="FEFFFF"/>
          <w:lang w:val="zh-TW"/>
        </w:rPr>
        <w:t>80.9%</w:t>
      </w:r>
      <w:r w:rsidRPr="008B5DA3">
        <w:rPr>
          <w:rFonts w:asciiTheme="majorEastAsia" w:eastAsiaTheme="majorEastAsia" w:hAnsiTheme="majorEastAsia" w:hint="eastAsia"/>
          <w:color w:val="000000" w:themeColor="text1"/>
          <w:sz w:val="22"/>
          <w:szCs w:val="22"/>
          <w:shd w:val="clear" w:color="auto" w:fill="FEFFFF"/>
          <w:lang w:val="zh-TW"/>
        </w:rPr>
        <w:t>）的受</w:t>
      </w:r>
      <w:proofErr w:type="gramStart"/>
      <w:r w:rsidRPr="008B5DA3">
        <w:rPr>
          <w:rFonts w:asciiTheme="majorEastAsia" w:eastAsiaTheme="majorEastAsia" w:hAnsiTheme="majorEastAsia" w:hint="eastAsia"/>
          <w:color w:val="000000" w:themeColor="text1"/>
          <w:sz w:val="22"/>
          <w:szCs w:val="22"/>
          <w:shd w:val="clear" w:color="auto" w:fill="FEFFFF"/>
          <w:lang w:val="zh-TW"/>
        </w:rPr>
        <w:t>訪者居港</w:t>
      </w:r>
      <w:proofErr w:type="gramEnd"/>
      <w:r w:rsidRPr="008B5DA3">
        <w:rPr>
          <w:rFonts w:asciiTheme="majorEastAsia" w:eastAsiaTheme="majorEastAsia" w:hAnsiTheme="majorEastAsia" w:hint="eastAsia"/>
          <w:color w:val="000000" w:themeColor="text1"/>
          <w:sz w:val="22"/>
          <w:szCs w:val="22"/>
          <w:shd w:val="clear" w:color="auto" w:fill="FEFFFF"/>
          <w:lang w:val="zh-TW"/>
        </w:rPr>
        <w:t>多於九個月，顯示她們需要長期逗留香港。可見民政事務總署指內地來港照顧家人的雙程證人士在</w:t>
      </w:r>
      <w:proofErr w:type="gramStart"/>
      <w:r w:rsidRPr="008B5DA3">
        <w:rPr>
          <w:rFonts w:asciiTheme="majorEastAsia" w:eastAsiaTheme="majorEastAsia" w:hAnsiTheme="majorEastAsia" w:hint="eastAsia"/>
          <w:color w:val="000000" w:themeColor="text1"/>
          <w:sz w:val="22"/>
          <w:szCs w:val="22"/>
          <w:shd w:val="clear" w:color="auto" w:fill="FEFFFF"/>
          <w:lang w:val="zh-TW"/>
        </w:rPr>
        <w:t>本港非長期</w:t>
      </w:r>
      <w:proofErr w:type="gramEnd"/>
      <w:r w:rsidRPr="008B5DA3">
        <w:rPr>
          <w:rFonts w:asciiTheme="majorEastAsia" w:eastAsiaTheme="majorEastAsia" w:hAnsiTheme="majorEastAsia" w:hint="eastAsia"/>
          <w:color w:val="000000" w:themeColor="text1"/>
          <w:sz w:val="22"/>
          <w:szCs w:val="22"/>
          <w:shd w:val="clear" w:color="auto" w:fill="FEFFFF"/>
          <w:lang w:val="zh-TW"/>
        </w:rPr>
        <w:t>居住，僅短期逗留的說法</w:t>
      </w:r>
      <w:proofErr w:type="gramStart"/>
      <w:r w:rsidRPr="008B5DA3">
        <w:rPr>
          <w:rFonts w:asciiTheme="majorEastAsia" w:eastAsiaTheme="majorEastAsia" w:hAnsiTheme="majorEastAsia" w:hint="eastAsia"/>
          <w:color w:val="000000" w:themeColor="text1"/>
          <w:sz w:val="22"/>
          <w:szCs w:val="22"/>
          <w:shd w:val="clear" w:color="auto" w:fill="FEFFFF"/>
          <w:lang w:val="zh-TW"/>
        </w:rPr>
        <w:t>不</w:t>
      </w:r>
      <w:proofErr w:type="gramEnd"/>
      <w:r w:rsidRPr="008B5DA3">
        <w:rPr>
          <w:rFonts w:asciiTheme="majorEastAsia" w:eastAsiaTheme="majorEastAsia" w:hAnsiTheme="majorEastAsia" w:hint="eastAsia"/>
          <w:color w:val="000000" w:themeColor="text1"/>
          <w:sz w:val="22"/>
          <w:szCs w:val="22"/>
          <w:shd w:val="clear" w:color="auto" w:fill="FEFFFF"/>
          <w:lang w:val="zh-TW"/>
        </w:rPr>
        <w:t>真確。這些探親人士非單純的遊客，若她們無法居港長期照顧子女，她們的港人丈夫亦無法工作，港人子女在港接受教育亦無法得到適切的照顧，她們的需要與香港居民沒有分別，如果她們在港日常對差別對待，其實也會阻礙其照顧在港親人。</w:t>
      </w:r>
    </w:p>
    <w:p w:rsidR="002315F6" w:rsidRPr="008B5DA3" w:rsidRDefault="002315F6" w:rsidP="002315F6">
      <w:pPr>
        <w:pStyle w:val="1"/>
        <w:ind w:firstLineChars="200" w:firstLine="440"/>
        <w:rPr>
          <w:rFonts w:asciiTheme="majorEastAsia" w:eastAsia="DengXian" w:hAnsiTheme="majorEastAsia"/>
          <w:color w:val="000000" w:themeColor="text1"/>
          <w:sz w:val="22"/>
          <w:szCs w:val="22"/>
          <w:shd w:val="clear" w:color="auto" w:fill="FEFFFF"/>
          <w:lang w:val="zh-TW" w:eastAsia="zh-CN"/>
        </w:rPr>
      </w:pPr>
    </w:p>
    <w:p w:rsidR="002315F6" w:rsidRPr="008B5DA3" w:rsidRDefault="002315F6" w:rsidP="002315F6">
      <w:pPr>
        <w:pStyle w:val="1"/>
        <w:rPr>
          <w:rFonts w:asciiTheme="majorEastAsia" w:eastAsiaTheme="majorEastAsia" w:hAnsiTheme="majorEastAsia"/>
          <w:b/>
          <w:color w:val="000000" w:themeColor="text1"/>
          <w:sz w:val="22"/>
          <w:szCs w:val="22"/>
          <w:shd w:val="clear" w:color="auto" w:fill="FEFFFF"/>
          <w:lang w:val="zh-TW"/>
        </w:rPr>
      </w:pPr>
      <w:r w:rsidRPr="008B5DA3">
        <w:rPr>
          <w:rFonts w:asciiTheme="majorEastAsia" w:eastAsia="新細明體" w:hAnsiTheme="majorEastAsia"/>
          <w:b/>
          <w:color w:val="000000" w:themeColor="text1"/>
          <w:sz w:val="22"/>
          <w:szCs w:val="22"/>
          <w:shd w:val="clear" w:color="auto" w:fill="FEFFFF"/>
          <w:lang w:val="zh-TW" w:eastAsia="zh-CN"/>
        </w:rPr>
        <w:t>1.2</w:t>
      </w:r>
      <w:r w:rsidRPr="008B5DA3">
        <w:rPr>
          <w:rFonts w:asciiTheme="majorEastAsia" w:eastAsiaTheme="majorEastAsia" w:hAnsiTheme="majorEastAsia" w:hint="eastAsia"/>
          <w:b/>
          <w:color w:val="000000" w:themeColor="text1"/>
          <w:sz w:val="22"/>
          <w:szCs w:val="22"/>
          <w:shd w:val="clear" w:color="auto" w:fill="FEFFFF"/>
          <w:lang w:val="zh-TW"/>
        </w:rPr>
        <w:t>八成曾在內地工作，居港不能工作，家庭陷入貧窮</w:t>
      </w:r>
    </w:p>
    <w:p w:rsidR="002315F6" w:rsidRPr="008B5DA3" w:rsidRDefault="002315F6" w:rsidP="002315F6">
      <w:pPr>
        <w:pStyle w:val="1"/>
        <w:ind w:firstLineChars="200" w:firstLine="440"/>
        <w:rPr>
          <w:rFonts w:asciiTheme="majorEastAsia" w:eastAsiaTheme="majorEastAsia" w:hAnsiTheme="majorEastAsia"/>
          <w:color w:val="000000" w:themeColor="text1"/>
          <w:sz w:val="22"/>
          <w:szCs w:val="22"/>
          <w:shd w:val="clear" w:color="auto" w:fill="FEFFFF"/>
          <w:lang w:val="zh-TW"/>
        </w:rPr>
      </w:pPr>
      <w:r w:rsidRPr="008B5DA3">
        <w:rPr>
          <w:rFonts w:asciiTheme="majorEastAsia" w:eastAsiaTheme="majorEastAsia" w:hAnsiTheme="majorEastAsia"/>
          <w:color w:val="000000" w:themeColor="text1"/>
          <w:sz w:val="22"/>
          <w:szCs w:val="22"/>
          <w:shd w:val="clear" w:color="auto" w:fill="FEFFFF"/>
          <w:lang w:val="zh-TW"/>
        </w:rPr>
        <w:t>83.3%</w:t>
      </w:r>
      <w:r w:rsidRPr="008B5DA3">
        <w:rPr>
          <w:rFonts w:asciiTheme="majorEastAsia" w:eastAsiaTheme="majorEastAsia" w:hAnsiTheme="majorEastAsia" w:hint="eastAsia"/>
          <w:color w:val="000000" w:themeColor="text1"/>
          <w:sz w:val="22"/>
          <w:szCs w:val="22"/>
          <w:shd w:val="clear" w:color="auto" w:fill="FEFFFF"/>
          <w:lang w:val="zh-TW"/>
        </w:rPr>
        <w:t>的婦女曾經在內地工作，但因大部份時間要居港照顧家庭，令她們不能有全職工作，香港社會又因</w:t>
      </w:r>
      <w:r w:rsidRPr="008B5DA3">
        <w:rPr>
          <w:rFonts w:asciiTheme="majorEastAsia" w:eastAsiaTheme="majorEastAsia" w:hAnsiTheme="majorEastAsia" w:hint="eastAsia"/>
          <w:color w:val="000000" w:themeColor="text1"/>
          <w:sz w:val="22"/>
          <w:szCs w:val="22"/>
          <w:shd w:val="clear" w:color="auto" w:fill="FEFFFF"/>
          <w:lang w:val="zh-TW"/>
        </w:rPr>
        <w:lastRenderedPageBreak/>
        <w:t>其無身份證，不准她們做任何工作，令自己及家庭收入也很少。</w:t>
      </w:r>
      <w:r w:rsidRPr="008B5DA3">
        <w:rPr>
          <w:rFonts w:asciiTheme="majorEastAsia" w:eastAsiaTheme="majorEastAsia" w:hAnsiTheme="majorEastAsia"/>
          <w:color w:val="000000" w:themeColor="text1"/>
          <w:sz w:val="22"/>
          <w:szCs w:val="22"/>
          <w:shd w:val="clear" w:color="auto" w:fill="FEFFFF"/>
          <w:lang w:val="zh-TW"/>
        </w:rPr>
        <w:t xml:space="preserve"> </w:t>
      </w:r>
      <w:r w:rsidRPr="008B5DA3">
        <w:rPr>
          <w:rFonts w:asciiTheme="majorEastAsia" w:eastAsiaTheme="majorEastAsia" w:hAnsiTheme="majorEastAsia" w:hint="eastAsia"/>
          <w:color w:val="000000" w:themeColor="text1"/>
          <w:sz w:val="22"/>
          <w:szCs w:val="22"/>
          <w:shd w:val="clear" w:color="auto" w:fill="FEFFFF"/>
          <w:lang w:val="zh-TW"/>
        </w:rPr>
        <w:t>受訪者家庭主要集中於</w:t>
      </w:r>
      <w:r w:rsidRPr="008B5DA3">
        <w:rPr>
          <w:rFonts w:asciiTheme="majorEastAsia" w:eastAsiaTheme="majorEastAsia" w:hAnsiTheme="majorEastAsia"/>
          <w:color w:val="000000" w:themeColor="text1"/>
          <w:sz w:val="22"/>
          <w:szCs w:val="22"/>
          <w:shd w:val="clear" w:color="auto" w:fill="FEFFFF"/>
          <w:lang w:val="zh-TW"/>
        </w:rPr>
        <w:t>2</w:t>
      </w:r>
      <w:r w:rsidRPr="008B5DA3">
        <w:rPr>
          <w:rFonts w:asciiTheme="majorEastAsia" w:eastAsiaTheme="majorEastAsia" w:hAnsiTheme="majorEastAsia" w:hint="eastAsia"/>
          <w:color w:val="000000" w:themeColor="text1"/>
          <w:sz w:val="22"/>
          <w:szCs w:val="22"/>
          <w:shd w:val="clear" w:color="auto" w:fill="FEFFFF"/>
          <w:lang w:val="zh-TW"/>
        </w:rPr>
        <w:t>人至</w:t>
      </w:r>
      <w:r w:rsidRPr="008B5DA3">
        <w:rPr>
          <w:rFonts w:asciiTheme="majorEastAsia" w:eastAsiaTheme="majorEastAsia" w:hAnsiTheme="majorEastAsia"/>
          <w:color w:val="000000" w:themeColor="text1"/>
          <w:sz w:val="22"/>
          <w:szCs w:val="22"/>
          <w:shd w:val="clear" w:color="auto" w:fill="FEFFFF"/>
          <w:lang w:val="zh-TW"/>
        </w:rPr>
        <w:t>4</w:t>
      </w:r>
      <w:r w:rsidRPr="008B5DA3">
        <w:rPr>
          <w:rFonts w:asciiTheme="majorEastAsia" w:eastAsiaTheme="majorEastAsia" w:hAnsiTheme="majorEastAsia" w:hint="eastAsia"/>
          <w:color w:val="000000" w:themeColor="text1"/>
          <w:sz w:val="22"/>
          <w:szCs w:val="22"/>
          <w:shd w:val="clear" w:color="auto" w:fill="FEFFFF"/>
          <w:lang w:val="zh-TW"/>
        </w:rPr>
        <w:t>人家庭。</w:t>
      </w:r>
      <w:r w:rsidRPr="008B5DA3">
        <w:rPr>
          <w:rFonts w:asciiTheme="majorEastAsia" w:eastAsiaTheme="majorEastAsia" w:hAnsiTheme="majorEastAsia"/>
          <w:color w:val="000000" w:themeColor="text1"/>
          <w:sz w:val="22"/>
          <w:szCs w:val="22"/>
          <w:shd w:val="clear" w:color="auto" w:fill="FEFFFF"/>
          <w:lang w:val="zh-TW"/>
        </w:rPr>
        <w:t>80%</w:t>
      </w:r>
      <w:r w:rsidRPr="008B5DA3">
        <w:rPr>
          <w:rFonts w:asciiTheme="majorEastAsia" w:eastAsiaTheme="majorEastAsia" w:hAnsiTheme="majorEastAsia" w:hint="eastAsia"/>
          <w:color w:val="000000" w:themeColor="text1"/>
          <w:sz w:val="22"/>
          <w:szCs w:val="22"/>
          <w:shd w:val="clear" w:color="auto" w:fill="FEFFFF"/>
          <w:lang w:val="zh-TW"/>
        </w:rPr>
        <w:t>的</w:t>
      </w:r>
      <w:r w:rsidRPr="008B5DA3">
        <w:rPr>
          <w:rFonts w:asciiTheme="majorEastAsia" w:eastAsiaTheme="majorEastAsia" w:hAnsiTheme="majorEastAsia"/>
          <w:color w:val="000000" w:themeColor="text1"/>
          <w:sz w:val="22"/>
          <w:szCs w:val="22"/>
          <w:shd w:val="clear" w:color="auto" w:fill="FEFFFF"/>
          <w:lang w:val="zh-TW"/>
        </w:rPr>
        <w:t>2</w:t>
      </w:r>
      <w:r w:rsidRPr="008B5DA3">
        <w:rPr>
          <w:rFonts w:asciiTheme="majorEastAsia" w:eastAsiaTheme="majorEastAsia" w:hAnsiTheme="majorEastAsia" w:hint="eastAsia"/>
          <w:color w:val="000000" w:themeColor="text1"/>
          <w:sz w:val="22"/>
          <w:szCs w:val="22"/>
          <w:shd w:val="clear" w:color="auto" w:fill="FEFFFF"/>
          <w:lang w:val="zh-TW"/>
        </w:rPr>
        <w:t>人家庭月收入少於</w:t>
      </w:r>
      <w:r w:rsidRPr="008B5DA3">
        <w:rPr>
          <w:rFonts w:asciiTheme="majorEastAsia" w:eastAsiaTheme="majorEastAsia" w:hAnsiTheme="majorEastAsia"/>
          <w:color w:val="000000" w:themeColor="text1"/>
          <w:sz w:val="22"/>
          <w:szCs w:val="22"/>
          <w:shd w:val="clear" w:color="auto" w:fill="FEFFFF"/>
          <w:lang w:val="zh-TW"/>
        </w:rPr>
        <w:t>4999</w:t>
      </w:r>
      <w:r w:rsidRPr="008B5DA3">
        <w:rPr>
          <w:rFonts w:asciiTheme="majorEastAsia" w:eastAsiaTheme="majorEastAsia" w:hAnsiTheme="majorEastAsia" w:hint="eastAsia"/>
          <w:color w:val="000000" w:themeColor="text1"/>
          <w:sz w:val="22"/>
          <w:szCs w:val="22"/>
          <w:shd w:val="clear" w:color="auto" w:fill="FEFFFF"/>
          <w:lang w:val="zh-TW"/>
        </w:rPr>
        <w:t>元，</w:t>
      </w:r>
      <w:r w:rsidRPr="008B5DA3">
        <w:rPr>
          <w:rFonts w:asciiTheme="majorEastAsia" w:eastAsiaTheme="majorEastAsia" w:hAnsiTheme="majorEastAsia"/>
          <w:color w:val="000000" w:themeColor="text1"/>
          <w:sz w:val="22"/>
          <w:szCs w:val="22"/>
          <w:shd w:val="clear" w:color="auto" w:fill="FEFFFF"/>
          <w:lang w:val="zh-TW"/>
        </w:rPr>
        <w:t>68%</w:t>
      </w:r>
      <w:r w:rsidRPr="008B5DA3">
        <w:rPr>
          <w:rFonts w:asciiTheme="majorEastAsia" w:eastAsiaTheme="majorEastAsia" w:hAnsiTheme="majorEastAsia" w:hint="eastAsia"/>
          <w:color w:val="000000" w:themeColor="text1"/>
          <w:sz w:val="22"/>
          <w:szCs w:val="22"/>
          <w:shd w:val="clear" w:color="auto" w:fill="FEFFFF"/>
          <w:lang w:val="zh-TW"/>
        </w:rPr>
        <w:t>的</w:t>
      </w:r>
      <w:r w:rsidRPr="008B5DA3">
        <w:rPr>
          <w:rFonts w:asciiTheme="majorEastAsia" w:eastAsiaTheme="majorEastAsia" w:hAnsiTheme="majorEastAsia"/>
          <w:color w:val="000000" w:themeColor="text1"/>
          <w:sz w:val="22"/>
          <w:szCs w:val="22"/>
          <w:shd w:val="clear" w:color="auto" w:fill="FEFFFF"/>
          <w:lang w:val="zh-TW"/>
        </w:rPr>
        <w:t>3</w:t>
      </w:r>
      <w:r w:rsidRPr="008B5DA3">
        <w:rPr>
          <w:rFonts w:asciiTheme="majorEastAsia" w:eastAsiaTheme="majorEastAsia" w:hAnsiTheme="majorEastAsia" w:hint="eastAsia"/>
          <w:color w:val="000000" w:themeColor="text1"/>
          <w:sz w:val="22"/>
          <w:szCs w:val="22"/>
          <w:shd w:val="clear" w:color="auto" w:fill="FEFFFF"/>
          <w:lang w:val="zh-TW"/>
        </w:rPr>
        <w:t>人家庭月收入少於</w:t>
      </w:r>
      <w:r w:rsidRPr="008B5DA3">
        <w:rPr>
          <w:rFonts w:asciiTheme="majorEastAsia" w:eastAsiaTheme="majorEastAsia" w:hAnsiTheme="majorEastAsia"/>
          <w:color w:val="000000" w:themeColor="text1"/>
          <w:sz w:val="22"/>
          <w:szCs w:val="22"/>
          <w:shd w:val="clear" w:color="auto" w:fill="FEFFFF"/>
          <w:lang w:val="zh-TW"/>
        </w:rPr>
        <w:t>8999</w:t>
      </w:r>
      <w:r w:rsidRPr="008B5DA3">
        <w:rPr>
          <w:rFonts w:asciiTheme="majorEastAsia" w:eastAsiaTheme="majorEastAsia" w:hAnsiTheme="majorEastAsia" w:hint="eastAsia"/>
          <w:color w:val="000000" w:themeColor="text1"/>
          <w:sz w:val="22"/>
          <w:szCs w:val="22"/>
          <w:shd w:val="clear" w:color="auto" w:fill="FEFFFF"/>
          <w:lang w:val="zh-TW"/>
        </w:rPr>
        <w:t>元（當中</w:t>
      </w:r>
      <w:r w:rsidRPr="008B5DA3">
        <w:rPr>
          <w:rFonts w:asciiTheme="majorEastAsia" w:eastAsiaTheme="majorEastAsia" w:hAnsiTheme="majorEastAsia"/>
          <w:color w:val="000000" w:themeColor="text1"/>
          <w:sz w:val="22"/>
          <w:szCs w:val="22"/>
          <w:shd w:val="clear" w:color="auto" w:fill="FEFFFF"/>
          <w:lang w:val="zh-TW"/>
        </w:rPr>
        <w:t>44%</w:t>
      </w:r>
      <w:r w:rsidRPr="008B5DA3">
        <w:rPr>
          <w:rFonts w:asciiTheme="majorEastAsia" w:eastAsiaTheme="majorEastAsia" w:hAnsiTheme="majorEastAsia" w:hint="eastAsia"/>
          <w:color w:val="000000" w:themeColor="text1"/>
          <w:sz w:val="22"/>
          <w:szCs w:val="22"/>
          <w:shd w:val="clear" w:color="auto" w:fill="FEFFFF"/>
          <w:lang w:val="zh-TW"/>
        </w:rPr>
        <w:t>的家庭月收入少於</w:t>
      </w:r>
      <w:r w:rsidRPr="008B5DA3">
        <w:rPr>
          <w:rFonts w:asciiTheme="majorEastAsia" w:eastAsiaTheme="majorEastAsia" w:hAnsiTheme="majorEastAsia"/>
          <w:color w:val="000000" w:themeColor="text1"/>
          <w:sz w:val="22"/>
          <w:szCs w:val="22"/>
          <w:shd w:val="clear" w:color="auto" w:fill="FEFFFF"/>
          <w:lang w:val="zh-TW"/>
        </w:rPr>
        <w:t>4999</w:t>
      </w:r>
      <w:r w:rsidRPr="008B5DA3">
        <w:rPr>
          <w:rFonts w:asciiTheme="majorEastAsia" w:eastAsiaTheme="majorEastAsia" w:hAnsiTheme="majorEastAsia" w:hint="eastAsia"/>
          <w:color w:val="000000" w:themeColor="text1"/>
          <w:sz w:val="22"/>
          <w:szCs w:val="22"/>
          <w:shd w:val="clear" w:color="auto" w:fill="FEFFFF"/>
          <w:lang w:val="zh-TW"/>
        </w:rPr>
        <w:t>元），</w:t>
      </w:r>
      <w:r w:rsidRPr="008B5DA3">
        <w:rPr>
          <w:rFonts w:asciiTheme="majorEastAsia" w:eastAsiaTheme="majorEastAsia" w:hAnsiTheme="majorEastAsia"/>
          <w:color w:val="000000" w:themeColor="text1"/>
          <w:sz w:val="22"/>
          <w:szCs w:val="22"/>
          <w:shd w:val="clear" w:color="auto" w:fill="FEFFFF"/>
          <w:lang w:val="zh-TW"/>
        </w:rPr>
        <w:t>47%</w:t>
      </w:r>
      <w:r w:rsidRPr="008B5DA3">
        <w:rPr>
          <w:rFonts w:asciiTheme="majorEastAsia" w:eastAsiaTheme="majorEastAsia" w:hAnsiTheme="majorEastAsia" w:hint="eastAsia"/>
          <w:color w:val="000000" w:themeColor="text1"/>
          <w:sz w:val="22"/>
          <w:szCs w:val="22"/>
          <w:shd w:val="clear" w:color="auto" w:fill="FEFFFF"/>
          <w:lang w:val="zh-TW"/>
        </w:rPr>
        <w:t>的</w:t>
      </w:r>
      <w:r w:rsidRPr="008B5DA3">
        <w:rPr>
          <w:rFonts w:asciiTheme="majorEastAsia" w:eastAsiaTheme="majorEastAsia" w:hAnsiTheme="majorEastAsia"/>
          <w:color w:val="000000" w:themeColor="text1"/>
          <w:sz w:val="22"/>
          <w:szCs w:val="22"/>
          <w:shd w:val="clear" w:color="auto" w:fill="FEFFFF"/>
          <w:lang w:val="zh-TW"/>
        </w:rPr>
        <w:t xml:space="preserve"> 4</w:t>
      </w:r>
      <w:r w:rsidRPr="008B5DA3">
        <w:rPr>
          <w:rFonts w:asciiTheme="majorEastAsia" w:eastAsiaTheme="majorEastAsia" w:hAnsiTheme="majorEastAsia" w:hint="eastAsia"/>
          <w:color w:val="000000" w:themeColor="text1"/>
          <w:sz w:val="22"/>
          <w:szCs w:val="22"/>
          <w:shd w:val="clear" w:color="auto" w:fill="FEFFFF"/>
          <w:lang w:val="zh-TW"/>
        </w:rPr>
        <w:t>人家庭月收入少於</w:t>
      </w:r>
      <w:r w:rsidRPr="008B5DA3">
        <w:rPr>
          <w:rFonts w:asciiTheme="majorEastAsia" w:eastAsiaTheme="majorEastAsia" w:hAnsiTheme="majorEastAsia"/>
          <w:color w:val="000000" w:themeColor="text1"/>
          <w:sz w:val="22"/>
          <w:szCs w:val="22"/>
          <w:shd w:val="clear" w:color="auto" w:fill="FEFFFF"/>
          <w:lang w:val="zh-TW"/>
        </w:rPr>
        <w:t>10999</w:t>
      </w:r>
      <w:r w:rsidRPr="008B5DA3">
        <w:rPr>
          <w:rFonts w:asciiTheme="majorEastAsia" w:eastAsiaTheme="majorEastAsia" w:hAnsiTheme="majorEastAsia" w:hint="eastAsia"/>
          <w:color w:val="000000" w:themeColor="text1"/>
          <w:sz w:val="22"/>
          <w:szCs w:val="22"/>
          <w:shd w:val="clear" w:color="auto" w:fill="FEFFFF"/>
          <w:lang w:val="zh-TW"/>
        </w:rPr>
        <w:t>元。可見受訪家庭收入遠低於貧窮線</w:t>
      </w:r>
      <w:r w:rsidRPr="008B5DA3">
        <w:rPr>
          <w:rFonts w:asciiTheme="majorEastAsia" w:eastAsiaTheme="majorEastAsia" w:hAnsiTheme="majorEastAsia"/>
          <w:color w:val="000000" w:themeColor="text1"/>
          <w:sz w:val="22"/>
          <w:szCs w:val="22"/>
          <w:shd w:val="clear" w:color="auto" w:fill="FEFFFF"/>
          <w:lang w:val="zh-TW"/>
        </w:rPr>
        <w:t>(</w:t>
      </w:r>
      <w:r w:rsidRPr="008B5DA3">
        <w:rPr>
          <w:rFonts w:asciiTheme="majorEastAsia" w:eastAsiaTheme="majorEastAsia" w:hAnsiTheme="majorEastAsia" w:hint="eastAsia"/>
          <w:color w:val="000000" w:themeColor="text1"/>
          <w:sz w:val="22"/>
          <w:szCs w:val="22"/>
          <w:shd w:val="clear" w:color="auto" w:fill="FEFFFF"/>
          <w:lang w:val="zh-TW"/>
        </w:rPr>
        <w:t>二人住戶是</w:t>
      </w:r>
      <w:r w:rsidRPr="008B5DA3">
        <w:rPr>
          <w:rFonts w:asciiTheme="majorEastAsia" w:eastAsiaTheme="majorEastAsia" w:hAnsiTheme="majorEastAsia"/>
          <w:color w:val="000000" w:themeColor="text1"/>
          <w:sz w:val="22"/>
          <w:szCs w:val="22"/>
          <w:shd w:val="clear" w:color="auto" w:fill="FEFFFF"/>
          <w:lang w:val="zh-TW"/>
        </w:rPr>
        <w:t>9,650</w:t>
      </w:r>
      <w:r w:rsidRPr="008B5DA3">
        <w:rPr>
          <w:rFonts w:asciiTheme="majorEastAsia" w:eastAsiaTheme="majorEastAsia" w:hAnsiTheme="majorEastAsia" w:hint="eastAsia"/>
          <w:color w:val="000000" w:themeColor="text1"/>
          <w:sz w:val="22"/>
          <w:szCs w:val="22"/>
          <w:shd w:val="clear" w:color="auto" w:fill="FEFFFF"/>
          <w:lang w:val="zh-TW"/>
        </w:rPr>
        <w:t>元，三人是</w:t>
      </w:r>
      <w:r w:rsidRPr="008B5DA3">
        <w:rPr>
          <w:rFonts w:asciiTheme="majorEastAsia" w:eastAsiaTheme="majorEastAsia" w:hAnsiTheme="majorEastAsia"/>
          <w:color w:val="000000" w:themeColor="text1"/>
          <w:sz w:val="22"/>
          <w:szCs w:val="22"/>
          <w:shd w:val="clear" w:color="auto" w:fill="FEFFFF"/>
          <w:lang w:val="zh-TW"/>
        </w:rPr>
        <w:t>15,000</w:t>
      </w:r>
      <w:r w:rsidRPr="008B5DA3">
        <w:rPr>
          <w:rFonts w:asciiTheme="majorEastAsia" w:eastAsiaTheme="majorEastAsia" w:hAnsiTheme="majorEastAsia" w:hint="eastAsia"/>
          <w:color w:val="000000" w:themeColor="text1"/>
          <w:sz w:val="22"/>
          <w:szCs w:val="22"/>
          <w:shd w:val="clear" w:color="auto" w:fill="FEFFFF"/>
          <w:lang w:val="zh-TW"/>
        </w:rPr>
        <w:t>元，四人是</w:t>
      </w:r>
      <w:r w:rsidRPr="008B5DA3">
        <w:rPr>
          <w:rFonts w:asciiTheme="majorEastAsia" w:eastAsia="新細明體" w:hAnsiTheme="majorEastAsia"/>
          <w:color w:val="000000" w:themeColor="text1"/>
          <w:sz w:val="22"/>
          <w:szCs w:val="22"/>
          <w:shd w:val="clear" w:color="auto" w:fill="FEFFFF"/>
          <w:lang w:val="zh-TW"/>
        </w:rPr>
        <w:t>20.000</w:t>
      </w:r>
      <w:r w:rsidRPr="008B5DA3">
        <w:rPr>
          <w:rFonts w:asciiTheme="majorEastAsia" w:eastAsia="新細明體" w:hAnsiTheme="majorEastAsia" w:hint="eastAsia"/>
          <w:color w:val="000000" w:themeColor="text1"/>
          <w:sz w:val="22"/>
          <w:szCs w:val="22"/>
          <w:shd w:val="clear" w:color="auto" w:fill="FEFFFF"/>
          <w:lang w:val="zh-TW"/>
        </w:rPr>
        <w:t>元</w:t>
      </w:r>
      <w:r w:rsidRPr="008B5DA3">
        <w:rPr>
          <w:rFonts w:asciiTheme="majorEastAsia" w:eastAsia="新細明體" w:hAnsiTheme="majorEastAsia"/>
          <w:color w:val="000000" w:themeColor="text1"/>
          <w:sz w:val="22"/>
          <w:szCs w:val="22"/>
          <w:shd w:val="clear" w:color="auto" w:fill="FEFFFF"/>
          <w:lang w:val="zh-TW"/>
        </w:rPr>
        <w:t>)</w:t>
      </w:r>
      <w:r w:rsidRPr="008B5DA3">
        <w:rPr>
          <w:rStyle w:val="aa"/>
          <w:rFonts w:asciiTheme="majorEastAsia" w:eastAsia="DengXian" w:hAnsiTheme="majorEastAsia"/>
          <w:color w:val="000000" w:themeColor="text1"/>
          <w:sz w:val="22"/>
          <w:szCs w:val="22"/>
          <w:shd w:val="clear" w:color="auto" w:fill="FEFFFF"/>
          <w:lang w:val="zh-TW"/>
        </w:rPr>
        <w:footnoteReference w:id="3"/>
      </w:r>
      <w:r w:rsidRPr="008B5DA3">
        <w:rPr>
          <w:rFonts w:asciiTheme="majorEastAsia" w:eastAsiaTheme="majorEastAsia" w:hAnsiTheme="majorEastAsia" w:hint="eastAsia"/>
          <w:color w:val="000000" w:themeColor="text1"/>
          <w:sz w:val="22"/>
          <w:szCs w:val="22"/>
          <w:shd w:val="clear" w:color="auto" w:fill="FEFFFF"/>
          <w:lang w:val="zh-TW"/>
        </w:rPr>
        <w:t>。</w:t>
      </w:r>
    </w:p>
    <w:p w:rsidR="002315F6" w:rsidRPr="008B5DA3" w:rsidRDefault="002315F6" w:rsidP="002315F6">
      <w:pPr>
        <w:pStyle w:val="1"/>
        <w:rPr>
          <w:rFonts w:asciiTheme="majorEastAsia" w:eastAsiaTheme="majorEastAsia" w:hAnsiTheme="majorEastAsia"/>
          <w:color w:val="000000" w:themeColor="text1"/>
          <w:sz w:val="22"/>
          <w:szCs w:val="22"/>
          <w:shd w:val="clear" w:color="auto" w:fill="FEFFFF"/>
          <w:lang w:val="zh-TW"/>
        </w:rPr>
      </w:pPr>
    </w:p>
    <w:p w:rsidR="002315F6" w:rsidRPr="008B5DA3" w:rsidRDefault="002315F6" w:rsidP="002315F6">
      <w:pPr>
        <w:pStyle w:val="1"/>
        <w:rPr>
          <w:rFonts w:asciiTheme="majorEastAsia" w:eastAsiaTheme="majorEastAsia" w:hAnsiTheme="majorEastAsia"/>
          <w:b/>
          <w:color w:val="000000" w:themeColor="text1"/>
          <w:sz w:val="22"/>
          <w:szCs w:val="22"/>
          <w:shd w:val="clear" w:color="auto" w:fill="FEFFFF"/>
          <w:lang w:val="zh-TW"/>
        </w:rPr>
      </w:pPr>
      <w:r w:rsidRPr="008B5DA3">
        <w:rPr>
          <w:rFonts w:asciiTheme="majorEastAsia" w:eastAsiaTheme="majorEastAsia" w:hAnsiTheme="majorEastAsia"/>
          <w:b/>
          <w:color w:val="000000" w:themeColor="text1"/>
          <w:sz w:val="22"/>
          <w:szCs w:val="22"/>
          <w:shd w:val="clear" w:color="auto" w:fill="FEFFFF"/>
          <w:lang w:val="zh-TW"/>
        </w:rPr>
        <w:t>1.3</w:t>
      </w:r>
      <w:r w:rsidRPr="008B5DA3">
        <w:rPr>
          <w:rFonts w:asciiTheme="majorEastAsia" w:eastAsiaTheme="majorEastAsia" w:hAnsiTheme="majorEastAsia" w:hint="eastAsia"/>
          <w:b/>
          <w:color w:val="000000" w:themeColor="text1"/>
          <w:sz w:val="22"/>
          <w:szCs w:val="22"/>
          <w:shd w:val="clear" w:color="auto" w:fill="FEFFFF"/>
          <w:lang w:val="zh-TW"/>
        </w:rPr>
        <w:t>基層探親人士工作經驗較多基層工，</w:t>
      </w:r>
      <w:proofErr w:type="gramStart"/>
      <w:r w:rsidRPr="008B5DA3">
        <w:rPr>
          <w:rFonts w:asciiTheme="majorEastAsia" w:eastAsiaTheme="majorEastAsia" w:hAnsiTheme="majorEastAsia" w:hint="eastAsia"/>
          <w:b/>
          <w:color w:val="000000" w:themeColor="text1"/>
          <w:sz w:val="22"/>
          <w:szCs w:val="22"/>
          <w:shd w:val="clear" w:color="auto" w:fill="FEFFFF"/>
          <w:lang w:val="zh-TW"/>
        </w:rPr>
        <w:t>可墳補本</w:t>
      </w:r>
      <w:proofErr w:type="gramEnd"/>
      <w:r w:rsidRPr="008B5DA3">
        <w:rPr>
          <w:rFonts w:asciiTheme="majorEastAsia" w:eastAsiaTheme="majorEastAsia" w:hAnsiTheme="majorEastAsia" w:hint="eastAsia"/>
          <w:b/>
          <w:color w:val="000000" w:themeColor="text1"/>
          <w:sz w:val="22"/>
          <w:szCs w:val="22"/>
          <w:shd w:val="clear" w:color="auto" w:fill="FEFFFF"/>
          <w:lang w:val="zh-TW"/>
        </w:rPr>
        <w:t>港基層勞工不足</w:t>
      </w:r>
    </w:p>
    <w:p w:rsidR="002315F6" w:rsidRPr="008B5DA3" w:rsidRDefault="002315F6" w:rsidP="002315F6">
      <w:pPr>
        <w:pStyle w:val="1"/>
        <w:ind w:firstLineChars="200" w:firstLine="440"/>
        <w:rPr>
          <w:rFonts w:asciiTheme="majorEastAsia" w:eastAsiaTheme="majorEastAsia" w:hAnsiTheme="majorEastAsia"/>
          <w:color w:val="000000" w:themeColor="text1"/>
          <w:sz w:val="22"/>
          <w:szCs w:val="22"/>
          <w:shd w:val="clear" w:color="auto" w:fill="FEFFFF"/>
          <w:lang w:val="zh-TW"/>
        </w:rPr>
      </w:pPr>
      <w:r w:rsidRPr="008B5DA3">
        <w:rPr>
          <w:rFonts w:asciiTheme="majorEastAsia" w:eastAsiaTheme="majorEastAsia" w:hAnsiTheme="majorEastAsia" w:hint="eastAsia"/>
          <w:color w:val="000000" w:themeColor="text1"/>
          <w:sz w:val="22"/>
          <w:szCs w:val="22"/>
          <w:shd w:val="clear" w:color="auto" w:fill="FEFFFF"/>
          <w:lang w:val="zh-TW"/>
        </w:rPr>
        <w:t>這些探親雙程證人士在內地從事的工作行業主要為批發、零售、進出口貿易、飲食和酒店業（</w:t>
      </w:r>
      <w:r w:rsidRPr="008B5DA3">
        <w:rPr>
          <w:rFonts w:asciiTheme="majorEastAsia" w:eastAsiaTheme="majorEastAsia" w:hAnsiTheme="majorEastAsia"/>
          <w:color w:val="000000" w:themeColor="text1"/>
          <w:sz w:val="22"/>
          <w:szCs w:val="22"/>
          <w:shd w:val="clear" w:color="auto" w:fill="FEFFFF"/>
          <w:lang w:val="zh-TW"/>
        </w:rPr>
        <w:t>27.8%</w:t>
      </w:r>
      <w:r w:rsidRPr="008B5DA3">
        <w:rPr>
          <w:rFonts w:asciiTheme="majorEastAsia" w:eastAsiaTheme="majorEastAsia" w:hAnsiTheme="majorEastAsia" w:hint="eastAsia"/>
          <w:color w:val="000000" w:themeColor="text1"/>
          <w:sz w:val="22"/>
          <w:szCs w:val="22"/>
          <w:shd w:val="clear" w:color="auto" w:fill="FEFFFF"/>
          <w:lang w:val="zh-TW"/>
        </w:rPr>
        <w:t>）、製造業（</w:t>
      </w:r>
      <w:r w:rsidRPr="008B5DA3">
        <w:rPr>
          <w:rFonts w:asciiTheme="majorEastAsia" w:eastAsiaTheme="majorEastAsia" w:hAnsiTheme="majorEastAsia"/>
          <w:color w:val="000000" w:themeColor="text1"/>
          <w:sz w:val="22"/>
          <w:szCs w:val="22"/>
          <w:shd w:val="clear" w:color="auto" w:fill="FEFFFF"/>
          <w:lang w:val="zh-TW"/>
        </w:rPr>
        <w:t>11.3%</w:t>
      </w:r>
      <w:r w:rsidRPr="008B5DA3">
        <w:rPr>
          <w:rFonts w:asciiTheme="majorEastAsia" w:eastAsiaTheme="majorEastAsia" w:hAnsiTheme="majorEastAsia" w:hint="eastAsia"/>
          <w:color w:val="000000" w:themeColor="text1"/>
          <w:sz w:val="22"/>
          <w:szCs w:val="22"/>
          <w:shd w:val="clear" w:color="auto" w:fill="FEFFFF"/>
          <w:lang w:val="zh-TW"/>
        </w:rPr>
        <w:t>）</w:t>
      </w:r>
      <w:r w:rsidRPr="008B5DA3">
        <w:rPr>
          <w:rFonts w:asciiTheme="majorEastAsia" w:eastAsiaTheme="majorEastAsia" w:hAnsiTheme="majorEastAsia"/>
          <w:color w:val="000000" w:themeColor="text1"/>
          <w:sz w:val="22"/>
          <w:szCs w:val="22"/>
          <w:shd w:val="clear" w:color="auto" w:fill="FEFFFF"/>
          <w:lang w:val="zh-TW"/>
        </w:rPr>
        <w:t xml:space="preserve"> </w:t>
      </w:r>
      <w:proofErr w:type="gramStart"/>
      <w:r w:rsidRPr="008B5DA3">
        <w:rPr>
          <w:rFonts w:asciiTheme="majorEastAsia" w:eastAsiaTheme="majorEastAsia" w:hAnsiTheme="majorEastAsia" w:hint="eastAsia"/>
          <w:color w:val="000000" w:themeColor="text1"/>
          <w:sz w:val="22"/>
          <w:szCs w:val="22"/>
          <w:shd w:val="clear" w:color="auto" w:fill="FEFFFF"/>
          <w:lang w:val="zh-TW"/>
        </w:rPr>
        <w:t>）</w:t>
      </w:r>
      <w:proofErr w:type="gramEnd"/>
      <w:r w:rsidRPr="008B5DA3">
        <w:rPr>
          <w:rFonts w:asciiTheme="majorEastAsia" w:eastAsiaTheme="majorEastAsia" w:hAnsiTheme="majorEastAsia" w:hint="eastAsia"/>
          <w:color w:val="000000" w:themeColor="text1"/>
          <w:sz w:val="22"/>
          <w:szCs w:val="22"/>
          <w:shd w:val="clear" w:color="auto" w:fill="FEFFFF"/>
          <w:lang w:val="zh-TW"/>
        </w:rPr>
        <w:t>和社區和社會及個人服務業（</w:t>
      </w:r>
      <w:r w:rsidRPr="008B5DA3">
        <w:rPr>
          <w:rFonts w:asciiTheme="majorEastAsia" w:eastAsiaTheme="majorEastAsia" w:hAnsiTheme="majorEastAsia"/>
          <w:color w:val="000000" w:themeColor="text1"/>
          <w:sz w:val="22"/>
          <w:szCs w:val="22"/>
          <w:shd w:val="clear" w:color="auto" w:fill="FEFFFF"/>
          <w:lang w:val="zh-TW"/>
        </w:rPr>
        <w:t>10.3%</w:t>
      </w:r>
      <w:r w:rsidRPr="008B5DA3">
        <w:rPr>
          <w:rFonts w:asciiTheme="majorEastAsia" w:eastAsiaTheme="majorEastAsia" w:hAnsiTheme="majorEastAsia" w:hint="eastAsia"/>
          <w:color w:val="000000" w:themeColor="text1"/>
          <w:sz w:val="22"/>
          <w:szCs w:val="22"/>
          <w:shd w:val="clear" w:color="auto" w:fill="FEFFFF"/>
          <w:lang w:val="zh-TW"/>
        </w:rPr>
        <w:t>）。調查中亦有</w:t>
      </w:r>
      <w:r w:rsidRPr="008B5DA3">
        <w:rPr>
          <w:rFonts w:asciiTheme="majorEastAsia" w:eastAsiaTheme="majorEastAsia" w:hAnsiTheme="majorEastAsia"/>
          <w:color w:val="000000" w:themeColor="text1"/>
          <w:sz w:val="22"/>
          <w:szCs w:val="22"/>
          <w:shd w:val="clear" w:color="auto" w:fill="FEFFFF"/>
          <w:lang w:val="zh-TW"/>
        </w:rPr>
        <w:t>98.1%</w:t>
      </w:r>
      <w:r w:rsidRPr="008B5DA3">
        <w:rPr>
          <w:rFonts w:asciiTheme="majorEastAsia" w:eastAsiaTheme="majorEastAsia" w:hAnsiTheme="majorEastAsia" w:hint="eastAsia"/>
          <w:color w:val="000000" w:themeColor="text1"/>
          <w:sz w:val="22"/>
          <w:szCs w:val="22"/>
          <w:shd w:val="clear" w:color="auto" w:fill="FEFFFF"/>
          <w:lang w:val="zh-TW"/>
        </w:rPr>
        <w:t>的婦女表示日後取得身份證後，打算在香港工作，而她們希望從事的工作亦主要集中於批發、零售、進出口貿易、飲食和酒店業</w:t>
      </w:r>
      <w:r w:rsidRPr="008B5DA3">
        <w:rPr>
          <w:rFonts w:asciiTheme="majorEastAsia" w:eastAsiaTheme="majorEastAsia" w:hAnsiTheme="majorEastAsia"/>
          <w:color w:val="000000" w:themeColor="text1"/>
          <w:sz w:val="22"/>
          <w:szCs w:val="22"/>
          <w:shd w:val="clear" w:color="auto" w:fill="FEFFFF"/>
          <w:lang w:val="zh-TW"/>
        </w:rPr>
        <w:t>(49.4%)</w:t>
      </w:r>
      <w:r w:rsidRPr="008B5DA3">
        <w:rPr>
          <w:rFonts w:asciiTheme="majorEastAsia" w:eastAsiaTheme="majorEastAsia" w:hAnsiTheme="majorEastAsia" w:hint="eastAsia"/>
          <w:color w:val="000000" w:themeColor="text1"/>
          <w:sz w:val="22"/>
          <w:szCs w:val="22"/>
          <w:shd w:val="clear" w:color="auto" w:fill="FEFFFF"/>
          <w:lang w:val="zh-TW"/>
        </w:rPr>
        <w:t>和社區和社會及個人服務業（</w:t>
      </w:r>
      <w:r w:rsidRPr="008B5DA3">
        <w:rPr>
          <w:rFonts w:asciiTheme="majorEastAsia" w:eastAsiaTheme="majorEastAsia" w:hAnsiTheme="majorEastAsia"/>
          <w:color w:val="000000" w:themeColor="text1"/>
          <w:sz w:val="22"/>
          <w:szCs w:val="22"/>
          <w:shd w:val="clear" w:color="auto" w:fill="FEFFFF"/>
          <w:lang w:val="zh-TW"/>
        </w:rPr>
        <w:t>38.0%</w:t>
      </w:r>
      <w:r w:rsidRPr="008B5DA3">
        <w:rPr>
          <w:rFonts w:asciiTheme="majorEastAsia" w:eastAsiaTheme="majorEastAsia" w:hAnsiTheme="majorEastAsia" w:hint="eastAsia"/>
          <w:color w:val="000000" w:themeColor="text1"/>
          <w:sz w:val="22"/>
          <w:szCs w:val="22"/>
          <w:shd w:val="clear" w:color="auto" w:fill="FEFFFF"/>
          <w:lang w:val="zh-TW"/>
        </w:rPr>
        <w:t>）。可見，內地來港照顧家人的雙程證人士在取得身份證後亦可為本港填補了不少基層工作的空缺，</w:t>
      </w:r>
      <w:proofErr w:type="gramStart"/>
      <w:r w:rsidRPr="008B5DA3">
        <w:rPr>
          <w:rFonts w:asciiTheme="majorEastAsia" w:eastAsiaTheme="majorEastAsia" w:hAnsiTheme="majorEastAsia" w:hint="eastAsia"/>
          <w:color w:val="000000" w:themeColor="text1"/>
          <w:sz w:val="22"/>
          <w:szCs w:val="22"/>
          <w:shd w:val="clear" w:color="auto" w:fill="FEFFFF"/>
          <w:lang w:val="zh-TW"/>
        </w:rPr>
        <w:t>紓</w:t>
      </w:r>
      <w:proofErr w:type="gramEnd"/>
      <w:r w:rsidRPr="008B5DA3">
        <w:rPr>
          <w:rFonts w:asciiTheme="majorEastAsia" w:eastAsiaTheme="majorEastAsia" w:hAnsiTheme="majorEastAsia" w:hint="eastAsia"/>
          <w:color w:val="000000" w:themeColor="text1"/>
          <w:sz w:val="22"/>
          <w:szCs w:val="22"/>
          <w:shd w:val="clear" w:color="auto" w:fill="FEFFFF"/>
          <w:lang w:val="zh-TW"/>
        </w:rPr>
        <w:t>緩勞工短缺問題。政府應及早在其探親期間作出培訓。</w:t>
      </w:r>
    </w:p>
    <w:p w:rsidR="002315F6" w:rsidRPr="008B5DA3" w:rsidRDefault="002315F6" w:rsidP="002315F6">
      <w:pPr>
        <w:widowControl/>
        <w:contextualSpacing/>
        <w:rPr>
          <w:rFonts w:asciiTheme="majorEastAsia" w:eastAsiaTheme="majorEastAsia" w:hAnsiTheme="majorEastAsia" w:cs="Calibri"/>
          <w:color w:val="000000" w:themeColor="text1"/>
          <w:sz w:val="22"/>
          <w:u w:color="000000"/>
          <w:bdr w:val="nil"/>
          <w:shd w:val="clear" w:color="auto" w:fill="FEFFFF"/>
          <w:lang w:val="zh-TW"/>
        </w:rPr>
      </w:pPr>
    </w:p>
    <w:p w:rsidR="002315F6" w:rsidRPr="008B5DA3" w:rsidRDefault="002315F6" w:rsidP="002315F6">
      <w:pPr>
        <w:widowControl/>
        <w:contextualSpacing/>
        <w:rPr>
          <w:rFonts w:asciiTheme="majorEastAsia" w:eastAsiaTheme="majorEastAsia" w:hAnsiTheme="majorEastAsia"/>
          <w:b/>
          <w:color w:val="000000" w:themeColor="text1"/>
          <w:sz w:val="22"/>
        </w:rPr>
      </w:pPr>
      <w:r w:rsidRPr="008B5DA3">
        <w:rPr>
          <w:rFonts w:asciiTheme="majorEastAsia" w:eastAsia="新細明體" w:hAnsiTheme="majorEastAsia" w:cs="Calibri"/>
          <w:b/>
          <w:color w:val="000000" w:themeColor="text1"/>
          <w:sz w:val="22"/>
          <w:u w:color="000000"/>
          <w:bdr w:val="nil"/>
          <w:shd w:val="clear" w:color="auto" w:fill="FEFFFF"/>
          <w:lang w:val="zh-TW"/>
        </w:rPr>
        <w:t>1.4</w:t>
      </w:r>
      <w:r w:rsidRPr="008B5DA3">
        <w:rPr>
          <w:rFonts w:asciiTheme="majorEastAsia" w:eastAsiaTheme="majorEastAsia" w:hAnsiTheme="majorEastAsia" w:hint="eastAsia"/>
          <w:b/>
          <w:color w:val="000000" w:themeColor="text1"/>
          <w:sz w:val="22"/>
        </w:rPr>
        <w:t>長期逗留探親人士欠支援服務，不熟悉香港，單親尤其困難</w:t>
      </w:r>
    </w:p>
    <w:p w:rsidR="002315F6" w:rsidRPr="008B5DA3" w:rsidRDefault="002315F6" w:rsidP="002315F6">
      <w:pPr>
        <w:ind w:firstLineChars="200" w:firstLine="440"/>
        <w:jc w:val="both"/>
        <w:rPr>
          <w:rFonts w:asciiTheme="majorEastAsia" w:eastAsiaTheme="majorEastAsia" w:hAnsiTheme="majorEastAsia"/>
          <w:color w:val="000000" w:themeColor="text1"/>
          <w:sz w:val="22"/>
        </w:rPr>
      </w:pPr>
      <w:r w:rsidRPr="008B5DA3">
        <w:rPr>
          <w:rFonts w:asciiTheme="majorEastAsia" w:eastAsiaTheme="majorEastAsia" w:hAnsiTheme="majorEastAsia" w:hint="eastAsia"/>
          <w:color w:val="000000" w:themeColor="text1"/>
          <w:sz w:val="22"/>
        </w:rPr>
        <w:t>大部份探親人士來港多年，但超過六成（65.2%</w:t>
      </w:r>
      <w:r w:rsidRPr="008B5DA3">
        <w:rPr>
          <w:rFonts w:asciiTheme="majorEastAsia" w:eastAsiaTheme="majorEastAsia" w:hAnsiTheme="majorEastAsia"/>
          <w:color w:val="000000" w:themeColor="text1"/>
          <w:sz w:val="22"/>
        </w:rPr>
        <w:t>）</w:t>
      </w:r>
      <w:r w:rsidRPr="008B5DA3">
        <w:rPr>
          <w:rFonts w:asciiTheme="majorEastAsia" w:eastAsiaTheme="majorEastAsia" w:hAnsiTheme="majorEastAsia" w:hint="eastAsia"/>
          <w:color w:val="000000" w:themeColor="text1"/>
          <w:sz w:val="22"/>
        </w:rPr>
        <w:t>仍然不熟悉香港，100%受訪者更表示仍需要支援服務，不能工作(85.6%)、家庭經濟(83.7%)和居住環境（73.1%）成了她們生活中最大的難題。當中</w:t>
      </w:r>
      <w:proofErr w:type="gramStart"/>
      <w:r w:rsidRPr="008B5DA3">
        <w:rPr>
          <w:rFonts w:asciiTheme="majorEastAsia" w:eastAsiaTheme="majorEastAsia" w:hAnsiTheme="majorEastAsia" w:hint="eastAsia"/>
          <w:color w:val="000000" w:themeColor="text1"/>
          <w:sz w:val="22"/>
        </w:rPr>
        <w:t>準</w:t>
      </w:r>
      <w:proofErr w:type="gramEnd"/>
      <w:r w:rsidRPr="008B5DA3">
        <w:rPr>
          <w:rFonts w:asciiTheme="majorEastAsia" w:eastAsiaTheme="majorEastAsia" w:hAnsiTheme="majorEastAsia" w:hint="eastAsia"/>
          <w:color w:val="000000" w:themeColor="text1"/>
          <w:sz w:val="22"/>
        </w:rPr>
        <w:t>移民面對的最大困難為家庭經濟（81.5%），對分隔單親</w:t>
      </w:r>
      <w:proofErr w:type="gramStart"/>
      <w:r w:rsidRPr="008B5DA3">
        <w:rPr>
          <w:rFonts w:asciiTheme="majorEastAsia" w:eastAsiaTheme="majorEastAsia" w:hAnsiTheme="majorEastAsia" w:hint="eastAsia"/>
          <w:color w:val="000000" w:themeColor="text1"/>
          <w:sz w:val="22"/>
        </w:rPr>
        <w:t>與雙非家長</w:t>
      </w:r>
      <w:proofErr w:type="gramEnd"/>
      <w:r w:rsidRPr="008B5DA3">
        <w:rPr>
          <w:rFonts w:asciiTheme="majorEastAsia" w:eastAsiaTheme="majorEastAsia" w:hAnsiTheme="majorEastAsia" w:hint="eastAsia"/>
          <w:color w:val="000000" w:themeColor="text1"/>
          <w:sz w:val="22"/>
        </w:rPr>
        <w:t>來說最大困難則為不能工作，分別</w:t>
      </w:r>
      <w:proofErr w:type="gramStart"/>
      <w:r w:rsidRPr="008B5DA3">
        <w:rPr>
          <w:rFonts w:asciiTheme="majorEastAsia" w:eastAsiaTheme="majorEastAsia" w:hAnsiTheme="majorEastAsia" w:hint="eastAsia"/>
          <w:color w:val="000000" w:themeColor="text1"/>
          <w:sz w:val="22"/>
        </w:rPr>
        <w:t>佔</w:t>
      </w:r>
      <w:proofErr w:type="gramEnd"/>
      <w:r w:rsidRPr="008B5DA3">
        <w:rPr>
          <w:rFonts w:asciiTheme="majorEastAsia" w:eastAsiaTheme="majorEastAsia" w:hAnsiTheme="majorEastAsia" w:hint="eastAsia"/>
          <w:color w:val="000000" w:themeColor="text1"/>
          <w:sz w:val="22"/>
        </w:rPr>
        <w:t>95.5%和85.3%，因為單親家庭，在港親人只有在學的子女，沒有家庭經濟支柱，所以希望持雙程證可以工作的意</w:t>
      </w:r>
      <w:proofErr w:type="gramStart"/>
      <w:r w:rsidRPr="008B5DA3">
        <w:rPr>
          <w:rFonts w:asciiTheme="majorEastAsia" w:eastAsiaTheme="majorEastAsia" w:hAnsiTheme="majorEastAsia" w:hint="eastAsia"/>
          <w:color w:val="000000" w:themeColor="text1"/>
          <w:sz w:val="22"/>
        </w:rPr>
        <w:t>慾</w:t>
      </w:r>
      <w:proofErr w:type="gramEnd"/>
      <w:r w:rsidRPr="008B5DA3">
        <w:rPr>
          <w:rFonts w:asciiTheme="majorEastAsia" w:eastAsiaTheme="majorEastAsia" w:hAnsiTheme="majorEastAsia" w:hint="eastAsia"/>
          <w:color w:val="000000" w:themeColor="text1"/>
          <w:sz w:val="22"/>
        </w:rPr>
        <w:t>更大。</w:t>
      </w:r>
    </w:p>
    <w:p w:rsidR="002315F6" w:rsidRPr="008B5DA3" w:rsidRDefault="002315F6" w:rsidP="002315F6">
      <w:pPr>
        <w:pStyle w:val="1"/>
        <w:ind w:firstLine="480"/>
        <w:rPr>
          <w:rFonts w:asciiTheme="majorEastAsia" w:eastAsia="DengXian" w:hAnsiTheme="majorEastAsia"/>
          <w:color w:val="000000" w:themeColor="text1"/>
          <w:sz w:val="22"/>
          <w:szCs w:val="22"/>
        </w:rPr>
      </w:pPr>
    </w:p>
    <w:p w:rsidR="002315F6" w:rsidRPr="008B5DA3" w:rsidRDefault="002315F6" w:rsidP="002315F6">
      <w:pPr>
        <w:rPr>
          <w:rFonts w:asciiTheme="majorEastAsia" w:eastAsiaTheme="majorEastAsia" w:hAnsiTheme="majorEastAsia"/>
          <w:b/>
          <w:color w:val="000000" w:themeColor="text1"/>
          <w:sz w:val="22"/>
        </w:rPr>
      </w:pPr>
      <w:r w:rsidRPr="008B5DA3">
        <w:rPr>
          <w:rFonts w:asciiTheme="majorEastAsia" w:eastAsia="新細明體" w:hAnsiTheme="majorEastAsia"/>
          <w:b/>
          <w:color w:val="000000" w:themeColor="text1"/>
          <w:sz w:val="22"/>
        </w:rPr>
        <w:t>2、</w:t>
      </w:r>
      <w:proofErr w:type="gramStart"/>
      <w:r w:rsidRPr="008B5DA3">
        <w:rPr>
          <w:rFonts w:asciiTheme="majorEastAsia" w:eastAsiaTheme="majorEastAsia" w:hAnsiTheme="majorEastAsia" w:hint="eastAsia"/>
          <w:b/>
          <w:color w:val="000000" w:themeColor="text1"/>
          <w:sz w:val="22"/>
        </w:rPr>
        <w:t>社署欠缺</w:t>
      </w:r>
      <w:proofErr w:type="gramEnd"/>
      <w:r w:rsidRPr="008B5DA3">
        <w:rPr>
          <w:rFonts w:asciiTheme="majorEastAsia" w:eastAsiaTheme="majorEastAsia" w:hAnsiTheme="majorEastAsia" w:hint="eastAsia"/>
          <w:b/>
          <w:color w:val="000000" w:themeColor="text1"/>
          <w:sz w:val="22"/>
        </w:rPr>
        <w:t>針對內地來港照顧家人的雙程證人士的適應服務</w:t>
      </w:r>
    </w:p>
    <w:p w:rsidR="002315F6" w:rsidRPr="008B5DA3" w:rsidRDefault="002315F6" w:rsidP="002315F6">
      <w:pPr>
        <w:pStyle w:val="1"/>
        <w:rPr>
          <w:rFonts w:asciiTheme="majorEastAsia" w:eastAsiaTheme="majorEastAsia" w:hAnsiTheme="majorEastAsia" w:cstheme="minorBidi"/>
          <w:b/>
          <w:color w:val="000000" w:themeColor="text1"/>
          <w:sz w:val="22"/>
          <w:szCs w:val="22"/>
          <w:bdr w:val="none" w:sz="0" w:space="0" w:color="auto" w:frame="1"/>
          <w:shd w:val="clear" w:color="auto" w:fill="FEFFFF"/>
          <w:lang w:val="zh-TW"/>
        </w:rPr>
      </w:pPr>
      <w:r w:rsidRPr="008B5DA3">
        <w:rPr>
          <w:rFonts w:asciiTheme="majorEastAsia" w:eastAsiaTheme="majorEastAsia" w:hAnsiTheme="majorEastAsia" w:cstheme="minorBidi"/>
          <w:b/>
          <w:color w:val="000000" w:themeColor="text1"/>
          <w:sz w:val="22"/>
          <w:szCs w:val="22"/>
          <w:bdr w:val="none" w:sz="0" w:space="0" w:color="auto" w:frame="1"/>
          <w:shd w:val="clear" w:color="auto" w:fill="FEFFFF"/>
        </w:rPr>
        <w:t>2.1</w:t>
      </w:r>
      <w:r w:rsidRPr="008B5DA3">
        <w:rPr>
          <w:rFonts w:asciiTheme="majorEastAsia" w:eastAsiaTheme="majorEastAsia" w:hAnsiTheme="majorEastAsia" w:cstheme="minorBidi" w:hint="eastAsia"/>
          <w:b/>
          <w:color w:val="000000" w:themeColor="text1"/>
          <w:sz w:val="22"/>
          <w:szCs w:val="22"/>
          <w:bdr w:val="none" w:sz="0" w:space="0" w:color="auto" w:frame="1"/>
          <w:shd w:val="clear" w:color="auto" w:fill="FEFFFF"/>
          <w:lang w:val="zh-TW"/>
        </w:rPr>
        <w:t>缺乏統一指引，</w:t>
      </w:r>
      <w:proofErr w:type="gramStart"/>
      <w:r w:rsidRPr="008B5DA3">
        <w:rPr>
          <w:rFonts w:asciiTheme="majorEastAsia" w:eastAsiaTheme="majorEastAsia" w:hAnsiTheme="majorEastAsia" w:cstheme="minorBidi"/>
          <w:b/>
          <w:color w:val="000000" w:themeColor="text1"/>
          <w:sz w:val="22"/>
          <w:szCs w:val="22"/>
          <w:bdr w:val="none" w:sz="0" w:space="0" w:color="auto" w:frame="1"/>
          <w:shd w:val="clear" w:color="auto" w:fill="FEFFFF"/>
          <w:lang w:val="zh-TW"/>
        </w:rPr>
        <w:t>7</w:t>
      </w:r>
      <w:r w:rsidRPr="008B5DA3">
        <w:rPr>
          <w:rFonts w:asciiTheme="majorEastAsia" w:eastAsiaTheme="majorEastAsia" w:hAnsiTheme="majorEastAsia" w:cstheme="minorBidi" w:hint="eastAsia"/>
          <w:b/>
          <w:color w:val="000000" w:themeColor="text1"/>
          <w:sz w:val="22"/>
          <w:szCs w:val="22"/>
          <w:bdr w:val="none" w:sz="0" w:space="0" w:color="auto" w:frame="1"/>
          <w:shd w:val="clear" w:color="auto" w:fill="FEFFFF"/>
          <w:lang w:val="zh-TW"/>
        </w:rPr>
        <w:t>成以上社署轄</w:t>
      </w:r>
      <w:proofErr w:type="gramEnd"/>
      <w:r w:rsidRPr="008B5DA3">
        <w:rPr>
          <w:rFonts w:asciiTheme="majorEastAsia" w:eastAsiaTheme="majorEastAsia" w:hAnsiTheme="majorEastAsia" w:cstheme="minorBidi" w:hint="eastAsia"/>
          <w:b/>
          <w:color w:val="000000" w:themeColor="text1"/>
          <w:sz w:val="22"/>
          <w:szCs w:val="22"/>
          <w:bdr w:val="none" w:sz="0" w:space="0" w:color="auto" w:frame="1"/>
          <w:shd w:val="clear" w:color="auto" w:fill="FEFFFF"/>
          <w:lang w:val="zh-TW"/>
        </w:rPr>
        <w:t>下或資助單位</w:t>
      </w:r>
      <w:proofErr w:type="gramStart"/>
      <w:r w:rsidRPr="008B5DA3">
        <w:rPr>
          <w:rFonts w:asciiTheme="majorEastAsia" w:eastAsiaTheme="majorEastAsia" w:hAnsiTheme="majorEastAsia" w:cstheme="minorBidi" w:hint="eastAsia"/>
          <w:b/>
          <w:color w:val="000000" w:themeColor="text1"/>
          <w:sz w:val="22"/>
          <w:szCs w:val="22"/>
          <w:bdr w:val="none" w:sz="0" w:space="0" w:color="auto" w:frame="1"/>
          <w:shd w:val="clear" w:color="auto" w:fill="FEFFFF"/>
          <w:lang w:val="zh-TW"/>
        </w:rPr>
        <w:t>排拒雙程</w:t>
      </w:r>
      <w:proofErr w:type="gramEnd"/>
      <w:r w:rsidRPr="008B5DA3">
        <w:rPr>
          <w:rFonts w:asciiTheme="majorEastAsia" w:eastAsiaTheme="majorEastAsia" w:hAnsiTheme="majorEastAsia" w:cstheme="minorBidi" w:hint="eastAsia"/>
          <w:b/>
          <w:color w:val="000000" w:themeColor="text1"/>
          <w:sz w:val="22"/>
          <w:szCs w:val="22"/>
          <w:bdr w:val="none" w:sz="0" w:space="0" w:color="auto" w:frame="1"/>
          <w:shd w:val="clear" w:color="auto" w:fill="FEFFFF"/>
          <w:lang w:val="zh-TW"/>
        </w:rPr>
        <w:t>證探親人士</w:t>
      </w:r>
    </w:p>
    <w:p w:rsidR="002315F6" w:rsidRPr="008B5DA3" w:rsidRDefault="002315F6" w:rsidP="002315F6">
      <w:pPr>
        <w:ind w:firstLineChars="300" w:firstLine="660"/>
        <w:rPr>
          <w:rFonts w:asciiTheme="majorEastAsia" w:eastAsiaTheme="majorEastAsia" w:hAnsiTheme="majorEastAsia"/>
          <w:color w:val="000000" w:themeColor="text1"/>
          <w:sz w:val="22"/>
          <w:shd w:val="clear" w:color="auto" w:fill="FEFFFF"/>
          <w:lang w:val="zh-TW"/>
        </w:rPr>
      </w:pPr>
      <w:r w:rsidRPr="008B5DA3">
        <w:rPr>
          <w:rFonts w:asciiTheme="majorEastAsia" w:eastAsiaTheme="majorEastAsia" w:hAnsiTheme="majorEastAsia" w:hint="eastAsia"/>
          <w:color w:val="000000" w:themeColor="text1"/>
          <w:sz w:val="22"/>
          <w:shd w:val="clear" w:color="auto" w:fill="FEFFFF"/>
          <w:lang w:val="zh-TW"/>
        </w:rPr>
        <w:t>內地來港照顧家人的雙程證人士受入境條例限制未能參與</w:t>
      </w:r>
      <w:proofErr w:type="gramStart"/>
      <w:r w:rsidRPr="008B5DA3">
        <w:rPr>
          <w:rFonts w:asciiTheme="majorEastAsia" w:eastAsiaTheme="majorEastAsia" w:hAnsiTheme="majorEastAsia" w:hint="eastAsia"/>
          <w:color w:val="000000" w:themeColor="text1"/>
          <w:sz w:val="22"/>
          <w:shd w:val="clear" w:color="auto" w:fill="FEFFFF"/>
          <w:lang w:val="zh-TW"/>
        </w:rPr>
        <w:t>僱傭</w:t>
      </w:r>
      <w:proofErr w:type="gramEnd"/>
      <w:r w:rsidRPr="008B5DA3">
        <w:rPr>
          <w:rFonts w:asciiTheme="majorEastAsia" w:eastAsiaTheme="majorEastAsia" w:hAnsiTheme="majorEastAsia" w:hint="eastAsia"/>
          <w:color w:val="000000" w:themeColor="text1"/>
          <w:sz w:val="22"/>
          <w:shd w:val="clear" w:color="auto" w:fill="FEFFFF"/>
          <w:lang w:val="zh-TW"/>
        </w:rPr>
        <w:t>及教育活動，故除民政事務總署外，社會福利署以家庭爲本的福利服務，為她們的重要支援</w:t>
      </w:r>
      <w:r w:rsidRPr="008B5DA3">
        <w:rPr>
          <w:rFonts w:ascii="SimSun" w:eastAsia="SimSun" w:hAnsi="SimSun" w:hint="eastAsia"/>
          <w:color w:val="000000" w:themeColor="text1"/>
          <w:sz w:val="22"/>
          <w:shd w:val="clear" w:color="auto" w:fill="FEFFFF"/>
          <w:lang w:val="zh-TW"/>
        </w:rPr>
        <w:t>。</w:t>
      </w:r>
      <w:r w:rsidRPr="008B5DA3">
        <w:rPr>
          <w:rFonts w:asciiTheme="majorEastAsia" w:eastAsiaTheme="majorEastAsia" w:hAnsiTheme="majorEastAsia" w:hint="eastAsia"/>
          <w:color w:val="000000" w:themeColor="text1"/>
          <w:sz w:val="22"/>
          <w:shd w:val="clear" w:color="auto" w:fill="FEFFFF"/>
          <w:lang w:val="zh-TW"/>
        </w:rPr>
        <w:t>調查共致電</w:t>
      </w:r>
      <w:r w:rsidRPr="008B5DA3">
        <w:rPr>
          <w:rFonts w:asciiTheme="majorEastAsia" w:eastAsia="SimSun" w:hAnsiTheme="majorEastAsia" w:hint="eastAsia"/>
          <w:color w:val="000000" w:themeColor="text1"/>
          <w:sz w:val="22"/>
          <w:shd w:val="clear" w:color="auto" w:fill="FEFFFF"/>
          <w:lang w:val="zh-TW"/>
        </w:rPr>
        <w:t>6</w:t>
      </w:r>
      <w:r w:rsidRPr="008B5DA3">
        <w:rPr>
          <w:rFonts w:asciiTheme="majorEastAsia" w:hAnsiTheme="majorEastAsia"/>
          <w:color w:val="000000" w:themeColor="text1"/>
          <w:sz w:val="22"/>
          <w:shd w:val="clear" w:color="auto" w:fill="FEFFFF"/>
          <w:lang w:val="zh-TW"/>
        </w:rPr>
        <w:t>5間綜合家庭服務中心及</w:t>
      </w:r>
      <w:r w:rsidRPr="008B5DA3">
        <w:rPr>
          <w:rFonts w:asciiTheme="majorEastAsia" w:eastAsia="SimSun" w:hAnsiTheme="majorEastAsia" w:hint="eastAsia"/>
          <w:color w:val="000000" w:themeColor="text1"/>
          <w:sz w:val="22"/>
          <w:shd w:val="clear" w:color="auto" w:fill="FEFFFF"/>
          <w:lang w:val="zh-TW"/>
        </w:rPr>
        <w:t>2</w:t>
      </w:r>
      <w:r w:rsidRPr="008B5DA3">
        <w:rPr>
          <w:rFonts w:asciiTheme="majorEastAsia" w:eastAsia="SimSun" w:hAnsiTheme="majorEastAsia" w:hint="eastAsia"/>
          <w:color w:val="000000" w:themeColor="text1"/>
          <w:sz w:val="22"/>
          <w:shd w:val="clear" w:color="auto" w:fill="FEFFFF"/>
          <w:lang w:val="zh-TW"/>
        </w:rPr>
        <w:t>間綜合服務中心，</w:t>
      </w:r>
      <w:r w:rsidRPr="008B5DA3">
        <w:rPr>
          <w:rFonts w:asciiTheme="majorEastAsia" w:eastAsiaTheme="majorEastAsia" w:hAnsiTheme="majorEastAsia" w:hint="eastAsia"/>
          <w:color w:val="000000" w:themeColor="text1"/>
          <w:sz w:val="22"/>
          <w:shd w:val="clear" w:color="auto" w:fill="FEFFFF"/>
          <w:lang w:val="zh-TW"/>
        </w:rPr>
        <w:t>僅有</w:t>
      </w:r>
      <w:r w:rsidRPr="008B5DA3">
        <w:rPr>
          <w:rFonts w:asciiTheme="majorEastAsia" w:eastAsia="SimSun" w:hAnsiTheme="majorEastAsia" w:hint="eastAsia"/>
          <w:color w:val="000000" w:themeColor="text1"/>
          <w:sz w:val="22"/>
          <w:shd w:val="clear" w:color="auto" w:fill="FEFFFF"/>
          <w:lang w:val="zh-TW"/>
        </w:rPr>
        <w:t>1</w:t>
      </w:r>
      <w:r w:rsidRPr="008B5DA3">
        <w:rPr>
          <w:rFonts w:asciiTheme="majorEastAsia" w:hAnsiTheme="majorEastAsia"/>
          <w:color w:val="000000" w:themeColor="text1"/>
          <w:sz w:val="22"/>
          <w:shd w:val="clear" w:color="auto" w:fill="FEFFFF"/>
          <w:lang w:val="zh-TW"/>
        </w:rPr>
        <w:t>8%的受訪者可做會員，</w:t>
      </w:r>
      <w:r w:rsidRPr="008B5DA3">
        <w:rPr>
          <w:rFonts w:asciiTheme="majorEastAsia" w:eastAsia="SimSun" w:hAnsiTheme="majorEastAsia" w:hint="eastAsia"/>
          <w:color w:val="000000" w:themeColor="text1"/>
          <w:sz w:val="22"/>
          <w:shd w:val="clear" w:color="auto" w:fill="FEFFFF"/>
          <w:lang w:val="zh-TW"/>
        </w:rPr>
        <w:t>2</w:t>
      </w:r>
      <w:r w:rsidRPr="008B5DA3">
        <w:rPr>
          <w:rFonts w:asciiTheme="majorEastAsia" w:hAnsiTheme="majorEastAsia"/>
          <w:color w:val="000000" w:themeColor="text1"/>
          <w:sz w:val="22"/>
          <w:shd w:val="clear" w:color="auto" w:fill="FEFFFF"/>
          <w:lang w:val="zh-TW"/>
        </w:rPr>
        <w:t>5%的會員可成為義工，有</w:t>
      </w:r>
      <w:r w:rsidRPr="008B5DA3">
        <w:rPr>
          <w:rFonts w:asciiTheme="majorEastAsia" w:eastAsia="SimSun" w:hAnsiTheme="majorEastAsia" w:hint="eastAsia"/>
          <w:color w:val="000000" w:themeColor="text1"/>
          <w:sz w:val="22"/>
          <w:shd w:val="clear" w:color="auto" w:fill="FEFFFF"/>
          <w:lang w:val="zh-TW"/>
        </w:rPr>
        <w:t>3</w:t>
      </w:r>
      <w:r w:rsidRPr="008B5DA3">
        <w:rPr>
          <w:rFonts w:asciiTheme="majorEastAsia" w:hAnsiTheme="majorEastAsia"/>
          <w:color w:val="000000" w:themeColor="text1"/>
          <w:sz w:val="22"/>
          <w:shd w:val="clear" w:color="auto" w:fill="FEFFFF"/>
          <w:lang w:val="zh-TW"/>
        </w:rPr>
        <w:t>7%的受</w:t>
      </w:r>
      <w:r w:rsidRPr="008B5DA3">
        <w:rPr>
          <w:rFonts w:asciiTheme="majorEastAsia" w:eastAsiaTheme="majorEastAsia" w:hAnsiTheme="majorEastAsia" w:hint="eastAsia"/>
          <w:color w:val="000000" w:themeColor="text1"/>
          <w:sz w:val="22"/>
          <w:shd w:val="clear" w:color="auto" w:fill="FEFFFF"/>
          <w:lang w:val="zh-TW"/>
        </w:rPr>
        <w:t>有參加過綜合家庭服務中心的服務，她們在參加服務時，面對的最大困難是無身份證，無法參加</w:t>
      </w:r>
      <w:r w:rsidRPr="008B5DA3">
        <w:rPr>
          <w:rFonts w:asciiTheme="majorEastAsia" w:eastAsiaTheme="majorEastAsia" w:hAnsiTheme="majorEastAsia"/>
          <w:color w:val="000000" w:themeColor="text1"/>
          <w:sz w:val="22"/>
          <w:shd w:val="clear" w:color="auto" w:fill="FEFFFF"/>
          <w:lang w:val="zh-TW"/>
        </w:rPr>
        <w:t xml:space="preserve">/ </w:t>
      </w:r>
      <w:r w:rsidRPr="008B5DA3">
        <w:rPr>
          <w:rFonts w:asciiTheme="majorEastAsia" w:eastAsiaTheme="majorEastAsia" w:hAnsiTheme="majorEastAsia" w:hint="eastAsia"/>
          <w:color w:val="000000" w:themeColor="text1"/>
          <w:sz w:val="22"/>
          <w:shd w:val="clear" w:color="auto" w:fill="FEFFFF"/>
          <w:lang w:val="zh-TW"/>
        </w:rPr>
        <w:t>接受服務（</w:t>
      </w:r>
      <w:r w:rsidRPr="008B5DA3">
        <w:rPr>
          <w:rFonts w:asciiTheme="majorEastAsia" w:eastAsiaTheme="majorEastAsia" w:hAnsiTheme="majorEastAsia"/>
          <w:color w:val="000000" w:themeColor="text1"/>
          <w:sz w:val="22"/>
          <w:shd w:val="clear" w:color="auto" w:fill="FEFFFF"/>
          <w:lang w:val="zh-TW"/>
        </w:rPr>
        <w:t>75%</w:t>
      </w:r>
      <w:r w:rsidRPr="008B5DA3">
        <w:rPr>
          <w:rFonts w:asciiTheme="majorEastAsia" w:eastAsiaTheme="majorEastAsia" w:hAnsiTheme="majorEastAsia" w:hint="eastAsia"/>
          <w:color w:val="000000" w:themeColor="text1"/>
          <w:sz w:val="22"/>
          <w:shd w:val="clear" w:color="auto" w:fill="FEFFFF"/>
          <w:lang w:val="zh-TW"/>
        </w:rPr>
        <w:t>）、無法做會員（</w:t>
      </w:r>
      <w:r w:rsidRPr="008B5DA3">
        <w:rPr>
          <w:rFonts w:asciiTheme="majorEastAsia" w:eastAsiaTheme="majorEastAsia" w:hAnsiTheme="majorEastAsia"/>
          <w:color w:val="000000" w:themeColor="text1"/>
          <w:sz w:val="22"/>
          <w:shd w:val="clear" w:color="auto" w:fill="FEFFFF"/>
          <w:lang w:val="zh-TW"/>
        </w:rPr>
        <w:t>37%</w:t>
      </w:r>
      <w:r w:rsidRPr="008B5DA3">
        <w:rPr>
          <w:rFonts w:asciiTheme="majorEastAsia" w:eastAsiaTheme="majorEastAsia" w:hAnsiTheme="majorEastAsia" w:hint="eastAsia"/>
          <w:color w:val="000000" w:themeColor="text1"/>
          <w:sz w:val="22"/>
          <w:shd w:val="clear" w:color="auto" w:fill="FEFFFF"/>
          <w:lang w:val="zh-TW"/>
        </w:rPr>
        <w:t>）、子女或配偶可參加，自身無法參加服務（</w:t>
      </w:r>
      <w:r w:rsidRPr="008B5DA3">
        <w:rPr>
          <w:rFonts w:asciiTheme="majorEastAsia" w:eastAsiaTheme="majorEastAsia" w:hAnsiTheme="majorEastAsia"/>
          <w:color w:val="000000" w:themeColor="text1"/>
          <w:sz w:val="22"/>
          <w:shd w:val="clear" w:color="auto" w:fill="FEFFFF"/>
          <w:lang w:val="zh-TW"/>
        </w:rPr>
        <w:t>24%</w:t>
      </w:r>
      <w:r w:rsidRPr="008B5DA3">
        <w:rPr>
          <w:rFonts w:asciiTheme="majorEastAsia" w:eastAsiaTheme="majorEastAsia" w:hAnsiTheme="majorEastAsia" w:hint="eastAsia"/>
          <w:color w:val="000000" w:themeColor="text1"/>
          <w:sz w:val="22"/>
          <w:shd w:val="clear" w:color="auto" w:fill="FEFFFF"/>
          <w:lang w:val="zh-TW"/>
        </w:rPr>
        <w:t>）可見</w:t>
      </w:r>
      <w:proofErr w:type="gramStart"/>
      <w:r w:rsidRPr="008B5DA3">
        <w:rPr>
          <w:rFonts w:asciiTheme="majorEastAsia" w:eastAsiaTheme="majorEastAsia" w:hAnsiTheme="majorEastAsia" w:hint="eastAsia"/>
          <w:color w:val="000000" w:themeColor="text1"/>
          <w:sz w:val="22"/>
          <w:shd w:val="clear" w:color="auto" w:fill="FEFFFF"/>
          <w:lang w:val="zh-TW"/>
        </w:rPr>
        <w:t>社署轄</w:t>
      </w:r>
      <w:proofErr w:type="gramEnd"/>
      <w:r w:rsidRPr="008B5DA3">
        <w:rPr>
          <w:rFonts w:asciiTheme="majorEastAsia" w:eastAsiaTheme="majorEastAsia" w:hAnsiTheme="majorEastAsia" w:hint="eastAsia"/>
          <w:color w:val="000000" w:themeColor="text1"/>
          <w:sz w:val="22"/>
          <w:shd w:val="clear" w:color="auto" w:fill="FEFFFF"/>
          <w:lang w:val="zh-TW"/>
        </w:rPr>
        <w:t>下服務存在</w:t>
      </w:r>
      <w:proofErr w:type="gramStart"/>
      <w:r w:rsidRPr="008B5DA3">
        <w:rPr>
          <w:rFonts w:asciiTheme="majorEastAsia" w:eastAsiaTheme="majorEastAsia" w:hAnsiTheme="majorEastAsia" w:hint="eastAsia"/>
          <w:color w:val="000000" w:themeColor="text1"/>
          <w:sz w:val="22"/>
          <w:shd w:val="clear" w:color="auto" w:fill="FEFFFF"/>
          <w:lang w:val="zh-TW"/>
        </w:rPr>
        <w:t>排拒雙程</w:t>
      </w:r>
      <w:proofErr w:type="gramEnd"/>
      <w:r w:rsidRPr="008B5DA3">
        <w:rPr>
          <w:rFonts w:asciiTheme="majorEastAsia" w:eastAsiaTheme="majorEastAsia" w:hAnsiTheme="majorEastAsia" w:hint="eastAsia"/>
          <w:color w:val="000000" w:themeColor="text1"/>
          <w:sz w:val="22"/>
          <w:shd w:val="clear" w:color="auto" w:fill="FEFFFF"/>
          <w:lang w:val="zh-TW"/>
        </w:rPr>
        <w:t>證探親人士的問題。</w:t>
      </w:r>
    </w:p>
    <w:p w:rsidR="002315F6" w:rsidRPr="008B5DA3" w:rsidRDefault="002315F6" w:rsidP="002315F6">
      <w:pPr>
        <w:ind w:firstLineChars="300" w:firstLine="660"/>
        <w:rPr>
          <w:rFonts w:asciiTheme="majorEastAsia" w:eastAsiaTheme="majorEastAsia" w:hAnsiTheme="majorEastAsia"/>
          <w:color w:val="000000" w:themeColor="text1"/>
          <w:sz w:val="22"/>
        </w:rPr>
      </w:pPr>
    </w:p>
    <w:p w:rsidR="002315F6" w:rsidRPr="008B5DA3" w:rsidRDefault="002315F6" w:rsidP="002315F6">
      <w:pPr>
        <w:rPr>
          <w:b/>
          <w:i/>
          <w:color w:val="000000" w:themeColor="text1"/>
        </w:rPr>
      </w:pPr>
      <w:r w:rsidRPr="008B5DA3">
        <w:rPr>
          <w:b/>
          <w:i/>
          <w:noProof/>
          <w:color w:val="000000" w:themeColor="text1"/>
        </w:rPr>
        <w:drawing>
          <wp:anchor distT="0" distB="0" distL="114300" distR="114300" simplePos="0" relativeHeight="251662336" behindDoc="0" locked="0" layoutInCell="1" allowOverlap="1" wp14:anchorId="13DD456C" wp14:editId="2ABD06F8">
            <wp:simplePos x="0" y="0"/>
            <wp:positionH relativeFrom="column">
              <wp:posOffset>3201035</wp:posOffset>
            </wp:positionH>
            <wp:positionV relativeFrom="paragraph">
              <wp:posOffset>259080</wp:posOffset>
            </wp:positionV>
            <wp:extent cx="3307080" cy="1767840"/>
            <wp:effectExtent l="0" t="0" r="7620" b="3810"/>
            <wp:wrapSquare wrapText="bothSides"/>
            <wp:docPr id="13" name="圖表 1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6FB025E-BFA2-4D9B-A561-8666B12EBA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8B5DA3">
        <w:rPr>
          <w:b/>
          <w:i/>
          <w:noProof/>
          <w:color w:val="000000" w:themeColor="text1"/>
        </w:rPr>
        <w:drawing>
          <wp:anchor distT="0" distB="0" distL="114300" distR="114300" simplePos="0" relativeHeight="251661312" behindDoc="0" locked="0" layoutInCell="1" allowOverlap="1" wp14:anchorId="30C11D8E" wp14:editId="7B9792AB">
            <wp:simplePos x="0" y="0"/>
            <wp:positionH relativeFrom="column">
              <wp:posOffset>635</wp:posOffset>
            </wp:positionH>
            <wp:positionV relativeFrom="paragraph">
              <wp:posOffset>259080</wp:posOffset>
            </wp:positionV>
            <wp:extent cx="3108960" cy="1767840"/>
            <wp:effectExtent l="0" t="0" r="15240" b="3810"/>
            <wp:wrapSquare wrapText="bothSides"/>
            <wp:docPr id="12" name="圖表 1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2E7A908-634E-4E8B-A8D8-8C92E2C5BC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Pr="008B5DA3">
        <w:rPr>
          <w:rFonts w:hint="eastAsia"/>
          <w:b/>
          <w:i/>
          <w:color w:val="000000" w:themeColor="text1"/>
        </w:rPr>
        <w:t>綜合家庭服務中心</w:t>
      </w:r>
      <w:r w:rsidRPr="008B5DA3">
        <w:rPr>
          <w:rFonts w:hint="eastAsia"/>
          <w:b/>
          <w:i/>
          <w:color w:val="000000" w:themeColor="text1"/>
        </w:rPr>
        <w:t>/</w:t>
      </w:r>
      <w:r w:rsidRPr="008B5DA3">
        <w:rPr>
          <w:rFonts w:hint="eastAsia"/>
          <w:b/>
          <w:i/>
          <w:color w:val="000000" w:themeColor="text1"/>
        </w:rPr>
        <w:t>綜合服務中心</w:t>
      </w:r>
      <w:r w:rsidRPr="008B5DA3">
        <w:rPr>
          <w:rFonts w:hint="eastAsia"/>
          <w:b/>
          <w:i/>
          <w:color w:val="000000" w:themeColor="text1"/>
        </w:rPr>
        <w:t xml:space="preserve"> -</w:t>
      </w:r>
      <w:r w:rsidRPr="008B5DA3">
        <w:rPr>
          <w:b/>
          <w:i/>
          <w:color w:val="000000" w:themeColor="text1"/>
        </w:rPr>
        <w:t xml:space="preserve"> </w:t>
      </w:r>
      <w:r w:rsidRPr="008B5DA3">
        <w:rPr>
          <w:rFonts w:hint="eastAsia"/>
          <w:b/>
          <w:i/>
          <w:color w:val="000000" w:themeColor="text1"/>
        </w:rPr>
        <w:t>全港數據</w:t>
      </w:r>
    </w:p>
    <w:p w:rsidR="002315F6" w:rsidRPr="008B5DA3" w:rsidRDefault="002315F6" w:rsidP="002315F6">
      <w:pPr>
        <w:rPr>
          <w:color w:val="000000" w:themeColor="text1"/>
        </w:rPr>
      </w:pPr>
    </w:p>
    <w:p w:rsidR="002315F6" w:rsidRPr="008B5DA3" w:rsidRDefault="002315F6" w:rsidP="002315F6">
      <w:pPr>
        <w:rPr>
          <w:color w:val="000000" w:themeColor="text1"/>
        </w:rPr>
      </w:pPr>
      <w:r w:rsidRPr="008B5DA3">
        <w:rPr>
          <w:noProof/>
          <w:color w:val="000000" w:themeColor="text1"/>
        </w:rPr>
        <w:drawing>
          <wp:anchor distT="0" distB="0" distL="114300" distR="114300" simplePos="0" relativeHeight="251663360" behindDoc="0" locked="0" layoutInCell="1" allowOverlap="1" wp14:anchorId="3BA34753" wp14:editId="01F4121C">
            <wp:simplePos x="0" y="0"/>
            <wp:positionH relativeFrom="page">
              <wp:posOffset>523875</wp:posOffset>
            </wp:positionH>
            <wp:positionV relativeFrom="paragraph">
              <wp:posOffset>104775</wp:posOffset>
            </wp:positionV>
            <wp:extent cx="3162300" cy="1821180"/>
            <wp:effectExtent l="0" t="0" r="0" b="7620"/>
            <wp:wrapSquare wrapText="bothSides"/>
            <wp:docPr id="14" name="圖表 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3446B39-4E5E-48B7-8812-E715F3C20F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2315F6" w:rsidRPr="008B5DA3" w:rsidRDefault="002315F6" w:rsidP="002315F6">
      <w:pPr>
        <w:rPr>
          <w:color w:val="000000" w:themeColor="text1"/>
        </w:rPr>
      </w:pPr>
    </w:p>
    <w:p w:rsidR="002315F6" w:rsidRPr="008B5DA3" w:rsidRDefault="002315F6" w:rsidP="002315F6">
      <w:pPr>
        <w:rPr>
          <w:color w:val="000000" w:themeColor="text1"/>
        </w:rPr>
      </w:pPr>
    </w:p>
    <w:p w:rsidR="002315F6" w:rsidRPr="008B5DA3" w:rsidRDefault="002315F6" w:rsidP="002315F6">
      <w:pPr>
        <w:widowControl/>
        <w:contextualSpacing/>
        <w:rPr>
          <w:rFonts w:asciiTheme="majorEastAsia" w:eastAsia="DengXian" w:hAnsiTheme="majorEastAsia"/>
          <w:b/>
          <w:color w:val="000000" w:themeColor="text1"/>
          <w:sz w:val="22"/>
        </w:rPr>
      </w:pPr>
    </w:p>
    <w:p w:rsidR="002315F6" w:rsidRPr="008B5DA3" w:rsidRDefault="002315F6" w:rsidP="002315F6">
      <w:pPr>
        <w:widowControl/>
        <w:contextualSpacing/>
        <w:rPr>
          <w:rFonts w:asciiTheme="majorEastAsia" w:eastAsiaTheme="majorEastAsia" w:hAnsiTheme="majorEastAsia"/>
          <w:b/>
          <w:color w:val="000000" w:themeColor="text1"/>
          <w:sz w:val="22"/>
          <w:shd w:val="clear" w:color="auto" w:fill="FEFFFF"/>
          <w:lang w:val="zh-TW"/>
        </w:rPr>
      </w:pPr>
      <w:r w:rsidRPr="008B5DA3">
        <w:rPr>
          <w:rFonts w:asciiTheme="majorEastAsia" w:eastAsia="新細明體" w:hAnsiTheme="majorEastAsia"/>
          <w:b/>
          <w:color w:val="000000" w:themeColor="text1"/>
          <w:sz w:val="22"/>
        </w:rPr>
        <w:lastRenderedPageBreak/>
        <w:t>.2</w:t>
      </w:r>
      <w:r w:rsidRPr="008B5DA3">
        <w:rPr>
          <w:rFonts w:asciiTheme="majorEastAsia" w:eastAsiaTheme="majorEastAsia" w:hAnsiTheme="majorEastAsia" w:hint="eastAsia"/>
          <w:b/>
          <w:color w:val="000000" w:themeColor="text1"/>
          <w:sz w:val="22"/>
          <w:shd w:val="clear" w:color="auto" w:fill="FEFFFF"/>
          <w:lang w:val="zh-TW"/>
        </w:rPr>
        <w:t>超過五成的綜合青少年服務中心不接受探親雙程證人士成員會員</w:t>
      </w:r>
    </w:p>
    <w:p w:rsidR="002315F6" w:rsidRPr="008B5DA3" w:rsidRDefault="002315F6" w:rsidP="002315F6">
      <w:pPr>
        <w:widowControl/>
        <w:contextualSpacing/>
        <w:rPr>
          <w:rFonts w:asciiTheme="majorEastAsia" w:eastAsiaTheme="majorEastAsia" w:hAnsiTheme="majorEastAsia"/>
          <w:color w:val="000000" w:themeColor="text1"/>
          <w:sz w:val="22"/>
        </w:rPr>
      </w:pPr>
      <w:r w:rsidRPr="008B5DA3">
        <w:rPr>
          <w:rFonts w:asciiTheme="majorEastAsia" w:eastAsiaTheme="majorEastAsia" w:hAnsiTheme="majorEastAsia"/>
          <w:color w:val="000000" w:themeColor="text1"/>
          <w:sz w:val="22"/>
          <w:shd w:val="clear" w:color="auto" w:fill="FEFFFF"/>
          <w:lang w:val="zh-TW"/>
        </w:rPr>
        <w:t>全港有</w:t>
      </w:r>
      <w:r w:rsidRPr="008B5DA3">
        <w:rPr>
          <w:rFonts w:asciiTheme="majorEastAsia" w:eastAsia="SimSun" w:hAnsiTheme="majorEastAsia" w:hint="eastAsia"/>
          <w:color w:val="000000" w:themeColor="text1"/>
          <w:sz w:val="22"/>
          <w:shd w:val="clear" w:color="auto" w:fill="FEFFFF"/>
          <w:lang w:val="zh-TW" w:eastAsia="zh-CN"/>
        </w:rPr>
        <w:t>1</w:t>
      </w:r>
      <w:r w:rsidRPr="008B5DA3">
        <w:rPr>
          <w:rFonts w:asciiTheme="majorEastAsia" w:hAnsiTheme="majorEastAsia"/>
          <w:color w:val="000000" w:themeColor="text1"/>
          <w:sz w:val="22"/>
          <w:shd w:val="clear" w:color="auto" w:fill="FEFFFF"/>
          <w:lang w:val="zh-TW"/>
        </w:rPr>
        <w:t>39間綜合青少年服務中心，由於部分中心擁有分處，在整合所有數據後，</w:t>
      </w:r>
      <w:r w:rsidRPr="008B5DA3">
        <w:rPr>
          <w:rFonts w:asciiTheme="majorEastAsia" w:eastAsiaTheme="majorEastAsia" w:hAnsiTheme="majorEastAsia"/>
          <w:color w:val="000000" w:themeColor="text1"/>
          <w:sz w:val="22"/>
          <w:shd w:val="clear" w:color="auto" w:fill="FEFFFF"/>
          <w:lang w:val="zh-TW"/>
        </w:rPr>
        <w:t>是次調查中共搜集到</w:t>
      </w:r>
      <w:r w:rsidRPr="008B5DA3">
        <w:rPr>
          <w:rFonts w:asciiTheme="majorEastAsia" w:eastAsia="SimSun" w:hAnsiTheme="majorEastAsia" w:hint="eastAsia"/>
          <w:color w:val="000000" w:themeColor="text1"/>
          <w:sz w:val="22"/>
          <w:shd w:val="clear" w:color="auto" w:fill="FEFFFF"/>
          <w:lang w:val="zh-TW" w:eastAsia="zh-CN"/>
        </w:rPr>
        <w:t>1</w:t>
      </w:r>
      <w:r w:rsidRPr="008B5DA3">
        <w:rPr>
          <w:rFonts w:asciiTheme="majorEastAsia" w:hAnsiTheme="majorEastAsia"/>
          <w:color w:val="000000" w:themeColor="text1"/>
          <w:sz w:val="22"/>
          <w:shd w:val="clear" w:color="auto" w:fill="FEFFFF"/>
          <w:lang w:val="zh-TW"/>
        </w:rPr>
        <w:t>54間青少年綜合青少年服務中心的數據。</w:t>
      </w:r>
      <w:r w:rsidRPr="008B5DA3">
        <w:rPr>
          <w:rFonts w:ascii="SimSun" w:eastAsia="SimSun" w:hAnsi="SimSun" w:hint="eastAsia"/>
          <w:color w:val="000000" w:themeColor="text1"/>
          <w:sz w:val="22"/>
          <w:shd w:val="clear" w:color="auto" w:fill="FEFFFF"/>
          <w:lang w:val="zh-TW"/>
        </w:rPr>
        <w:t>調</w:t>
      </w:r>
      <w:r w:rsidRPr="008B5DA3">
        <w:rPr>
          <w:rFonts w:asciiTheme="majorEastAsia" w:eastAsiaTheme="majorEastAsia" w:hAnsiTheme="majorEastAsia"/>
          <w:color w:val="000000" w:themeColor="text1"/>
          <w:sz w:val="22"/>
          <w:shd w:val="clear" w:color="auto" w:fill="FEFFFF"/>
          <w:lang w:val="zh-TW"/>
        </w:rPr>
        <w:t>查中有55%</w:t>
      </w:r>
      <w:r w:rsidRPr="008B5DA3">
        <w:rPr>
          <w:rFonts w:asciiTheme="majorEastAsia" w:eastAsiaTheme="majorEastAsia" w:hAnsiTheme="majorEastAsia" w:hint="eastAsia"/>
          <w:color w:val="000000" w:themeColor="text1"/>
          <w:sz w:val="22"/>
          <w:shd w:val="clear" w:color="auto" w:fill="FEFFFF"/>
          <w:lang w:val="zh-TW"/>
        </w:rPr>
        <w:t>的綜合青少年服務中心不接受雙程證探親人士成為會員，</w:t>
      </w:r>
      <w:r w:rsidRPr="008B5DA3">
        <w:rPr>
          <w:rFonts w:asciiTheme="majorEastAsia" w:eastAsia="SimSun" w:hAnsiTheme="majorEastAsia" w:hint="eastAsia"/>
          <w:color w:val="000000" w:themeColor="text1"/>
          <w:sz w:val="22"/>
          <w:shd w:val="clear" w:color="auto" w:fill="FEFFFF"/>
          <w:lang w:val="zh-TW"/>
        </w:rPr>
        <w:t>1</w:t>
      </w:r>
      <w:r w:rsidRPr="008B5DA3">
        <w:rPr>
          <w:rFonts w:asciiTheme="majorEastAsia" w:hAnsiTheme="majorEastAsia"/>
          <w:color w:val="000000" w:themeColor="text1"/>
          <w:sz w:val="22"/>
          <w:shd w:val="clear" w:color="auto" w:fill="FEFFFF"/>
          <w:lang w:val="zh-TW"/>
        </w:rPr>
        <w:t>8%不可參與班組或活動，也有</w:t>
      </w:r>
      <w:r w:rsidRPr="008B5DA3">
        <w:rPr>
          <w:rFonts w:asciiTheme="majorEastAsia" w:eastAsia="SimSun" w:hAnsiTheme="majorEastAsia" w:hint="eastAsia"/>
          <w:color w:val="000000" w:themeColor="text1"/>
          <w:sz w:val="22"/>
          <w:shd w:val="clear" w:color="auto" w:fill="FEFFFF"/>
          <w:lang w:val="zh-TW" w:eastAsia="zh-CN"/>
        </w:rPr>
        <w:t>2</w:t>
      </w:r>
      <w:r w:rsidRPr="008B5DA3">
        <w:rPr>
          <w:rFonts w:asciiTheme="majorEastAsia" w:hAnsiTheme="majorEastAsia"/>
          <w:color w:val="000000" w:themeColor="text1"/>
          <w:sz w:val="22"/>
          <w:shd w:val="clear" w:color="auto" w:fill="FEFFFF"/>
          <w:lang w:val="zh-TW"/>
        </w:rPr>
        <w:t>5%的受訪者要以非會員價參加，當問到她們是否可做義工時，</w:t>
      </w:r>
      <w:r w:rsidRPr="008B5DA3">
        <w:rPr>
          <w:rFonts w:asciiTheme="majorEastAsia" w:eastAsiaTheme="majorEastAsia" w:hAnsiTheme="majorEastAsia"/>
          <w:color w:val="000000" w:themeColor="text1"/>
          <w:sz w:val="22"/>
          <w:shd w:val="clear" w:color="auto" w:fill="FEFFFF"/>
          <w:lang w:val="zh-TW"/>
        </w:rPr>
        <w:t xml:space="preserve"> 24%</w:t>
      </w:r>
      <w:r w:rsidRPr="008B5DA3">
        <w:rPr>
          <w:rFonts w:asciiTheme="majorEastAsia" w:eastAsiaTheme="majorEastAsia" w:hAnsiTheme="majorEastAsia" w:hint="eastAsia"/>
          <w:color w:val="000000" w:themeColor="text1"/>
          <w:sz w:val="22"/>
          <w:shd w:val="clear" w:color="auto" w:fill="FEFFFF"/>
          <w:lang w:val="zh-TW"/>
        </w:rPr>
        <w:t>的中心不歡迎探親雙程證人士做義</w:t>
      </w:r>
      <w:r w:rsidRPr="008B5DA3">
        <w:rPr>
          <w:rFonts w:asciiTheme="majorEastAsia" w:eastAsiaTheme="majorEastAsia" w:hAnsiTheme="majorEastAsia" w:hint="eastAsia"/>
          <w:color w:val="000000" w:themeColor="text1"/>
          <w:sz w:val="22"/>
        </w:rPr>
        <w:t>工。反映</w:t>
      </w:r>
      <w:r w:rsidRPr="008B5DA3">
        <w:rPr>
          <w:rFonts w:asciiTheme="majorEastAsia" w:eastAsiaTheme="majorEastAsia" w:hAnsiTheme="majorEastAsia" w:hint="eastAsia"/>
          <w:color w:val="000000" w:themeColor="text1"/>
          <w:sz w:val="22"/>
          <w:shd w:val="clear" w:color="auto" w:fill="FEFFFF"/>
          <w:lang w:val="zh-TW"/>
        </w:rPr>
        <w:t>綜合青少年服務中心存在不接受探親雙程證人士的問題</w:t>
      </w:r>
      <w:r w:rsidRPr="008B5DA3">
        <w:rPr>
          <w:rFonts w:asciiTheme="majorEastAsia" w:eastAsiaTheme="majorEastAsia" w:hAnsiTheme="majorEastAsia" w:hint="eastAsia"/>
          <w:color w:val="000000" w:themeColor="text1"/>
          <w:sz w:val="22"/>
        </w:rPr>
        <w:t>。</w:t>
      </w:r>
    </w:p>
    <w:p w:rsidR="002315F6" w:rsidRPr="008B5DA3" w:rsidRDefault="002315F6" w:rsidP="002315F6">
      <w:pPr>
        <w:widowControl/>
        <w:contextualSpacing/>
        <w:rPr>
          <w:rFonts w:asciiTheme="majorEastAsia" w:eastAsiaTheme="majorEastAsia" w:hAnsiTheme="majorEastAsia"/>
          <w:i/>
          <w:color w:val="000000" w:themeColor="text1"/>
          <w:sz w:val="22"/>
        </w:rPr>
      </w:pPr>
    </w:p>
    <w:p w:rsidR="002315F6" w:rsidRPr="008B5DA3" w:rsidRDefault="002315F6" w:rsidP="002315F6">
      <w:pPr>
        <w:rPr>
          <w:b/>
          <w:i/>
          <w:color w:val="000000" w:themeColor="text1"/>
        </w:rPr>
      </w:pPr>
      <w:r w:rsidRPr="008B5DA3">
        <w:rPr>
          <w:b/>
          <w:i/>
          <w:noProof/>
          <w:color w:val="000000" w:themeColor="text1"/>
        </w:rPr>
        <w:drawing>
          <wp:anchor distT="0" distB="0" distL="114300" distR="114300" simplePos="0" relativeHeight="251665408" behindDoc="0" locked="0" layoutInCell="1" allowOverlap="1" wp14:anchorId="30322638" wp14:editId="0EF10CA3">
            <wp:simplePos x="0" y="0"/>
            <wp:positionH relativeFrom="column">
              <wp:posOffset>3475355</wp:posOffset>
            </wp:positionH>
            <wp:positionV relativeFrom="paragraph">
              <wp:posOffset>259080</wp:posOffset>
            </wp:positionV>
            <wp:extent cx="2994660" cy="1844040"/>
            <wp:effectExtent l="0" t="0" r="15240" b="3810"/>
            <wp:wrapSquare wrapText="bothSides"/>
            <wp:docPr id="35" name="圖表 3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AC16A3B-F1D9-4727-AD0F-E3E5F646F2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8B5DA3">
        <w:rPr>
          <w:b/>
          <w:i/>
          <w:noProof/>
          <w:color w:val="000000" w:themeColor="text1"/>
        </w:rPr>
        <w:drawing>
          <wp:anchor distT="0" distB="0" distL="114300" distR="114300" simplePos="0" relativeHeight="251664384" behindDoc="0" locked="0" layoutInCell="1" allowOverlap="1" wp14:anchorId="507E77F8" wp14:editId="1ECD4C1F">
            <wp:simplePos x="0" y="0"/>
            <wp:positionH relativeFrom="column">
              <wp:posOffset>635</wp:posOffset>
            </wp:positionH>
            <wp:positionV relativeFrom="paragraph">
              <wp:posOffset>259080</wp:posOffset>
            </wp:positionV>
            <wp:extent cx="3474720" cy="1844040"/>
            <wp:effectExtent l="0" t="0" r="11430" b="3810"/>
            <wp:wrapSquare wrapText="bothSides"/>
            <wp:docPr id="34" name="圖表 3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1FC2A8-400D-41D9-B41C-60E54BD4CD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8B5DA3">
        <w:rPr>
          <w:rFonts w:hint="eastAsia"/>
          <w:b/>
          <w:i/>
          <w:color w:val="000000" w:themeColor="text1"/>
        </w:rPr>
        <w:t>青少年綜合服務中心</w:t>
      </w:r>
      <w:r w:rsidRPr="008B5DA3">
        <w:rPr>
          <w:rFonts w:hint="eastAsia"/>
          <w:b/>
          <w:i/>
          <w:color w:val="000000" w:themeColor="text1"/>
        </w:rPr>
        <w:t xml:space="preserve"> </w:t>
      </w:r>
      <w:proofErr w:type="gramStart"/>
      <w:r w:rsidRPr="008B5DA3">
        <w:rPr>
          <w:b/>
          <w:i/>
          <w:color w:val="000000" w:themeColor="text1"/>
        </w:rPr>
        <w:t>–</w:t>
      </w:r>
      <w:proofErr w:type="gramEnd"/>
      <w:r w:rsidRPr="008B5DA3">
        <w:rPr>
          <w:b/>
          <w:i/>
          <w:color w:val="000000" w:themeColor="text1"/>
        </w:rPr>
        <w:t xml:space="preserve"> </w:t>
      </w:r>
      <w:r w:rsidRPr="008B5DA3">
        <w:rPr>
          <w:rFonts w:hint="eastAsia"/>
          <w:b/>
          <w:i/>
          <w:color w:val="000000" w:themeColor="text1"/>
        </w:rPr>
        <w:t>全港數據</w:t>
      </w:r>
    </w:p>
    <w:p w:rsidR="002315F6" w:rsidRPr="008B5DA3" w:rsidRDefault="002315F6" w:rsidP="002315F6">
      <w:pPr>
        <w:rPr>
          <w:color w:val="000000" w:themeColor="text1"/>
        </w:rPr>
      </w:pPr>
      <w:r w:rsidRPr="008B5DA3">
        <w:rPr>
          <w:noProof/>
          <w:color w:val="000000" w:themeColor="text1"/>
        </w:rPr>
        <w:drawing>
          <wp:anchor distT="0" distB="0" distL="114300" distR="114300" simplePos="0" relativeHeight="251666432" behindDoc="0" locked="0" layoutInCell="1" allowOverlap="1" wp14:anchorId="7C2B3648" wp14:editId="20CE51F5">
            <wp:simplePos x="0" y="0"/>
            <wp:positionH relativeFrom="column">
              <wp:posOffset>635</wp:posOffset>
            </wp:positionH>
            <wp:positionV relativeFrom="paragraph">
              <wp:posOffset>1905000</wp:posOffset>
            </wp:positionV>
            <wp:extent cx="3474720" cy="1623060"/>
            <wp:effectExtent l="0" t="0" r="11430" b="15240"/>
            <wp:wrapSquare wrapText="bothSides"/>
            <wp:docPr id="36" name="圖表 3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9434ABD-3112-4E30-91EB-917A3943F0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2315F6" w:rsidRPr="008B5DA3" w:rsidRDefault="002315F6" w:rsidP="002315F6">
      <w:pPr>
        <w:rPr>
          <w:color w:val="000000" w:themeColor="text1"/>
        </w:rPr>
      </w:pPr>
    </w:p>
    <w:p w:rsidR="002315F6" w:rsidRPr="008B5DA3" w:rsidRDefault="002315F6" w:rsidP="002315F6">
      <w:pPr>
        <w:rPr>
          <w:color w:val="000000" w:themeColor="text1"/>
        </w:rPr>
      </w:pPr>
    </w:p>
    <w:p w:rsidR="002315F6" w:rsidRPr="008B5DA3" w:rsidRDefault="002315F6" w:rsidP="002315F6">
      <w:pPr>
        <w:rPr>
          <w:color w:val="000000" w:themeColor="text1"/>
        </w:rPr>
      </w:pPr>
    </w:p>
    <w:p w:rsidR="002315F6" w:rsidRPr="008B5DA3" w:rsidRDefault="002315F6" w:rsidP="002315F6">
      <w:pPr>
        <w:rPr>
          <w:color w:val="000000" w:themeColor="text1"/>
        </w:rPr>
      </w:pPr>
    </w:p>
    <w:p w:rsidR="002315F6" w:rsidRPr="008B5DA3" w:rsidRDefault="002315F6" w:rsidP="002315F6">
      <w:pPr>
        <w:rPr>
          <w:color w:val="000000" w:themeColor="text1"/>
        </w:rPr>
      </w:pPr>
    </w:p>
    <w:p w:rsidR="002315F6" w:rsidRPr="008B5DA3" w:rsidRDefault="002315F6" w:rsidP="002315F6">
      <w:pPr>
        <w:rPr>
          <w:color w:val="000000" w:themeColor="text1"/>
        </w:rPr>
      </w:pPr>
    </w:p>
    <w:p w:rsidR="002315F6" w:rsidRPr="008B5DA3" w:rsidRDefault="002315F6" w:rsidP="002315F6">
      <w:pPr>
        <w:widowControl/>
        <w:contextualSpacing/>
        <w:rPr>
          <w:rFonts w:asciiTheme="majorEastAsia" w:eastAsiaTheme="majorEastAsia" w:hAnsiTheme="majorEastAsia"/>
          <w:color w:val="000000" w:themeColor="text1"/>
          <w:sz w:val="22"/>
        </w:rPr>
      </w:pPr>
    </w:p>
    <w:p w:rsidR="002315F6" w:rsidRPr="008B5DA3" w:rsidRDefault="002315F6" w:rsidP="002315F6">
      <w:pPr>
        <w:pStyle w:val="1"/>
        <w:ind w:firstLine="360"/>
        <w:jc w:val="center"/>
        <w:rPr>
          <w:rFonts w:asciiTheme="majorEastAsia" w:eastAsiaTheme="majorEastAsia" w:hAnsiTheme="majorEastAsia"/>
          <w:color w:val="000000" w:themeColor="text1"/>
          <w:sz w:val="22"/>
          <w:szCs w:val="22"/>
          <w:shd w:val="clear" w:color="auto" w:fill="FEFFFF"/>
          <w:lang w:val="en-GB"/>
        </w:rPr>
      </w:pPr>
    </w:p>
    <w:p w:rsidR="002315F6" w:rsidRPr="008B5DA3" w:rsidRDefault="002315F6" w:rsidP="002315F6">
      <w:pPr>
        <w:pStyle w:val="1"/>
        <w:rPr>
          <w:rFonts w:asciiTheme="majorEastAsia" w:eastAsiaTheme="majorEastAsia" w:hAnsiTheme="majorEastAsia"/>
          <w:b/>
          <w:color w:val="000000" w:themeColor="text1"/>
          <w:sz w:val="22"/>
          <w:szCs w:val="22"/>
          <w:shd w:val="clear" w:color="auto" w:fill="FEFFFF"/>
          <w:lang w:val="zh-TW"/>
        </w:rPr>
      </w:pPr>
      <w:r w:rsidRPr="008B5DA3">
        <w:rPr>
          <w:rFonts w:asciiTheme="majorEastAsia" w:eastAsiaTheme="majorEastAsia" w:hAnsiTheme="majorEastAsia"/>
          <w:b/>
          <w:color w:val="000000" w:themeColor="text1"/>
          <w:sz w:val="22"/>
          <w:szCs w:val="22"/>
          <w:shd w:val="clear" w:color="auto" w:fill="FEFFFF"/>
          <w:lang w:val="en-GB"/>
        </w:rPr>
        <w:t xml:space="preserve">2.3 </w:t>
      </w:r>
      <w:proofErr w:type="gramStart"/>
      <w:r w:rsidRPr="008B5DA3">
        <w:rPr>
          <w:rFonts w:asciiTheme="majorEastAsia" w:eastAsiaTheme="majorEastAsia" w:hAnsiTheme="majorEastAsia" w:hint="eastAsia"/>
          <w:b/>
          <w:color w:val="000000" w:themeColor="text1"/>
          <w:sz w:val="22"/>
          <w:szCs w:val="22"/>
          <w:shd w:val="clear" w:color="auto" w:fill="FEFFFF"/>
          <w:lang w:val="zh-TW"/>
        </w:rPr>
        <w:t>社署未</w:t>
      </w:r>
      <w:proofErr w:type="gramEnd"/>
      <w:r w:rsidRPr="008B5DA3">
        <w:rPr>
          <w:rFonts w:asciiTheme="majorEastAsia" w:eastAsiaTheme="majorEastAsia" w:hAnsiTheme="majorEastAsia" w:hint="eastAsia"/>
          <w:b/>
          <w:color w:val="000000" w:themeColor="text1"/>
          <w:sz w:val="22"/>
          <w:szCs w:val="22"/>
          <w:shd w:val="clear" w:color="auto" w:fill="FEFFFF"/>
          <w:lang w:val="zh-TW"/>
        </w:rPr>
        <w:t>有為</w:t>
      </w:r>
      <w:r w:rsidRPr="008B5DA3">
        <w:rPr>
          <w:rFonts w:asciiTheme="majorEastAsia" w:eastAsiaTheme="majorEastAsia" w:hAnsiTheme="majorEastAsia" w:cstheme="minorBidi" w:hint="eastAsia"/>
          <w:b/>
          <w:color w:val="000000" w:themeColor="text1"/>
          <w:sz w:val="22"/>
          <w:szCs w:val="22"/>
          <w:bdr w:val="none" w:sz="0" w:space="0" w:color="auto" w:frame="1"/>
          <w:shd w:val="clear" w:color="auto" w:fill="FEFFFF"/>
          <w:lang w:val="zh-TW"/>
        </w:rPr>
        <w:t>內地來港照顧家人的雙程證人士提供針對性融合和支援服務</w:t>
      </w:r>
    </w:p>
    <w:p w:rsidR="002315F6" w:rsidRPr="008B5DA3" w:rsidRDefault="002315F6" w:rsidP="002315F6">
      <w:pPr>
        <w:pStyle w:val="1"/>
        <w:ind w:firstLineChars="200" w:firstLine="440"/>
        <w:rPr>
          <w:rFonts w:asciiTheme="majorEastAsia" w:eastAsiaTheme="majorEastAsia" w:hAnsiTheme="majorEastAsia"/>
          <w:color w:val="000000" w:themeColor="text1"/>
          <w:sz w:val="22"/>
          <w:szCs w:val="22"/>
          <w:shd w:val="clear" w:color="auto" w:fill="FEFFFF"/>
          <w:lang w:val="zh-TW"/>
        </w:rPr>
      </w:pPr>
      <w:r w:rsidRPr="008B5DA3">
        <w:rPr>
          <w:rFonts w:asciiTheme="majorEastAsia" w:eastAsiaTheme="majorEastAsia" w:hAnsiTheme="majorEastAsia" w:hint="eastAsia"/>
          <w:color w:val="000000" w:themeColor="text1"/>
          <w:sz w:val="22"/>
          <w:szCs w:val="22"/>
        </w:rPr>
        <w:t>受訪者表示最需要的支援服務類型為經濟援助（</w:t>
      </w:r>
      <w:r w:rsidRPr="008B5DA3">
        <w:rPr>
          <w:rFonts w:asciiTheme="majorEastAsia" w:eastAsiaTheme="majorEastAsia" w:hAnsiTheme="majorEastAsia"/>
          <w:color w:val="000000" w:themeColor="text1"/>
          <w:sz w:val="22"/>
          <w:szCs w:val="22"/>
        </w:rPr>
        <w:t>71.3%</w:t>
      </w:r>
      <w:r w:rsidRPr="008B5DA3">
        <w:rPr>
          <w:rFonts w:asciiTheme="majorEastAsia" w:eastAsiaTheme="majorEastAsia" w:hAnsiTheme="majorEastAsia" w:hint="eastAsia"/>
          <w:color w:val="000000" w:themeColor="text1"/>
          <w:sz w:val="22"/>
          <w:szCs w:val="22"/>
        </w:rPr>
        <w:t>）、英語學習班（</w:t>
      </w:r>
      <w:r w:rsidRPr="008B5DA3">
        <w:rPr>
          <w:rFonts w:asciiTheme="majorEastAsia" w:eastAsiaTheme="majorEastAsia" w:hAnsiTheme="majorEastAsia"/>
          <w:color w:val="000000" w:themeColor="text1"/>
          <w:sz w:val="22"/>
          <w:szCs w:val="22"/>
        </w:rPr>
        <w:t>50.5%</w:t>
      </w:r>
      <w:r w:rsidRPr="008B5DA3">
        <w:rPr>
          <w:rFonts w:asciiTheme="majorEastAsia" w:eastAsiaTheme="majorEastAsia" w:hAnsiTheme="majorEastAsia" w:hint="eastAsia"/>
          <w:color w:val="000000" w:themeColor="text1"/>
          <w:sz w:val="22"/>
          <w:szCs w:val="22"/>
        </w:rPr>
        <w:t>）、醫療（</w:t>
      </w:r>
      <w:r w:rsidRPr="008B5DA3">
        <w:rPr>
          <w:rFonts w:asciiTheme="majorEastAsia" w:eastAsiaTheme="majorEastAsia" w:hAnsiTheme="majorEastAsia"/>
          <w:color w:val="000000" w:themeColor="text1"/>
          <w:sz w:val="22"/>
          <w:szCs w:val="22"/>
        </w:rPr>
        <w:t>49.5%</w:t>
      </w:r>
      <w:r w:rsidRPr="008B5DA3">
        <w:rPr>
          <w:rFonts w:asciiTheme="majorEastAsia" w:eastAsiaTheme="majorEastAsia" w:hAnsiTheme="majorEastAsia" w:hint="eastAsia"/>
          <w:color w:val="000000" w:themeColor="text1"/>
          <w:sz w:val="22"/>
          <w:szCs w:val="22"/>
        </w:rPr>
        <w:t>）、申請公屋等房屋資訊（</w:t>
      </w:r>
      <w:r w:rsidRPr="008B5DA3">
        <w:rPr>
          <w:rFonts w:asciiTheme="majorEastAsia" w:eastAsiaTheme="majorEastAsia" w:hAnsiTheme="majorEastAsia"/>
          <w:color w:val="000000" w:themeColor="text1"/>
          <w:sz w:val="22"/>
          <w:szCs w:val="22"/>
        </w:rPr>
        <w:t>46.5%</w:t>
      </w:r>
      <w:r w:rsidRPr="008B5DA3">
        <w:rPr>
          <w:rFonts w:asciiTheme="majorEastAsia" w:eastAsiaTheme="majorEastAsia" w:hAnsiTheme="majorEastAsia" w:hint="eastAsia"/>
          <w:color w:val="000000" w:themeColor="text1"/>
          <w:sz w:val="22"/>
          <w:szCs w:val="22"/>
        </w:rPr>
        <w:t>）、電腦學習班（</w:t>
      </w:r>
      <w:r w:rsidRPr="008B5DA3">
        <w:rPr>
          <w:rFonts w:asciiTheme="majorEastAsia" w:eastAsiaTheme="majorEastAsia" w:hAnsiTheme="majorEastAsia"/>
          <w:color w:val="000000" w:themeColor="text1"/>
          <w:sz w:val="22"/>
          <w:szCs w:val="22"/>
        </w:rPr>
        <w:t>45.5%</w:t>
      </w:r>
      <w:r w:rsidRPr="008B5DA3">
        <w:rPr>
          <w:rFonts w:asciiTheme="majorEastAsia" w:eastAsiaTheme="majorEastAsia" w:hAnsiTheme="majorEastAsia" w:hint="eastAsia"/>
          <w:color w:val="000000" w:themeColor="text1"/>
          <w:sz w:val="22"/>
          <w:szCs w:val="22"/>
        </w:rPr>
        <w:t>）、職業技能培訓（</w:t>
      </w:r>
      <w:r w:rsidRPr="008B5DA3">
        <w:rPr>
          <w:rFonts w:asciiTheme="majorEastAsia" w:eastAsiaTheme="majorEastAsia" w:hAnsiTheme="majorEastAsia"/>
          <w:color w:val="000000" w:themeColor="text1"/>
          <w:sz w:val="22"/>
          <w:szCs w:val="22"/>
        </w:rPr>
        <w:t>37.6%</w:t>
      </w:r>
      <w:r w:rsidRPr="008B5DA3">
        <w:rPr>
          <w:rFonts w:asciiTheme="majorEastAsia" w:eastAsiaTheme="majorEastAsia" w:hAnsiTheme="majorEastAsia" w:hint="eastAsia"/>
          <w:color w:val="000000" w:themeColor="text1"/>
          <w:sz w:val="22"/>
          <w:szCs w:val="22"/>
        </w:rPr>
        <w:t>）和食物援助</w:t>
      </w:r>
      <w:r w:rsidRPr="008B5DA3">
        <w:rPr>
          <w:rFonts w:asciiTheme="majorEastAsia" w:eastAsiaTheme="majorEastAsia" w:hAnsiTheme="majorEastAsia"/>
          <w:color w:val="000000" w:themeColor="text1"/>
          <w:sz w:val="22"/>
          <w:szCs w:val="22"/>
        </w:rPr>
        <w:t>(34.7%)</w:t>
      </w:r>
      <w:r w:rsidRPr="008B5DA3">
        <w:rPr>
          <w:rFonts w:asciiTheme="majorEastAsia" w:eastAsiaTheme="majorEastAsia" w:hAnsiTheme="majorEastAsia" w:hint="eastAsia"/>
          <w:color w:val="000000" w:themeColor="text1"/>
          <w:sz w:val="22"/>
          <w:szCs w:val="22"/>
        </w:rPr>
        <w:t>等。但因</w:t>
      </w:r>
      <w:proofErr w:type="gramStart"/>
      <w:r w:rsidRPr="008B5DA3">
        <w:rPr>
          <w:rFonts w:asciiTheme="majorEastAsia" w:eastAsiaTheme="majorEastAsia" w:hAnsiTheme="majorEastAsia" w:hint="eastAsia"/>
          <w:color w:val="000000" w:themeColor="text1"/>
          <w:sz w:val="22"/>
          <w:szCs w:val="22"/>
        </w:rPr>
        <w:t>社署轄</w:t>
      </w:r>
      <w:proofErr w:type="gramEnd"/>
      <w:r w:rsidRPr="008B5DA3">
        <w:rPr>
          <w:rFonts w:asciiTheme="majorEastAsia" w:eastAsiaTheme="majorEastAsia" w:hAnsiTheme="majorEastAsia" w:hint="eastAsia"/>
          <w:color w:val="000000" w:themeColor="text1"/>
          <w:sz w:val="22"/>
          <w:szCs w:val="22"/>
        </w:rPr>
        <w:t>下單位對提供服務予探親雙程證人士態度不一，在他們有需要時，未能獲支援，讓探親雙程證人士在本港長期逗留的日子裡感到孤立無援。</w:t>
      </w:r>
    </w:p>
    <w:p w:rsidR="002315F6" w:rsidRPr="008B5DA3" w:rsidRDefault="002315F6" w:rsidP="002315F6">
      <w:pPr>
        <w:pStyle w:val="1"/>
        <w:rPr>
          <w:rFonts w:asciiTheme="majorEastAsia" w:eastAsiaTheme="majorEastAsia" w:hAnsiTheme="majorEastAsia"/>
          <w:color w:val="000000" w:themeColor="text1"/>
          <w:sz w:val="22"/>
          <w:szCs w:val="22"/>
          <w:u w:val="single"/>
          <w:shd w:val="clear" w:color="auto" w:fill="FEFFFF"/>
          <w:lang w:val="zh-TW"/>
        </w:rPr>
      </w:pPr>
    </w:p>
    <w:p w:rsidR="002315F6" w:rsidRPr="008B5DA3" w:rsidRDefault="002315F6" w:rsidP="002315F6">
      <w:pPr>
        <w:pStyle w:val="1"/>
        <w:rPr>
          <w:rFonts w:asciiTheme="majorEastAsia" w:eastAsiaTheme="majorEastAsia" w:hAnsiTheme="majorEastAsia"/>
          <w:b/>
          <w:color w:val="000000" w:themeColor="text1"/>
          <w:sz w:val="22"/>
          <w:szCs w:val="22"/>
          <w:shd w:val="clear" w:color="auto" w:fill="FEFFFF"/>
          <w:lang w:val="zh-TW"/>
        </w:rPr>
      </w:pPr>
      <w:r w:rsidRPr="008B5DA3">
        <w:rPr>
          <w:rFonts w:asciiTheme="majorEastAsia" w:eastAsiaTheme="majorEastAsia" w:hAnsiTheme="majorEastAsia"/>
          <w:b/>
          <w:color w:val="000000" w:themeColor="text1"/>
          <w:sz w:val="22"/>
          <w:szCs w:val="22"/>
          <w:shd w:val="clear" w:color="auto" w:fill="FEFFFF"/>
          <w:lang w:val="zh-TW"/>
        </w:rPr>
        <w:t>2.4</w:t>
      </w:r>
      <w:r w:rsidRPr="008B5DA3">
        <w:rPr>
          <w:rFonts w:asciiTheme="majorEastAsia" w:eastAsiaTheme="majorEastAsia" w:hAnsiTheme="majorEastAsia" w:hint="eastAsia"/>
          <w:b/>
          <w:color w:val="000000" w:themeColor="text1"/>
          <w:sz w:val="22"/>
          <w:szCs w:val="22"/>
          <w:shd w:val="clear" w:color="auto" w:fill="FEFFFF"/>
          <w:lang w:val="zh-TW"/>
        </w:rPr>
        <w:t>近六成內地來港照顧家人的雙程證人士無法申請短期食物援助</w:t>
      </w:r>
    </w:p>
    <w:p w:rsidR="002315F6" w:rsidRPr="008B5DA3" w:rsidRDefault="002315F6" w:rsidP="002315F6">
      <w:pPr>
        <w:pStyle w:val="1"/>
        <w:ind w:firstLine="360"/>
        <w:rPr>
          <w:rFonts w:asciiTheme="majorEastAsia" w:eastAsiaTheme="majorEastAsia" w:hAnsiTheme="majorEastAsia"/>
          <w:color w:val="000000" w:themeColor="text1"/>
          <w:sz w:val="22"/>
          <w:szCs w:val="22"/>
          <w:u w:val="single"/>
          <w:shd w:val="clear" w:color="auto" w:fill="FEFFFF"/>
          <w:lang w:val="zh-TW"/>
        </w:rPr>
      </w:pPr>
      <w:r w:rsidRPr="008B5DA3">
        <w:rPr>
          <w:rFonts w:asciiTheme="majorEastAsia" w:eastAsiaTheme="majorEastAsia" w:hAnsiTheme="majorEastAsia" w:hint="eastAsia"/>
          <w:color w:val="000000" w:themeColor="text1"/>
          <w:sz w:val="22"/>
          <w:szCs w:val="22"/>
          <w:shd w:val="clear" w:color="auto" w:fill="FEFFFF"/>
          <w:lang w:val="zh-TW"/>
        </w:rPr>
        <w:t>調查亦顯示</w:t>
      </w:r>
      <w:r w:rsidRPr="008B5DA3">
        <w:rPr>
          <w:rFonts w:asciiTheme="majorEastAsia" w:eastAsiaTheme="majorEastAsia" w:hAnsiTheme="majorEastAsia"/>
          <w:color w:val="000000" w:themeColor="text1"/>
          <w:sz w:val="22"/>
          <w:szCs w:val="22"/>
          <w:shd w:val="clear" w:color="auto" w:fill="FEFFFF"/>
          <w:lang w:val="zh-TW"/>
        </w:rPr>
        <w:t>59.6%</w:t>
      </w:r>
      <w:r w:rsidRPr="008B5DA3">
        <w:rPr>
          <w:rFonts w:asciiTheme="majorEastAsia" w:eastAsiaTheme="majorEastAsia" w:hAnsiTheme="majorEastAsia" w:hint="eastAsia"/>
          <w:color w:val="000000" w:themeColor="text1"/>
          <w:sz w:val="22"/>
          <w:szCs w:val="22"/>
          <w:shd w:val="clear" w:color="auto" w:fill="FEFFFF"/>
          <w:lang w:val="zh-TW"/>
        </w:rPr>
        <w:t>的受訪者表示在港無法申請食物銀行，僅在港親人可申請。</w:t>
      </w:r>
      <w:proofErr w:type="gramStart"/>
      <w:r w:rsidRPr="008B5DA3">
        <w:rPr>
          <w:rFonts w:asciiTheme="majorEastAsia" w:eastAsiaTheme="majorEastAsia" w:hAnsiTheme="majorEastAsia" w:hint="eastAsia"/>
          <w:color w:val="000000" w:themeColor="text1"/>
          <w:sz w:val="22"/>
          <w:szCs w:val="22"/>
          <w:shd w:val="clear" w:color="auto" w:fill="FEFFFF"/>
          <w:lang w:val="zh-TW"/>
        </w:rPr>
        <w:t>雖然社署提到</w:t>
      </w:r>
      <w:proofErr w:type="gramEnd"/>
      <w:r w:rsidRPr="008B5DA3">
        <w:rPr>
          <w:rFonts w:asciiTheme="majorEastAsia" w:eastAsiaTheme="majorEastAsia" w:hAnsiTheme="majorEastAsia" w:hint="eastAsia"/>
          <w:color w:val="000000" w:themeColor="text1"/>
          <w:sz w:val="22"/>
          <w:szCs w:val="22"/>
          <w:shd w:val="clear" w:color="auto" w:fill="FEFFFF"/>
          <w:lang w:val="zh-TW"/>
        </w:rPr>
        <w:t>食物援助會協助經證實難以應付日常食物開支的個人或家庭，而相關撥款亦由</w:t>
      </w:r>
      <w:r w:rsidRPr="008B5DA3">
        <w:rPr>
          <w:rFonts w:asciiTheme="majorEastAsia" w:eastAsiaTheme="majorEastAsia" w:hAnsiTheme="majorEastAsia"/>
          <w:color w:val="000000" w:themeColor="text1"/>
          <w:sz w:val="22"/>
          <w:szCs w:val="22"/>
          <w:shd w:val="clear" w:color="auto" w:fill="FEFFFF"/>
          <w:lang w:val="zh-TW"/>
        </w:rPr>
        <w:t>2014/15</w:t>
      </w:r>
      <w:r w:rsidRPr="008B5DA3">
        <w:rPr>
          <w:rFonts w:asciiTheme="majorEastAsia" w:eastAsiaTheme="majorEastAsia" w:hAnsiTheme="majorEastAsia" w:hint="eastAsia"/>
          <w:color w:val="000000" w:themeColor="text1"/>
          <w:sz w:val="22"/>
          <w:szCs w:val="22"/>
          <w:shd w:val="clear" w:color="auto" w:fill="FEFFFF"/>
          <w:lang w:val="zh-TW"/>
        </w:rPr>
        <w:t>年度的</w:t>
      </w:r>
      <w:r w:rsidRPr="008B5DA3">
        <w:rPr>
          <w:rFonts w:asciiTheme="majorEastAsia" w:eastAsiaTheme="majorEastAsia" w:hAnsiTheme="majorEastAsia"/>
          <w:color w:val="000000" w:themeColor="text1"/>
          <w:sz w:val="22"/>
          <w:szCs w:val="22"/>
          <w:shd w:val="clear" w:color="auto" w:fill="FEFFFF"/>
          <w:lang w:val="zh-TW"/>
        </w:rPr>
        <w:t>7600</w:t>
      </w:r>
      <w:r w:rsidRPr="008B5DA3">
        <w:rPr>
          <w:rFonts w:asciiTheme="majorEastAsia" w:eastAsiaTheme="majorEastAsia" w:hAnsiTheme="majorEastAsia" w:hint="eastAsia"/>
          <w:color w:val="000000" w:themeColor="text1"/>
          <w:sz w:val="22"/>
          <w:szCs w:val="22"/>
          <w:shd w:val="clear" w:color="auto" w:fill="FEFFFF"/>
          <w:lang w:val="zh-TW"/>
        </w:rPr>
        <w:t>萬元增至</w:t>
      </w:r>
      <w:r w:rsidRPr="008B5DA3">
        <w:rPr>
          <w:rFonts w:asciiTheme="majorEastAsia" w:eastAsiaTheme="majorEastAsia" w:hAnsiTheme="majorEastAsia"/>
          <w:color w:val="000000" w:themeColor="text1"/>
          <w:sz w:val="22"/>
          <w:szCs w:val="22"/>
          <w:shd w:val="clear" w:color="auto" w:fill="FEFFFF"/>
          <w:lang w:val="zh-TW"/>
        </w:rPr>
        <w:t>2016/17</w:t>
      </w:r>
      <w:r w:rsidRPr="008B5DA3">
        <w:rPr>
          <w:rFonts w:asciiTheme="majorEastAsia" w:eastAsiaTheme="majorEastAsia" w:hAnsiTheme="majorEastAsia" w:hint="eastAsia"/>
          <w:color w:val="000000" w:themeColor="text1"/>
          <w:sz w:val="22"/>
          <w:szCs w:val="22"/>
          <w:shd w:val="clear" w:color="auto" w:fill="FEFFFF"/>
          <w:lang w:val="zh-TW"/>
        </w:rPr>
        <w:t>年度的</w:t>
      </w:r>
      <w:r w:rsidRPr="008B5DA3">
        <w:rPr>
          <w:rFonts w:asciiTheme="majorEastAsia" w:eastAsiaTheme="majorEastAsia" w:hAnsiTheme="majorEastAsia"/>
          <w:color w:val="000000" w:themeColor="text1"/>
          <w:sz w:val="22"/>
          <w:szCs w:val="22"/>
          <w:shd w:val="clear" w:color="auto" w:fill="FEFFFF"/>
          <w:lang w:val="zh-TW"/>
        </w:rPr>
        <w:t>9900</w:t>
      </w:r>
      <w:r w:rsidRPr="008B5DA3">
        <w:rPr>
          <w:rFonts w:asciiTheme="majorEastAsia" w:eastAsiaTheme="majorEastAsia" w:hAnsiTheme="majorEastAsia" w:hint="eastAsia"/>
          <w:color w:val="000000" w:themeColor="text1"/>
          <w:sz w:val="22"/>
          <w:szCs w:val="22"/>
          <w:shd w:val="clear" w:color="auto" w:fill="FEFFFF"/>
          <w:lang w:val="zh-TW"/>
        </w:rPr>
        <w:t>萬元。</w:t>
      </w:r>
      <w:r w:rsidRPr="008B5DA3">
        <w:rPr>
          <w:rFonts w:asciiTheme="majorEastAsia" w:eastAsiaTheme="majorEastAsia" w:hAnsiTheme="majorEastAsia" w:cstheme="minorBidi" w:hint="eastAsia"/>
          <w:color w:val="000000" w:themeColor="text1"/>
          <w:sz w:val="22"/>
          <w:szCs w:val="22"/>
          <w:bdr w:val="none" w:sz="0" w:space="0" w:color="auto" w:frame="1"/>
          <w:shd w:val="clear" w:color="auto" w:fill="FEFFFF"/>
          <w:lang w:val="zh-TW"/>
        </w:rPr>
        <w:t>探親雙程證人士因無身份證，</w:t>
      </w:r>
      <w:proofErr w:type="gramStart"/>
      <w:r w:rsidRPr="008B5DA3">
        <w:rPr>
          <w:rFonts w:asciiTheme="majorEastAsia" w:eastAsiaTheme="majorEastAsia" w:hAnsiTheme="majorEastAsia" w:cstheme="minorBidi" w:hint="eastAsia"/>
          <w:color w:val="000000" w:themeColor="text1"/>
          <w:sz w:val="22"/>
          <w:szCs w:val="22"/>
          <w:bdr w:val="none" w:sz="0" w:space="0" w:color="auto" w:frame="1"/>
          <w:shd w:val="clear" w:color="auto" w:fill="FEFFFF"/>
          <w:lang w:val="zh-TW"/>
        </w:rPr>
        <w:t>僅靠居港</w:t>
      </w:r>
      <w:proofErr w:type="gramEnd"/>
      <w:r w:rsidRPr="008B5DA3">
        <w:rPr>
          <w:rFonts w:asciiTheme="majorEastAsia" w:eastAsiaTheme="majorEastAsia" w:hAnsiTheme="majorEastAsia" w:cstheme="minorBidi" w:hint="eastAsia"/>
          <w:color w:val="000000" w:themeColor="text1"/>
          <w:sz w:val="22"/>
          <w:szCs w:val="22"/>
          <w:bdr w:val="none" w:sz="0" w:space="0" w:color="auto" w:frame="1"/>
          <w:shd w:val="clear" w:color="auto" w:fill="FEFFFF"/>
          <w:lang w:val="zh-TW"/>
        </w:rPr>
        <w:t>親人工作或</w:t>
      </w:r>
      <w:proofErr w:type="gramStart"/>
      <w:r w:rsidRPr="008B5DA3">
        <w:rPr>
          <w:rFonts w:asciiTheme="majorEastAsia" w:eastAsiaTheme="majorEastAsia" w:hAnsiTheme="majorEastAsia" w:cstheme="minorBidi" w:hint="eastAsia"/>
          <w:color w:val="000000" w:themeColor="text1"/>
          <w:sz w:val="22"/>
          <w:szCs w:val="22"/>
          <w:bdr w:val="none" w:sz="0" w:space="0" w:color="auto" w:frame="1"/>
          <w:shd w:val="clear" w:color="auto" w:fill="FEFFFF"/>
          <w:lang w:val="zh-TW"/>
        </w:rPr>
        <w:t>領取綜援維持</w:t>
      </w:r>
      <w:proofErr w:type="gramEnd"/>
      <w:r w:rsidRPr="008B5DA3">
        <w:rPr>
          <w:rFonts w:asciiTheme="majorEastAsia" w:eastAsiaTheme="majorEastAsia" w:hAnsiTheme="majorEastAsia" w:cstheme="minorBidi" w:hint="eastAsia"/>
          <w:color w:val="000000" w:themeColor="text1"/>
          <w:sz w:val="22"/>
          <w:szCs w:val="22"/>
          <w:bdr w:val="none" w:sz="0" w:space="0" w:color="auto" w:frame="1"/>
          <w:shd w:val="clear" w:color="auto" w:fill="FEFFFF"/>
          <w:lang w:val="zh-TW"/>
        </w:rPr>
        <w:t>生活，經濟拮据。當中亦有很多屬分隔單親，僅靠小朋友一</w:t>
      </w:r>
      <w:proofErr w:type="gramStart"/>
      <w:r w:rsidRPr="008B5DA3">
        <w:rPr>
          <w:rFonts w:asciiTheme="majorEastAsia" w:eastAsiaTheme="majorEastAsia" w:hAnsiTheme="majorEastAsia" w:cstheme="minorBidi" w:hint="eastAsia"/>
          <w:color w:val="000000" w:themeColor="text1"/>
          <w:sz w:val="22"/>
          <w:szCs w:val="22"/>
          <w:bdr w:val="none" w:sz="0" w:space="0" w:color="auto" w:frame="1"/>
          <w:shd w:val="clear" w:color="auto" w:fill="FEFFFF"/>
          <w:lang w:val="zh-TW"/>
        </w:rPr>
        <w:t>人綜援</w:t>
      </w:r>
      <w:proofErr w:type="gramEnd"/>
      <w:r w:rsidRPr="008B5DA3">
        <w:rPr>
          <w:rFonts w:asciiTheme="majorEastAsia" w:eastAsiaTheme="majorEastAsia" w:hAnsiTheme="majorEastAsia" w:cstheme="minorBidi" w:hint="eastAsia"/>
          <w:color w:val="000000" w:themeColor="text1"/>
          <w:sz w:val="22"/>
          <w:szCs w:val="22"/>
          <w:bdr w:val="none" w:sz="0" w:space="0" w:color="auto" w:frame="1"/>
          <w:shd w:val="clear" w:color="auto" w:fill="FEFFFF"/>
          <w:lang w:val="zh-TW"/>
        </w:rPr>
        <w:t>生活，需要繳交租金和支付生活與學習開支，可惜很多得不到適切的支援，一家人都受苦。</w:t>
      </w:r>
    </w:p>
    <w:p w:rsidR="002315F6" w:rsidRPr="008B5DA3" w:rsidRDefault="002315F6" w:rsidP="002315F6">
      <w:pPr>
        <w:pStyle w:val="1"/>
        <w:rPr>
          <w:rFonts w:asciiTheme="majorEastAsia" w:eastAsia="DengXian" w:hAnsiTheme="majorEastAsia"/>
          <w:color w:val="000000" w:themeColor="text1"/>
          <w:sz w:val="22"/>
          <w:szCs w:val="22"/>
          <w:u w:val="single"/>
          <w:shd w:val="clear" w:color="auto" w:fill="FEFFFF"/>
          <w:lang w:val="zh-TW" w:eastAsia="zh-CN"/>
        </w:rPr>
      </w:pPr>
    </w:p>
    <w:p w:rsidR="002315F6" w:rsidRPr="008B5DA3" w:rsidRDefault="002315F6" w:rsidP="002315F6">
      <w:pPr>
        <w:pStyle w:val="1"/>
        <w:rPr>
          <w:rFonts w:asciiTheme="majorEastAsia" w:eastAsiaTheme="majorEastAsia" w:hAnsiTheme="majorEastAsia"/>
          <w:b/>
          <w:color w:val="000000" w:themeColor="text1"/>
          <w:sz w:val="22"/>
          <w:szCs w:val="22"/>
          <w:shd w:val="clear" w:color="auto" w:fill="FEFFFF"/>
          <w:lang w:val="zh-TW"/>
        </w:rPr>
      </w:pPr>
      <w:r w:rsidRPr="008B5DA3">
        <w:rPr>
          <w:rFonts w:asciiTheme="majorEastAsia" w:eastAsiaTheme="majorEastAsia" w:hAnsiTheme="majorEastAsia" w:hint="eastAsia"/>
          <w:b/>
          <w:color w:val="000000" w:themeColor="text1"/>
          <w:sz w:val="22"/>
          <w:szCs w:val="22"/>
        </w:rPr>
        <w:t>3、內地來港照顧家人的雙程證人士</w:t>
      </w:r>
      <w:r w:rsidRPr="008B5DA3">
        <w:rPr>
          <w:rFonts w:asciiTheme="majorEastAsia" w:eastAsiaTheme="majorEastAsia" w:hAnsiTheme="majorEastAsia" w:hint="eastAsia"/>
          <w:b/>
          <w:color w:val="000000" w:themeColor="text1"/>
          <w:sz w:val="22"/>
          <w:szCs w:val="22"/>
          <w:shd w:val="clear" w:color="auto" w:fill="FEFFFF"/>
          <w:lang w:val="zh-TW"/>
        </w:rPr>
        <w:t>在港辦理家庭事務困難重重</w:t>
      </w:r>
    </w:p>
    <w:p w:rsidR="002315F6" w:rsidRPr="008B5DA3" w:rsidRDefault="002315F6" w:rsidP="002315F6">
      <w:pPr>
        <w:pStyle w:val="1"/>
        <w:rPr>
          <w:rFonts w:asciiTheme="majorEastAsia" w:eastAsiaTheme="majorEastAsia" w:hAnsiTheme="majorEastAsia"/>
          <w:b/>
          <w:color w:val="000000" w:themeColor="text1"/>
          <w:sz w:val="22"/>
          <w:szCs w:val="22"/>
          <w:shd w:val="clear" w:color="auto" w:fill="FEFFFF"/>
          <w:lang w:val="zh-TW"/>
        </w:rPr>
      </w:pPr>
      <w:r w:rsidRPr="008B5DA3">
        <w:rPr>
          <w:rFonts w:asciiTheme="majorEastAsia" w:eastAsiaTheme="majorEastAsia" w:hAnsiTheme="majorEastAsia"/>
          <w:b/>
          <w:color w:val="000000" w:themeColor="text1"/>
          <w:sz w:val="22"/>
          <w:szCs w:val="22"/>
          <w:shd w:val="clear" w:color="auto" w:fill="FEFFFF"/>
          <w:lang w:val="zh-TW"/>
        </w:rPr>
        <w:t>3.1</w:t>
      </w:r>
      <w:r w:rsidRPr="008B5DA3">
        <w:rPr>
          <w:rFonts w:asciiTheme="majorEastAsia" w:eastAsiaTheme="majorEastAsia" w:hAnsiTheme="majorEastAsia" w:hint="eastAsia"/>
          <w:b/>
          <w:color w:val="000000" w:themeColor="text1"/>
          <w:sz w:val="22"/>
          <w:szCs w:val="22"/>
          <w:shd w:val="clear" w:color="auto" w:fill="FEFFFF"/>
          <w:lang w:val="zh-TW"/>
        </w:rPr>
        <w:t>內地來港照顧家人的雙程證人士無法負擔醫院管理局轄下的醫院／門診服務收費</w:t>
      </w:r>
    </w:p>
    <w:p w:rsidR="002315F6" w:rsidRPr="008B5DA3" w:rsidRDefault="002315F6" w:rsidP="002315F6">
      <w:pPr>
        <w:pStyle w:val="1"/>
        <w:ind w:firstLine="360"/>
        <w:rPr>
          <w:rFonts w:asciiTheme="majorEastAsia" w:eastAsiaTheme="majorEastAsia" w:hAnsiTheme="majorEastAsia"/>
          <w:color w:val="000000" w:themeColor="text1"/>
          <w:kern w:val="0"/>
          <w:sz w:val="22"/>
          <w:szCs w:val="22"/>
        </w:rPr>
      </w:pPr>
      <w:r w:rsidRPr="008B5DA3">
        <w:rPr>
          <w:rFonts w:asciiTheme="majorEastAsia" w:eastAsiaTheme="majorEastAsia" w:hAnsiTheme="majorEastAsia"/>
          <w:color w:val="000000" w:themeColor="text1"/>
          <w:kern w:val="0"/>
          <w:sz w:val="22"/>
          <w:szCs w:val="22"/>
        </w:rPr>
        <w:t xml:space="preserve"> </w:t>
      </w:r>
      <w:r w:rsidRPr="008B5DA3">
        <w:rPr>
          <w:rFonts w:asciiTheme="majorEastAsia" w:eastAsiaTheme="majorEastAsia" w:hAnsiTheme="majorEastAsia" w:hint="eastAsia"/>
          <w:color w:val="000000" w:themeColor="text1"/>
          <w:kern w:val="0"/>
          <w:sz w:val="22"/>
          <w:szCs w:val="22"/>
        </w:rPr>
        <w:t>調查中，近五成的受訪者表示有醫療需要。早於</w:t>
      </w:r>
      <w:r w:rsidRPr="008B5DA3">
        <w:rPr>
          <w:rFonts w:asciiTheme="majorEastAsia" w:eastAsiaTheme="majorEastAsia" w:hAnsiTheme="majorEastAsia"/>
          <w:color w:val="000000" w:themeColor="text1"/>
          <w:kern w:val="0"/>
          <w:sz w:val="22"/>
          <w:szCs w:val="22"/>
        </w:rPr>
        <w:t>2003</w:t>
      </w:r>
      <w:r w:rsidRPr="008B5DA3">
        <w:rPr>
          <w:rFonts w:asciiTheme="majorEastAsia" w:eastAsiaTheme="majorEastAsia" w:hAnsiTheme="majorEastAsia" w:hint="eastAsia"/>
          <w:color w:val="000000" w:themeColor="text1"/>
          <w:kern w:val="0"/>
          <w:sz w:val="22"/>
          <w:szCs w:val="22"/>
        </w:rPr>
        <w:t>年前</w:t>
      </w:r>
      <w:r w:rsidRPr="008B5DA3">
        <w:rPr>
          <w:rFonts w:asciiTheme="majorEastAsia" w:eastAsiaTheme="majorEastAsia" w:hAnsiTheme="majorEastAsia" w:hint="eastAsia"/>
          <w:color w:val="000000" w:themeColor="text1"/>
          <w:sz w:val="22"/>
          <w:szCs w:val="22"/>
          <w:shd w:val="clear" w:color="auto" w:fill="FEFFFF"/>
          <w:lang w:val="zh-TW"/>
        </w:rPr>
        <w:t>持雙程證來港照顧家庭的港人內地親屬在港居住，可以憑在港家人證件，在享用</w:t>
      </w:r>
      <w:proofErr w:type="gramStart"/>
      <w:r w:rsidRPr="008B5DA3">
        <w:rPr>
          <w:rFonts w:asciiTheme="majorEastAsia" w:eastAsiaTheme="majorEastAsia" w:hAnsiTheme="majorEastAsia" w:hint="eastAsia"/>
          <w:color w:val="000000" w:themeColor="text1"/>
          <w:sz w:val="22"/>
          <w:szCs w:val="22"/>
          <w:shd w:val="clear" w:color="auto" w:fill="FEFFFF"/>
          <w:lang w:val="zh-TW"/>
        </w:rPr>
        <w:t>用</w:t>
      </w:r>
      <w:proofErr w:type="gramEnd"/>
      <w:r w:rsidRPr="008B5DA3">
        <w:rPr>
          <w:rFonts w:asciiTheme="majorEastAsia" w:eastAsiaTheme="majorEastAsia" w:hAnsiTheme="majorEastAsia" w:hint="eastAsia"/>
          <w:color w:val="000000" w:themeColor="text1"/>
          <w:sz w:val="22"/>
          <w:szCs w:val="22"/>
          <w:shd w:val="clear" w:color="auto" w:fill="FEFFFF"/>
          <w:lang w:val="zh-TW"/>
        </w:rPr>
        <w:t>樣的醫療優惠，但</w:t>
      </w:r>
      <w:r w:rsidRPr="008B5DA3">
        <w:rPr>
          <w:rFonts w:asciiTheme="majorEastAsia" w:eastAsiaTheme="majorEastAsia" w:hAnsiTheme="majorEastAsia"/>
          <w:color w:val="000000" w:themeColor="text1"/>
          <w:sz w:val="22"/>
          <w:szCs w:val="22"/>
          <w:shd w:val="clear" w:color="auto" w:fill="FEFFFF"/>
          <w:lang w:val="zh-TW"/>
        </w:rPr>
        <w:t>2003</w:t>
      </w:r>
      <w:r w:rsidRPr="008B5DA3">
        <w:rPr>
          <w:rFonts w:asciiTheme="majorEastAsia" w:eastAsiaTheme="majorEastAsia" w:hAnsiTheme="majorEastAsia" w:hint="eastAsia"/>
          <w:color w:val="000000" w:themeColor="text1"/>
          <w:sz w:val="22"/>
          <w:szCs w:val="22"/>
          <w:shd w:val="clear" w:color="auto" w:fill="FEFFFF"/>
          <w:lang w:val="zh-TW"/>
        </w:rPr>
        <w:t>年修改政策，無身份證</w:t>
      </w:r>
      <w:proofErr w:type="gramStart"/>
      <w:r w:rsidRPr="008B5DA3">
        <w:rPr>
          <w:rFonts w:asciiTheme="majorEastAsia" w:eastAsiaTheme="majorEastAsia" w:hAnsiTheme="majorEastAsia" w:hint="eastAsia"/>
          <w:color w:val="000000" w:themeColor="text1"/>
          <w:sz w:val="22"/>
          <w:szCs w:val="22"/>
          <w:shd w:val="clear" w:color="auto" w:fill="FEFFFF"/>
          <w:lang w:val="zh-TW"/>
        </w:rPr>
        <w:t>求診需按照</w:t>
      </w:r>
      <w:proofErr w:type="gramEnd"/>
      <w:r w:rsidRPr="008B5DA3">
        <w:rPr>
          <w:rFonts w:asciiTheme="majorEastAsia" w:eastAsiaTheme="majorEastAsia" w:hAnsiTheme="majorEastAsia" w:hint="eastAsia"/>
          <w:color w:val="000000" w:themeColor="text1"/>
          <w:sz w:val="22"/>
          <w:szCs w:val="22"/>
          <w:shd w:val="clear" w:color="auto" w:fill="FEFFFF"/>
          <w:lang w:val="zh-TW"/>
        </w:rPr>
        <w:t>「非符合資格人士」服務收費，如急症的收費爲每次</w:t>
      </w:r>
      <w:r w:rsidRPr="008B5DA3">
        <w:rPr>
          <w:rFonts w:asciiTheme="majorEastAsia" w:eastAsiaTheme="majorEastAsia" w:hAnsiTheme="majorEastAsia"/>
          <w:color w:val="000000" w:themeColor="text1"/>
          <w:sz w:val="22"/>
          <w:szCs w:val="22"/>
          <w:shd w:val="clear" w:color="auto" w:fill="FEFFFF"/>
          <w:lang w:val="zh-TW"/>
        </w:rPr>
        <w:t>1320</w:t>
      </w:r>
      <w:r w:rsidRPr="008B5DA3">
        <w:rPr>
          <w:rFonts w:asciiTheme="majorEastAsia" w:eastAsiaTheme="majorEastAsia" w:hAnsiTheme="majorEastAsia" w:hint="eastAsia"/>
          <w:color w:val="000000" w:themeColor="text1"/>
          <w:sz w:val="22"/>
          <w:szCs w:val="22"/>
          <w:shd w:val="clear" w:color="auto" w:fill="FEFFFF"/>
          <w:lang w:val="zh-TW"/>
        </w:rPr>
        <w:t>元，持雙程證來港照顧家庭的港人內地親屬無法負擔，令持雙程</w:t>
      </w:r>
      <w:r w:rsidRPr="008B5DA3">
        <w:rPr>
          <w:rFonts w:asciiTheme="majorEastAsia" w:eastAsiaTheme="majorEastAsia" w:hAnsiTheme="majorEastAsia" w:hint="eastAsia"/>
          <w:color w:val="000000" w:themeColor="text1"/>
          <w:sz w:val="22"/>
          <w:szCs w:val="22"/>
          <w:shd w:val="clear" w:color="auto" w:fill="FEFFFF"/>
          <w:lang w:val="zh-TW"/>
        </w:rPr>
        <w:lastRenderedPageBreak/>
        <w:t>證來港照顧家庭的港人內地親屬婦女有病不能醫，健康惡化，影響照顧家人的能力，亦有因而要負債。</w:t>
      </w:r>
    </w:p>
    <w:p w:rsidR="002315F6" w:rsidRPr="008B5DA3" w:rsidRDefault="002315F6" w:rsidP="002315F6">
      <w:pPr>
        <w:pStyle w:val="1"/>
        <w:ind w:firstLine="360"/>
        <w:rPr>
          <w:rFonts w:asciiTheme="majorEastAsia" w:eastAsiaTheme="majorEastAsia" w:hAnsiTheme="majorEastAsia"/>
          <w:color w:val="000000" w:themeColor="text1"/>
          <w:kern w:val="0"/>
          <w:sz w:val="22"/>
          <w:szCs w:val="22"/>
        </w:rPr>
      </w:pPr>
    </w:p>
    <w:p w:rsidR="002315F6" w:rsidRPr="008B5DA3" w:rsidRDefault="002315F6" w:rsidP="002315F6">
      <w:pPr>
        <w:pStyle w:val="1"/>
        <w:rPr>
          <w:rFonts w:asciiTheme="majorEastAsia" w:eastAsiaTheme="majorEastAsia" w:hAnsiTheme="majorEastAsia"/>
          <w:b/>
          <w:color w:val="000000" w:themeColor="text1"/>
          <w:sz w:val="22"/>
          <w:szCs w:val="22"/>
          <w:shd w:val="clear" w:color="auto" w:fill="FEFFFF"/>
          <w:lang w:val="zh-TW"/>
        </w:rPr>
      </w:pPr>
      <w:r w:rsidRPr="008B5DA3">
        <w:rPr>
          <w:rFonts w:asciiTheme="majorEastAsia" w:eastAsiaTheme="majorEastAsia" w:hAnsiTheme="majorEastAsia"/>
          <w:b/>
          <w:color w:val="000000" w:themeColor="text1"/>
          <w:sz w:val="22"/>
          <w:szCs w:val="22"/>
          <w:shd w:val="clear" w:color="auto" w:fill="FEFFFF"/>
          <w:lang w:val="zh-TW"/>
        </w:rPr>
        <w:t>3.2</w:t>
      </w:r>
      <w:r w:rsidRPr="008B5DA3">
        <w:rPr>
          <w:rFonts w:asciiTheme="majorEastAsia" w:eastAsiaTheme="majorEastAsia" w:hAnsiTheme="majorEastAsia" w:hint="eastAsia"/>
          <w:b/>
          <w:color w:val="000000" w:themeColor="text1"/>
          <w:sz w:val="22"/>
          <w:szCs w:val="22"/>
          <w:shd w:val="clear" w:color="auto" w:fill="FEFFFF"/>
          <w:lang w:val="zh-TW"/>
        </w:rPr>
        <w:t>內地來港照顧家人的雙程證人士</w:t>
      </w:r>
      <w:r w:rsidRPr="008B5DA3">
        <w:rPr>
          <w:rFonts w:ascii="SimSun" w:eastAsia="SimSun" w:hAnsi="SimSun" w:hint="eastAsia"/>
          <w:b/>
          <w:color w:val="000000" w:themeColor="text1"/>
          <w:sz w:val="22"/>
          <w:szCs w:val="22"/>
          <w:shd w:val="clear" w:color="auto" w:fill="FEFFFF"/>
          <w:lang w:val="zh-TW"/>
        </w:rPr>
        <w:t>無</w:t>
      </w:r>
      <w:r w:rsidRPr="008B5DA3">
        <w:rPr>
          <w:rFonts w:asciiTheme="majorEastAsia" w:eastAsiaTheme="majorEastAsia" w:hAnsiTheme="majorEastAsia" w:hint="eastAsia"/>
          <w:b/>
          <w:color w:val="000000" w:themeColor="text1"/>
          <w:sz w:val="22"/>
          <w:szCs w:val="22"/>
          <w:shd w:val="clear" w:color="auto" w:fill="FEFFFF"/>
          <w:lang w:val="zh-TW"/>
        </w:rPr>
        <w:t>法辦理圖書證</w:t>
      </w:r>
    </w:p>
    <w:p w:rsidR="002315F6" w:rsidRPr="008B5DA3" w:rsidRDefault="002315F6" w:rsidP="002315F6">
      <w:pPr>
        <w:pStyle w:val="1"/>
        <w:ind w:firstLine="360"/>
        <w:rPr>
          <w:rFonts w:asciiTheme="majorEastAsia" w:eastAsiaTheme="majorEastAsia" w:hAnsiTheme="majorEastAsia"/>
          <w:color w:val="000000" w:themeColor="text1"/>
          <w:sz w:val="22"/>
          <w:szCs w:val="22"/>
          <w:shd w:val="clear" w:color="auto" w:fill="FEFFFF"/>
          <w:lang w:val="zh-TW"/>
        </w:rPr>
      </w:pPr>
      <w:r w:rsidRPr="008B5DA3">
        <w:rPr>
          <w:rFonts w:asciiTheme="majorEastAsia" w:eastAsiaTheme="majorEastAsia" w:hAnsiTheme="majorEastAsia" w:hint="eastAsia"/>
          <w:color w:val="000000" w:themeColor="text1"/>
          <w:sz w:val="22"/>
          <w:szCs w:val="22"/>
          <w:shd w:val="clear" w:color="auto" w:fill="FEFFFF"/>
          <w:lang w:val="zh-TW"/>
        </w:rPr>
        <w:t>受訪者若要自行申請公共圖書館的臨時圖書證，需找一名成年的本港居民作為保證人，</w:t>
      </w:r>
      <w:r w:rsidRPr="008B5DA3">
        <w:rPr>
          <w:rFonts w:asciiTheme="majorEastAsia" w:eastAsiaTheme="majorEastAsia" w:hAnsiTheme="majorEastAsia"/>
          <w:color w:val="000000" w:themeColor="text1"/>
          <w:sz w:val="22"/>
          <w:szCs w:val="22"/>
          <w:shd w:val="clear" w:color="auto" w:fill="FEFFFF"/>
          <w:lang w:val="zh-TW"/>
        </w:rPr>
        <w:t>38.5%</w:t>
      </w:r>
      <w:r w:rsidRPr="008B5DA3">
        <w:rPr>
          <w:rFonts w:asciiTheme="majorEastAsia" w:eastAsiaTheme="majorEastAsia" w:hAnsiTheme="majorEastAsia" w:hint="eastAsia"/>
          <w:color w:val="000000" w:themeColor="text1"/>
          <w:sz w:val="22"/>
          <w:szCs w:val="22"/>
          <w:shd w:val="clear" w:color="auto" w:fill="FEFFFF"/>
          <w:lang w:val="zh-TW"/>
        </w:rPr>
        <w:t>的受訪者表示無法找到保證人，亦有</w:t>
      </w:r>
      <w:r w:rsidRPr="008B5DA3">
        <w:rPr>
          <w:rFonts w:asciiTheme="majorEastAsia" w:eastAsiaTheme="majorEastAsia" w:hAnsiTheme="majorEastAsia"/>
          <w:color w:val="000000" w:themeColor="text1"/>
          <w:sz w:val="22"/>
          <w:szCs w:val="22"/>
          <w:shd w:val="clear" w:color="auto" w:fill="FEFFFF"/>
          <w:lang w:val="zh-TW"/>
        </w:rPr>
        <w:t>14.4%</w:t>
      </w:r>
      <w:r w:rsidRPr="008B5DA3">
        <w:rPr>
          <w:rFonts w:asciiTheme="majorEastAsia" w:eastAsiaTheme="majorEastAsia" w:hAnsiTheme="majorEastAsia" w:hint="eastAsia"/>
          <w:color w:val="000000" w:themeColor="text1"/>
          <w:sz w:val="22"/>
          <w:szCs w:val="22"/>
          <w:shd w:val="clear" w:color="auto" w:fill="FEFFFF"/>
          <w:lang w:val="zh-TW"/>
        </w:rPr>
        <w:t>的婦女除自身無法申請</w:t>
      </w:r>
      <w:proofErr w:type="gramStart"/>
      <w:r w:rsidRPr="008B5DA3">
        <w:rPr>
          <w:rFonts w:asciiTheme="majorEastAsia" w:eastAsiaTheme="majorEastAsia" w:hAnsiTheme="majorEastAsia" w:hint="eastAsia"/>
          <w:color w:val="000000" w:themeColor="text1"/>
          <w:sz w:val="22"/>
          <w:szCs w:val="22"/>
          <w:shd w:val="clear" w:color="auto" w:fill="FEFFFF"/>
          <w:lang w:val="zh-TW"/>
        </w:rPr>
        <w:t>圖書證外</w:t>
      </w:r>
      <w:proofErr w:type="gramEnd"/>
      <w:r w:rsidRPr="008B5DA3">
        <w:rPr>
          <w:rFonts w:asciiTheme="majorEastAsia" w:eastAsiaTheme="majorEastAsia" w:hAnsiTheme="majorEastAsia" w:hint="eastAsia"/>
          <w:color w:val="000000" w:themeColor="text1"/>
          <w:sz w:val="22"/>
          <w:szCs w:val="22"/>
          <w:shd w:val="clear" w:color="auto" w:fill="FEFFFF"/>
          <w:lang w:val="zh-TW"/>
        </w:rPr>
        <w:t>，亦無法為其兒童辦理圖書證，此類個案主要為單親，因無法辦圖書證，子女無法外借圖書，影響親子學習。</w:t>
      </w:r>
    </w:p>
    <w:p w:rsidR="002315F6" w:rsidRPr="008B5DA3" w:rsidRDefault="002315F6" w:rsidP="002315F6">
      <w:pPr>
        <w:pStyle w:val="1"/>
        <w:ind w:firstLine="360"/>
        <w:rPr>
          <w:rFonts w:asciiTheme="majorEastAsia" w:eastAsiaTheme="majorEastAsia" w:hAnsiTheme="majorEastAsia"/>
          <w:color w:val="000000" w:themeColor="text1"/>
          <w:sz w:val="22"/>
          <w:szCs w:val="22"/>
          <w:shd w:val="clear" w:color="auto" w:fill="FEFFFF"/>
          <w:lang w:val="zh-TW"/>
        </w:rPr>
      </w:pPr>
    </w:p>
    <w:p w:rsidR="002315F6" w:rsidRPr="008B5DA3" w:rsidRDefault="002315F6" w:rsidP="002315F6">
      <w:pPr>
        <w:pStyle w:val="1"/>
        <w:ind w:firstLine="360"/>
        <w:rPr>
          <w:rFonts w:asciiTheme="majorEastAsia" w:eastAsia="DengXian" w:hAnsiTheme="majorEastAsia"/>
          <w:color w:val="000000" w:themeColor="text1"/>
          <w:sz w:val="22"/>
          <w:szCs w:val="22"/>
          <w:shd w:val="clear" w:color="auto" w:fill="FEFFFF"/>
          <w:lang w:val="zh-TW" w:eastAsia="zh-CN"/>
        </w:rPr>
      </w:pPr>
      <w:r w:rsidRPr="008B5DA3">
        <w:rPr>
          <w:rFonts w:asciiTheme="majorEastAsia" w:eastAsiaTheme="majorEastAsia" w:hAnsiTheme="majorEastAsia" w:hint="eastAsia"/>
          <w:color w:val="000000" w:themeColor="text1"/>
          <w:sz w:val="22"/>
          <w:szCs w:val="22"/>
          <w:shd w:val="clear" w:color="auto" w:fill="FEFFFF"/>
          <w:lang w:val="zh-TW"/>
        </w:rPr>
        <w:t>除辦理圖書證</w:t>
      </w:r>
      <w:proofErr w:type="gramStart"/>
      <w:r w:rsidRPr="008B5DA3">
        <w:rPr>
          <w:rFonts w:asciiTheme="majorEastAsia" w:eastAsiaTheme="majorEastAsia" w:hAnsiTheme="majorEastAsia" w:hint="eastAsia"/>
          <w:color w:val="000000" w:themeColor="text1"/>
          <w:sz w:val="22"/>
          <w:szCs w:val="22"/>
          <w:shd w:val="clear" w:color="auto" w:fill="FEFFFF"/>
          <w:lang w:val="zh-TW"/>
        </w:rPr>
        <w:t>受限外</w:t>
      </w:r>
      <w:proofErr w:type="gramEnd"/>
      <w:r w:rsidRPr="008B5DA3">
        <w:rPr>
          <w:rFonts w:asciiTheme="majorEastAsia" w:eastAsiaTheme="majorEastAsia" w:hAnsiTheme="majorEastAsia" w:hint="eastAsia"/>
          <w:color w:val="000000" w:themeColor="text1"/>
          <w:sz w:val="22"/>
          <w:szCs w:val="22"/>
          <w:shd w:val="clear" w:color="auto" w:fill="FEFFFF"/>
          <w:lang w:val="zh-TW"/>
        </w:rPr>
        <w:t>，</w:t>
      </w:r>
      <w:r w:rsidRPr="008B5DA3">
        <w:rPr>
          <w:rFonts w:asciiTheme="majorEastAsia" w:eastAsiaTheme="majorEastAsia" w:hAnsiTheme="majorEastAsia"/>
          <w:color w:val="000000" w:themeColor="text1"/>
          <w:sz w:val="22"/>
          <w:szCs w:val="22"/>
          <w:shd w:val="clear" w:color="auto" w:fill="FEFFFF"/>
          <w:lang w:val="zh-TW"/>
        </w:rPr>
        <w:t>20.4%</w:t>
      </w:r>
      <w:r w:rsidRPr="008B5DA3">
        <w:rPr>
          <w:rFonts w:asciiTheme="majorEastAsia" w:eastAsiaTheme="majorEastAsia" w:hAnsiTheme="majorEastAsia" w:hint="eastAsia"/>
          <w:color w:val="000000" w:themeColor="text1"/>
          <w:sz w:val="22"/>
          <w:szCs w:val="22"/>
          <w:shd w:val="clear" w:color="auto" w:fill="FEFFFF"/>
          <w:lang w:val="zh-TW"/>
        </w:rPr>
        <w:t>的受訪者表示自身不可辦理銀行戶口，亦有</w:t>
      </w:r>
      <w:r w:rsidRPr="008B5DA3">
        <w:rPr>
          <w:rFonts w:asciiTheme="majorEastAsia" w:eastAsiaTheme="majorEastAsia" w:hAnsiTheme="majorEastAsia"/>
          <w:color w:val="000000" w:themeColor="text1"/>
          <w:sz w:val="22"/>
          <w:szCs w:val="22"/>
          <w:shd w:val="clear" w:color="auto" w:fill="FEFFFF"/>
          <w:lang w:val="zh-TW"/>
        </w:rPr>
        <w:t>35%</w:t>
      </w:r>
      <w:r w:rsidRPr="008B5DA3">
        <w:rPr>
          <w:rFonts w:asciiTheme="majorEastAsia" w:eastAsiaTheme="majorEastAsia" w:hAnsiTheme="majorEastAsia" w:hint="eastAsia"/>
          <w:color w:val="000000" w:themeColor="text1"/>
          <w:sz w:val="22"/>
          <w:szCs w:val="22"/>
          <w:shd w:val="clear" w:color="auto" w:fill="FEFFFF"/>
          <w:lang w:val="zh-TW"/>
        </w:rPr>
        <w:t>的婦女表示有些銀行可以，有些銀行不可以。而申請學生資助</w:t>
      </w:r>
      <w:proofErr w:type="gramStart"/>
      <w:r w:rsidRPr="008B5DA3">
        <w:rPr>
          <w:rFonts w:asciiTheme="majorEastAsia" w:eastAsiaTheme="majorEastAsia" w:hAnsiTheme="majorEastAsia" w:hint="eastAsia"/>
          <w:color w:val="000000" w:themeColor="text1"/>
          <w:sz w:val="22"/>
          <w:szCs w:val="22"/>
          <w:shd w:val="clear" w:color="auto" w:fill="FEFFFF"/>
          <w:lang w:val="zh-TW"/>
        </w:rPr>
        <w:t>或綜援均</w:t>
      </w:r>
      <w:proofErr w:type="gramEnd"/>
      <w:r w:rsidRPr="008B5DA3">
        <w:rPr>
          <w:rFonts w:asciiTheme="majorEastAsia" w:eastAsiaTheme="majorEastAsia" w:hAnsiTheme="majorEastAsia" w:hint="eastAsia"/>
          <w:color w:val="000000" w:themeColor="text1"/>
          <w:sz w:val="22"/>
          <w:szCs w:val="22"/>
          <w:shd w:val="clear" w:color="auto" w:fill="FEFFFF"/>
          <w:lang w:val="zh-TW"/>
        </w:rPr>
        <w:t>需要經銀行戶口過數，因此部分單媽媽走訪多間銀行均無法開設名下銀行戶口。</w:t>
      </w:r>
    </w:p>
    <w:p w:rsidR="002315F6" w:rsidRPr="008B5DA3" w:rsidRDefault="002315F6" w:rsidP="002315F6">
      <w:pPr>
        <w:pStyle w:val="1"/>
        <w:ind w:firstLine="360"/>
        <w:rPr>
          <w:rFonts w:asciiTheme="majorEastAsia" w:eastAsia="DengXian" w:hAnsiTheme="majorEastAsia"/>
          <w:color w:val="000000" w:themeColor="text1"/>
          <w:sz w:val="22"/>
          <w:szCs w:val="22"/>
          <w:shd w:val="clear" w:color="auto" w:fill="FEFFFF"/>
          <w:lang w:val="zh-TW" w:eastAsia="zh-CN"/>
        </w:rPr>
      </w:pPr>
    </w:p>
    <w:p w:rsidR="002315F6" w:rsidRPr="008B5DA3" w:rsidRDefault="002315F6" w:rsidP="002315F6">
      <w:pPr>
        <w:pStyle w:val="1"/>
        <w:rPr>
          <w:rFonts w:asciiTheme="majorEastAsia" w:eastAsia="SimSun" w:hAnsiTheme="majorEastAsia"/>
          <w:b/>
          <w:color w:val="000000" w:themeColor="text1"/>
          <w:sz w:val="22"/>
          <w:szCs w:val="22"/>
          <w:shd w:val="clear" w:color="auto" w:fill="FEFFFF"/>
          <w:lang w:val="zh-TW"/>
        </w:rPr>
      </w:pPr>
      <w:r w:rsidRPr="008B5DA3">
        <w:rPr>
          <w:rFonts w:asciiTheme="majorEastAsia" w:eastAsiaTheme="majorEastAsia" w:hAnsiTheme="majorEastAsia"/>
          <w:b/>
          <w:color w:val="000000" w:themeColor="text1"/>
          <w:sz w:val="22"/>
          <w:szCs w:val="22"/>
          <w:shd w:val="clear" w:color="auto" w:fill="FEFFFF"/>
          <w:lang w:val="zh-TW"/>
        </w:rPr>
        <w:t>4、無統籌部門和支援服務影響雙程</w:t>
      </w:r>
      <w:r w:rsidRPr="008B5DA3">
        <w:rPr>
          <w:rFonts w:asciiTheme="majorEastAsia" w:eastAsia="SimSun" w:hAnsiTheme="majorEastAsia" w:hint="eastAsia"/>
          <w:b/>
          <w:color w:val="000000" w:themeColor="text1"/>
          <w:sz w:val="22"/>
          <w:szCs w:val="22"/>
          <w:shd w:val="clear" w:color="auto" w:fill="FEFFFF"/>
          <w:lang w:val="zh-TW"/>
        </w:rPr>
        <w:t>證人士融入香港</w:t>
      </w:r>
    </w:p>
    <w:p w:rsidR="002315F6" w:rsidRPr="008B5DA3" w:rsidRDefault="002315F6" w:rsidP="002315F6">
      <w:pPr>
        <w:pStyle w:val="1"/>
        <w:rPr>
          <w:rFonts w:asciiTheme="majorEastAsia" w:eastAsiaTheme="majorEastAsia" w:hAnsiTheme="majorEastAsia"/>
          <w:b/>
          <w:color w:val="000000" w:themeColor="text1"/>
          <w:sz w:val="22"/>
          <w:szCs w:val="22"/>
          <w:shd w:val="clear" w:color="auto" w:fill="FEFFFF"/>
          <w:lang w:val="zh-TW"/>
        </w:rPr>
      </w:pPr>
      <w:r w:rsidRPr="008B5DA3">
        <w:rPr>
          <w:rFonts w:asciiTheme="majorEastAsia" w:eastAsia="SimSun" w:hAnsiTheme="majorEastAsia" w:hint="eastAsia"/>
          <w:b/>
          <w:color w:val="000000" w:themeColor="text1"/>
          <w:sz w:val="22"/>
          <w:szCs w:val="22"/>
          <w:shd w:val="clear" w:color="auto" w:fill="FEFFFF"/>
          <w:lang w:val="zh-TW" w:eastAsia="zh-CN"/>
        </w:rPr>
        <w:t>4</w:t>
      </w:r>
      <w:r w:rsidRPr="008B5DA3">
        <w:rPr>
          <w:rFonts w:asciiTheme="majorEastAsia" w:eastAsiaTheme="minorEastAsia" w:hAnsiTheme="majorEastAsia"/>
          <w:b/>
          <w:color w:val="000000" w:themeColor="text1"/>
          <w:sz w:val="22"/>
          <w:szCs w:val="22"/>
          <w:shd w:val="clear" w:color="auto" w:fill="FEFFFF"/>
          <w:lang w:val="zh-TW"/>
        </w:rPr>
        <w:t>.1</w:t>
      </w:r>
      <w:r w:rsidRPr="008B5DA3">
        <w:rPr>
          <w:rFonts w:asciiTheme="majorEastAsia" w:eastAsiaTheme="majorEastAsia" w:hAnsiTheme="majorEastAsia" w:hint="eastAsia"/>
          <w:b/>
          <w:color w:val="000000" w:themeColor="text1"/>
          <w:sz w:val="22"/>
          <w:szCs w:val="22"/>
          <w:shd w:val="clear" w:color="auto" w:fill="FEFFFF"/>
          <w:lang w:val="zh-TW"/>
        </w:rPr>
        <w:t>未有專職政策局和部門制訂新移民政策、統籌整套配套服務，制訂清晰和全面的文化政策</w:t>
      </w:r>
    </w:p>
    <w:p w:rsidR="002315F6" w:rsidRPr="008B5DA3" w:rsidRDefault="002315F6" w:rsidP="002315F6">
      <w:pPr>
        <w:ind w:firstLineChars="200" w:firstLine="440"/>
        <w:rPr>
          <w:rFonts w:asciiTheme="majorEastAsia" w:eastAsiaTheme="majorEastAsia" w:hAnsiTheme="majorEastAsia" w:cs="Arial"/>
          <w:color w:val="000000" w:themeColor="text1"/>
          <w:sz w:val="22"/>
        </w:rPr>
      </w:pPr>
      <w:r w:rsidRPr="008B5DA3">
        <w:rPr>
          <w:rFonts w:asciiTheme="majorEastAsia" w:eastAsiaTheme="majorEastAsia" w:hAnsiTheme="majorEastAsia" w:hint="eastAsia"/>
          <w:color w:val="000000" w:themeColor="text1"/>
          <w:sz w:val="22"/>
        </w:rPr>
        <w:t>雖然民政事務總署</w:t>
      </w:r>
      <w:r w:rsidRPr="008B5DA3">
        <w:rPr>
          <w:rFonts w:asciiTheme="majorEastAsia" w:eastAsiaTheme="majorEastAsia" w:hAnsiTheme="majorEastAsia"/>
          <w:color w:val="000000" w:themeColor="text1"/>
          <w:sz w:val="22"/>
        </w:rPr>
        <w:t>1995</w:t>
      </w:r>
      <w:r w:rsidRPr="008B5DA3">
        <w:rPr>
          <w:rFonts w:asciiTheme="majorEastAsia" w:eastAsiaTheme="majorEastAsia" w:hAnsiTheme="majorEastAsia" w:hint="eastAsia"/>
          <w:color w:val="000000" w:themeColor="text1"/>
          <w:sz w:val="22"/>
        </w:rPr>
        <w:t>年曾成立新來港定居人士服務統籌委員會。但統籌委員會於</w:t>
      </w:r>
      <w:r w:rsidRPr="008B5DA3">
        <w:rPr>
          <w:rFonts w:asciiTheme="majorEastAsia" w:eastAsiaTheme="majorEastAsia" w:hAnsiTheme="majorEastAsia"/>
          <w:color w:val="000000" w:themeColor="text1"/>
          <w:sz w:val="22"/>
        </w:rPr>
        <w:t>2002</w:t>
      </w:r>
      <w:r w:rsidRPr="008B5DA3">
        <w:rPr>
          <w:rFonts w:asciiTheme="majorEastAsia" w:eastAsiaTheme="majorEastAsia" w:hAnsiTheme="majorEastAsia" w:hint="eastAsia"/>
          <w:color w:val="000000" w:themeColor="text1"/>
          <w:sz w:val="22"/>
        </w:rPr>
        <w:t>年</w:t>
      </w:r>
      <w:r w:rsidRPr="008B5DA3">
        <w:rPr>
          <w:rFonts w:asciiTheme="majorEastAsia" w:eastAsiaTheme="majorEastAsia" w:hAnsiTheme="majorEastAsia"/>
          <w:color w:val="000000" w:themeColor="text1"/>
          <w:sz w:val="22"/>
        </w:rPr>
        <w:t>9</w:t>
      </w:r>
      <w:r w:rsidRPr="008B5DA3">
        <w:rPr>
          <w:rFonts w:asciiTheme="majorEastAsia" w:eastAsiaTheme="majorEastAsia" w:hAnsiTheme="majorEastAsia" w:hint="eastAsia"/>
          <w:color w:val="000000" w:themeColor="text1"/>
          <w:sz w:val="22"/>
        </w:rPr>
        <w:t>月正式解散。此外</w:t>
      </w:r>
      <w:r w:rsidRPr="008B5DA3">
        <w:rPr>
          <w:rFonts w:asciiTheme="majorEastAsia" w:eastAsiaTheme="majorEastAsia" w:hAnsiTheme="majorEastAsia"/>
          <w:color w:val="000000" w:themeColor="text1"/>
          <w:sz w:val="22"/>
        </w:rPr>
        <w:t>1995</w:t>
      </w:r>
      <w:r w:rsidRPr="008B5DA3">
        <w:rPr>
          <w:rFonts w:asciiTheme="majorEastAsia" w:eastAsiaTheme="majorEastAsia" w:hAnsiTheme="majorEastAsia" w:hint="eastAsia"/>
          <w:color w:val="000000" w:themeColor="text1"/>
          <w:sz w:val="22"/>
        </w:rPr>
        <w:t>年馬會撥款設五個新移民服務中心，</w:t>
      </w:r>
      <w:proofErr w:type="gramStart"/>
      <w:r w:rsidRPr="008B5DA3">
        <w:rPr>
          <w:rFonts w:asciiTheme="majorEastAsia" w:eastAsiaTheme="majorEastAsia" w:hAnsiTheme="majorEastAsia"/>
          <w:color w:val="000000" w:themeColor="text1"/>
          <w:sz w:val="22"/>
        </w:rPr>
        <w:t>1998</w:t>
      </w:r>
      <w:r w:rsidRPr="008B5DA3">
        <w:rPr>
          <w:rFonts w:asciiTheme="majorEastAsia" w:eastAsiaTheme="majorEastAsia" w:hAnsiTheme="majorEastAsia" w:hint="eastAsia"/>
          <w:color w:val="000000" w:themeColor="text1"/>
          <w:sz w:val="22"/>
        </w:rPr>
        <w:t>年社署承接</w:t>
      </w:r>
      <w:proofErr w:type="gramEnd"/>
      <w:r w:rsidRPr="008B5DA3">
        <w:rPr>
          <w:rFonts w:asciiTheme="majorEastAsia" w:eastAsiaTheme="majorEastAsia" w:hAnsiTheme="majorEastAsia" w:hint="eastAsia"/>
          <w:color w:val="000000" w:themeColor="text1"/>
          <w:sz w:val="22"/>
        </w:rPr>
        <w:t>資助，</w:t>
      </w:r>
      <w:r w:rsidRPr="008B5DA3">
        <w:rPr>
          <w:rFonts w:asciiTheme="majorEastAsia" w:eastAsiaTheme="majorEastAsia" w:hAnsiTheme="majorEastAsia"/>
          <w:color w:val="000000" w:themeColor="text1"/>
          <w:sz w:val="22"/>
        </w:rPr>
        <w:t>2002</w:t>
      </w:r>
      <w:r w:rsidRPr="008B5DA3">
        <w:rPr>
          <w:rFonts w:asciiTheme="majorEastAsia" w:eastAsiaTheme="majorEastAsia" w:hAnsiTheme="majorEastAsia" w:hint="eastAsia"/>
          <w:color w:val="000000" w:themeColor="text1"/>
          <w:sz w:val="22"/>
        </w:rPr>
        <w:t>年全面因新移民在種族歧視條例內被視為與香港人同一族類而關閉所有新移民特設服務及投訴機關。</w:t>
      </w:r>
      <w:r w:rsidRPr="008B5DA3">
        <w:rPr>
          <w:rFonts w:asciiTheme="majorEastAsia" w:eastAsiaTheme="majorEastAsia" w:hAnsiTheme="majorEastAsia" w:cs="Arial" w:hint="eastAsia"/>
          <w:color w:val="000000" w:themeColor="text1"/>
          <w:sz w:val="22"/>
        </w:rPr>
        <w:t>現時民政事務總署定時將不同區的針對新來港人士的課程和活動定期上載於網頁上外，並未有發揮政策和服務的統籌角色，亦</w:t>
      </w:r>
      <w:r w:rsidRPr="008B5DA3">
        <w:rPr>
          <w:rFonts w:asciiTheme="majorEastAsia" w:eastAsiaTheme="majorEastAsia" w:hAnsiTheme="majorEastAsia" w:hint="eastAsia"/>
          <w:color w:val="000000" w:themeColor="text1"/>
          <w:sz w:val="22"/>
          <w:shd w:val="clear" w:color="auto" w:fill="FEFFFF"/>
          <w:lang w:val="zh-TW"/>
        </w:rPr>
        <w:t>未有專職政策局和部門制訂新移民政策、統籌整套配套服務，制訂清晰和全面的文化政策。</w:t>
      </w:r>
    </w:p>
    <w:p w:rsidR="002315F6" w:rsidRPr="008B5DA3" w:rsidRDefault="002315F6" w:rsidP="002315F6">
      <w:pPr>
        <w:pStyle w:val="1"/>
        <w:outlineLvl w:val="1"/>
        <w:rPr>
          <w:rFonts w:asciiTheme="majorEastAsia" w:eastAsiaTheme="minorEastAsia" w:hAnsiTheme="majorEastAsia" w:cstheme="minorBidi"/>
          <w:color w:val="000000" w:themeColor="text1"/>
          <w:sz w:val="22"/>
          <w:szCs w:val="22"/>
          <w:bdr w:val="none" w:sz="0" w:space="0" w:color="auto"/>
        </w:rPr>
      </w:pPr>
    </w:p>
    <w:p w:rsidR="002315F6" w:rsidRPr="008B5DA3" w:rsidRDefault="002315F6" w:rsidP="002315F6">
      <w:pPr>
        <w:pStyle w:val="1"/>
        <w:outlineLvl w:val="1"/>
        <w:rPr>
          <w:rFonts w:asciiTheme="majorEastAsia" w:eastAsiaTheme="majorEastAsia" w:hAnsiTheme="majorEastAsia"/>
          <w:b/>
          <w:color w:val="000000" w:themeColor="text1"/>
          <w:sz w:val="22"/>
          <w:szCs w:val="22"/>
          <w:shd w:val="clear" w:color="auto" w:fill="FEFFFF"/>
          <w:lang w:val="zh-TW"/>
        </w:rPr>
      </w:pPr>
      <w:r w:rsidRPr="008B5DA3">
        <w:rPr>
          <w:rFonts w:asciiTheme="majorEastAsia" w:eastAsia="SimSun" w:hAnsiTheme="majorEastAsia" w:cstheme="minorBidi" w:hint="eastAsia"/>
          <w:b/>
          <w:color w:val="000000" w:themeColor="text1"/>
          <w:sz w:val="22"/>
          <w:szCs w:val="22"/>
          <w:bdr w:val="none" w:sz="0" w:space="0" w:color="auto"/>
        </w:rPr>
        <w:t>4</w:t>
      </w:r>
      <w:r w:rsidRPr="008B5DA3">
        <w:rPr>
          <w:rFonts w:asciiTheme="majorEastAsia" w:eastAsia="SimSun" w:hAnsiTheme="majorEastAsia" w:cstheme="minorBidi"/>
          <w:b/>
          <w:color w:val="000000" w:themeColor="text1"/>
          <w:sz w:val="22"/>
          <w:szCs w:val="22"/>
          <w:bdr w:val="none" w:sz="0" w:space="0" w:color="auto"/>
        </w:rPr>
        <w:t>.2</w:t>
      </w:r>
      <w:r w:rsidRPr="008B5DA3">
        <w:rPr>
          <w:rFonts w:asciiTheme="majorEastAsia" w:eastAsiaTheme="majorEastAsia" w:hAnsiTheme="majorEastAsia" w:hint="eastAsia"/>
          <w:b/>
          <w:color w:val="000000" w:themeColor="text1"/>
          <w:sz w:val="22"/>
          <w:szCs w:val="22"/>
          <w:shd w:val="clear" w:color="auto" w:fill="FEFFFF"/>
          <w:lang w:val="zh-TW"/>
        </w:rPr>
        <w:t>無支援服務影響內地來港照顧家人的雙程證人士融入香港</w:t>
      </w:r>
    </w:p>
    <w:p w:rsidR="002315F6" w:rsidRPr="008B5DA3" w:rsidRDefault="002315F6" w:rsidP="002315F6">
      <w:pPr>
        <w:ind w:firstLineChars="200" w:firstLine="440"/>
        <w:rPr>
          <w:rFonts w:asciiTheme="majorEastAsia" w:eastAsia="DengXian" w:hAnsiTheme="majorEastAsia"/>
          <w:b/>
          <w:color w:val="000000" w:themeColor="text1"/>
          <w:sz w:val="22"/>
        </w:rPr>
      </w:pPr>
      <w:r w:rsidRPr="008B5DA3">
        <w:rPr>
          <w:rFonts w:asciiTheme="majorEastAsia" w:eastAsiaTheme="majorEastAsia" w:hAnsiTheme="majorEastAsia"/>
          <w:color w:val="000000" w:themeColor="text1"/>
          <w:sz w:val="22"/>
          <w:shd w:val="clear" w:color="auto" w:fill="FFFFFF"/>
        </w:rPr>
        <w:t xml:space="preserve"> </w:t>
      </w:r>
      <w:r w:rsidRPr="008B5DA3">
        <w:rPr>
          <w:rFonts w:asciiTheme="majorEastAsia" w:eastAsiaTheme="majorEastAsia" w:hAnsiTheme="majorEastAsia" w:hint="eastAsia"/>
          <w:color w:val="000000" w:themeColor="text1"/>
          <w:sz w:val="22"/>
          <w:bdr w:val="none" w:sz="0" w:space="0" w:color="auto" w:frame="1"/>
          <w:shd w:val="clear" w:color="auto" w:fill="FEFFFF"/>
          <w:lang w:val="zh-TW"/>
        </w:rPr>
        <w:t>本次調查中，受</w:t>
      </w:r>
      <w:proofErr w:type="gramStart"/>
      <w:r w:rsidRPr="008B5DA3">
        <w:rPr>
          <w:rFonts w:asciiTheme="majorEastAsia" w:eastAsiaTheme="majorEastAsia" w:hAnsiTheme="majorEastAsia" w:hint="eastAsia"/>
          <w:color w:val="000000" w:themeColor="text1"/>
          <w:sz w:val="22"/>
          <w:bdr w:val="none" w:sz="0" w:space="0" w:color="auto" w:frame="1"/>
          <w:shd w:val="clear" w:color="auto" w:fill="FEFFFF"/>
          <w:lang w:val="zh-TW"/>
        </w:rPr>
        <w:t>訪者苦無</w:t>
      </w:r>
      <w:proofErr w:type="gramEnd"/>
      <w:r w:rsidRPr="008B5DA3">
        <w:rPr>
          <w:rFonts w:asciiTheme="majorEastAsia" w:eastAsiaTheme="majorEastAsia" w:hAnsiTheme="majorEastAsia" w:hint="eastAsia"/>
          <w:color w:val="000000" w:themeColor="text1"/>
          <w:sz w:val="22"/>
          <w:bdr w:val="none" w:sz="0" w:space="0" w:color="auto" w:frame="1"/>
          <w:shd w:val="clear" w:color="auto" w:fill="FEFFFF"/>
          <w:lang w:val="zh-TW"/>
        </w:rPr>
        <w:t>支援服務，</w:t>
      </w:r>
      <w:r w:rsidRPr="008B5DA3">
        <w:rPr>
          <w:rFonts w:asciiTheme="majorEastAsia" w:eastAsiaTheme="majorEastAsia" w:hAnsiTheme="majorEastAsia"/>
          <w:color w:val="000000" w:themeColor="text1"/>
          <w:sz w:val="22"/>
          <w:bdr w:val="none" w:sz="0" w:space="0" w:color="auto" w:frame="1"/>
          <w:shd w:val="clear" w:color="auto" w:fill="FEFFFF"/>
          <w:lang w:val="zh-TW"/>
        </w:rPr>
        <w:t>72.3%</w:t>
      </w:r>
      <w:r w:rsidRPr="008B5DA3">
        <w:rPr>
          <w:rFonts w:asciiTheme="majorEastAsia" w:eastAsiaTheme="majorEastAsia" w:hAnsiTheme="majorEastAsia" w:hint="eastAsia"/>
          <w:color w:val="000000" w:themeColor="text1"/>
          <w:sz w:val="22"/>
          <w:bdr w:val="none" w:sz="0" w:space="0" w:color="auto" w:frame="1"/>
          <w:shd w:val="clear" w:color="auto" w:fill="FEFFFF"/>
          <w:lang w:val="zh-TW"/>
        </w:rPr>
        <w:t>的婦女認為在港生活有諸多不便，分別</w:t>
      </w:r>
      <w:r w:rsidRPr="008B5DA3">
        <w:rPr>
          <w:rFonts w:asciiTheme="majorEastAsia" w:eastAsiaTheme="majorEastAsia" w:hAnsiTheme="majorEastAsia"/>
          <w:color w:val="000000" w:themeColor="text1"/>
          <w:sz w:val="22"/>
          <w:bdr w:val="none" w:sz="0" w:space="0" w:color="auto" w:frame="1"/>
          <w:shd w:val="clear" w:color="auto" w:fill="FEFFFF"/>
          <w:lang w:val="zh-TW"/>
        </w:rPr>
        <w:t>52.5%</w:t>
      </w:r>
      <w:r w:rsidRPr="008B5DA3">
        <w:rPr>
          <w:rFonts w:asciiTheme="majorEastAsia" w:eastAsiaTheme="majorEastAsia" w:hAnsiTheme="majorEastAsia" w:hint="eastAsia"/>
          <w:color w:val="000000" w:themeColor="text1"/>
          <w:sz w:val="22"/>
          <w:bdr w:val="none" w:sz="0" w:space="0" w:color="auto" w:frame="1"/>
          <w:shd w:val="clear" w:color="auto" w:fill="FEFFFF"/>
          <w:lang w:val="zh-TW"/>
        </w:rPr>
        <w:t>和</w:t>
      </w:r>
      <w:r w:rsidRPr="008B5DA3">
        <w:rPr>
          <w:rFonts w:asciiTheme="majorEastAsia" w:eastAsiaTheme="majorEastAsia" w:hAnsiTheme="majorEastAsia"/>
          <w:color w:val="000000" w:themeColor="text1"/>
          <w:sz w:val="22"/>
          <w:bdr w:val="none" w:sz="0" w:space="0" w:color="auto" w:frame="1"/>
          <w:shd w:val="clear" w:color="auto" w:fill="FEFFFF"/>
          <w:lang w:val="zh-TW"/>
        </w:rPr>
        <w:t>49.5%</w:t>
      </w:r>
      <w:r w:rsidRPr="008B5DA3">
        <w:rPr>
          <w:rFonts w:asciiTheme="majorEastAsia" w:eastAsiaTheme="majorEastAsia" w:hAnsiTheme="majorEastAsia" w:hint="eastAsia"/>
          <w:color w:val="000000" w:themeColor="text1"/>
          <w:sz w:val="22"/>
          <w:bdr w:val="none" w:sz="0" w:space="0" w:color="auto" w:frame="1"/>
          <w:shd w:val="clear" w:color="auto" w:fill="FEFFFF"/>
          <w:lang w:val="zh-TW"/>
        </w:rPr>
        <w:t>受訪者表示家人和自身均缺乏足夠資源生活，</w:t>
      </w:r>
      <w:r w:rsidRPr="008B5DA3">
        <w:rPr>
          <w:rFonts w:asciiTheme="majorEastAsia" w:eastAsiaTheme="majorEastAsia" w:hAnsiTheme="majorEastAsia"/>
          <w:color w:val="000000" w:themeColor="text1"/>
          <w:sz w:val="22"/>
          <w:bdr w:val="none" w:sz="0" w:space="0" w:color="auto" w:frame="1"/>
          <w:shd w:val="clear" w:color="auto" w:fill="FEFFFF"/>
          <w:lang w:val="zh-TW"/>
        </w:rPr>
        <w:t>50.5%</w:t>
      </w:r>
      <w:r w:rsidRPr="008B5DA3">
        <w:rPr>
          <w:rFonts w:asciiTheme="majorEastAsia" w:eastAsiaTheme="majorEastAsia" w:hAnsiTheme="majorEastAsia" w:hint="eastAsia"/>
          <w:color w:val="000000" w:themeColor="text1"/>
          <w:sz w:val="22"/>
          <w:bdr w:val="none" w:sz="0" w:space="0" w:color="auto" w:frame="1"/>
          <w:shd w:val="clear" w:color="auto" w:fill="FEFFFF"/>
          <w:lang w:val="zh-TW"/>
        </w:rPr>
        <w:t>的婦女覺得難以融入香港生活，亦</w:t>
      </w:r>
      <w:r w:rsidRPr="008B5DA3">
        <w:rPr>
          <w:rFonts w:asciiTheme="majorEastAsia" w:eastAsiaTheme="majorEastAsia" w:hAnsiTheme="majorEastAsia"/>
          <w:color w:val="000000" w:themeColor="text1"/>
          <w:sz w:val="22"/>
          <w:bdr w:val="none" w:sz="0" w:space="0" w:color="auto" w:frame="1"/>
          <w:shd w:val="clear" w:color="auto" w:fill="FEFFFF"/>
          <w:lang w:val="zh-TW"/>
        </w:rPr>
        <w:t>40.6%</w:t>
      </w:r>
      <w:r w:rsidRPr="008B5DA3">
        <w:rPr>
          <w:rFonts w:asciiTheme="majorEastAsia" w:eastAsiaTheme="majorEastAsia" w:hAnsiTheme="majorEastAsia" w:hint="eastAsia"/>
          <w:color w:val="000000" w:themeColor="text1"/>
          <w:sz w:val="22"/>
          <w:bdr w:val="none" w:sz="0" w:space="0" w:color="auto" w:frame="1"/>
          <w:shd w:val="clear" w:color="auto" w:fill="FEFFFF"/>
          <w:lang w:val="zh-TW"/>
        </w:rPr>
        <w:t>的婦女表示找不到解決問題的方法，三成受訪者（</w:t>
      </w:r>
      <w:r w:rsidRPr="008B5DA3">
        <w:rPr>
          <w:rFonts w:asciiTheme="majorEastAsia" w:eastAsiaTheme="majorEastAsia" w:hAnsiTheme="majorEastAsia"/>
          <w:color w:val="000000" w:themeColor="text1"/>
          <w:sz w:val="22"/>
          <w:bdr w:val="none" w:sz="0" w:space="0" w:color="auto" w:frame="1"/>
          <w:shd w:val="clear" w:color="auto" w:fill="FEFFFF"/>
          <w:lang w:val="zh-TW"/>
        </w:rPr>
        <w:t>29.7%</w:t>
      </w:r>
      <w:r w:rsidRPr="008B5DA3">
        <w:rPr>
          <w:rFonts w:asciiTheme="majorEastAsia" w:eastAsiaTheme="majorEastAsia" w:hAnsiTheme="majorEastAsia" w:hint="eastAsia"/>
          <w:color w:val="000000" w:themeColor="text1"/>
          <w:sz w:val="22"/>
          <w:bdr w:val="none" w:sz="0" w:space="0" w:color="auto" w:frame="1"/>
          <w:shd w:val="clear" w:color="auto" w:fill="FEFFFF"/>
          <w:lang w:val="zh-TW"/>
        </w:rPr>
        <w:t>）難以在港結識朋友。而她們</w:t>
      </w:r>
      <w:proofErr w:type="gramStart"/>
      <w:r w:rsidRPr="008B5DA3">
        <w:rPr>
          <w:rFonts w:asciiTheme="majorEastAsia" w:eastAsiaTheme="majorEastAsia" w:hAnsiTheme="majorEastAsia" w:hint="eastAsia"/>
          <w:color w:val="000000" w:themeColor="text1"/>
          <w:sz w:val="22"/>
          <w:bdr w:val="none" w:sz="0" w:space="0" w:color="auto" w:frame="1"/>
          <w:shd w:val="clear" w:color="auto" w:fill="FEFFFF"/>
          <w:lang w:val="zh-TW"/>
        </w:rPr>
        <w:t>當中近</w:t>
      </w:r>
      <w:proofErr w:type="gramEnd"/>
      <w:r w:rsidRPr="008B5DA3">
        <w:rPr>
          <w:rFonts w:asciiTheme="majorEastAsia" w:eastAsiaTheme="majorEastAsia" w:hAnsiTheme="majorEastAsia"/>
          <w:color w:val="000000" w:themeColor="text1"/>
          <w:sz w:val="22"/>
          <w:bdr w:val="none" w:sz="0" w:space="0" w:color="auto" w:frame="1"/>
          <w:shd w:val="clear" w:color="auto" w:fill="FEFFFF"/>
          <w:lang w:val="zh-TW"/>
        </w:rPr>
        <w:t>65.3%</w:t>
      </w:r>
      <w:r w:rsidRPr="008B5DA3">
        <w:rPr>
          <w:rFonts w:asciiTheme="majorEastAsia" w:eastAsiaTheme="majorEastAsia" w:hAnsiTheme="majorEastAsia" w:hint="eastAsia"/>
          <w:color w:val="000000" w:themeColor="text1"/>
          <w:sz w:val="22"/>
          <w:bdr w:val="none" w:sz="0" w:space="0" w:color="auto" w:frame="1"/>
          <w:shd w:val="clear" w:color="auto" w:fill="FEFFFF"/>
          <w:lang w:val="zh-TW"/>
        </w:rPr>
        <w:t>的受訪者表示有很大壓力，</w:t>
      </w:r>
      <w:r w:rsidRPr="008B5DA3">
        <w:rPr>
          <w:rFonts w:asciiTheme="majorEastAsia" w:eastAsiaTheme="majorEastAsia" w:hAnsiTheme="majorEastAsia"/>
          <w:color w:val="000000" w:themeColor="text1"/>
          <w:sz w:val="22"/>
          <w:bdr w:val="none" w:sz="0" w:space="0" w:color="auto" w:frame="1"/>
          <w:shd w:val="clear" w:color="auto" w:fill="FEFFFF"/>
          <w:lang w:val="zh-TW"/>
        </w:rPr>
        <w:t>48.5%</w:t>
      </w:r>
      <w:r w:rsidRPr="008B5DA3">
        <w:rPr>
          <w:rFonts w:asciiTheme="majorEastAsia" w:eastAsiaTheme="majorEastAsia" w:hAnsiTheme="majorEastAsia" w:hint="eastAsia"/>
          <w:color w:val="000000" w:themeColor="text1"/>
          <w:sz w:val="22"/>
          <w:bdr w:val="none" w:sz="0" w:space="0" w:color="auto" w:frame="1"/>
          <w:shd w:val="clear" w:color="auto" w:fill="FEFFFF"/>
          <w:lang w:val="zh-TW"/>
        </w:rPr>
        <w:t>的受訪者覺得孤立無援和彷徨，</w:t>
      </w:r>
      <w:r w:rsidRPr="008B5DA3">
        <w:rPr>
          <w:rFonts w:asciiTheme="majorEastAsia" w:eastAsiaTheme="majorEastAsia" w:hAnsiTheme="majorEastAsia"/>
          <w:color w:val="000000" w:themeColor="text1"/>
          <w:sz w:val="22"/>
          <w:bdr w:val="none" w:sz="0" w:space="0" w:color="auto" w:frame="1"/>
          <w:shd w:val="clear" w:color="auto" w:fill="FEFFFF"/>
          <w:lang w:val="zh-TW"/>
        </w:rPr>
        <w:t>44.6%</w:t>
      </w:r>
      <w:r w:rsidRPr="008B5DA3">
        <w:rPr>
          <w:rFonts w:asciiTheme="majorEastAsia" w:eastAsiaTheme="majorEastAsia" w:hAnsiTheme="majorEastAsia" w:hint="eastAsia"/>
          <w:color w:val="000000" w:themeColor="text1"/>
          <w:sz w:val="22"/>
          <w:bdr w:val="none" w:sz="0" w:space="0" w:color="auto" w:frame="1"/>
          <w:shd w:val="clear" w:color="auto" w:fill="FEFFFF"/>
          <w:lang w:val="zh-TW"/>
        </w:rPr>
        <w:t>的婦女覺得被香港社會排拒在外，也有</w:t>
      </w:r>
      <w:r w:rsidRPr="008B5DA3">
        <w:rPr>
          <w:rFonts w:asciiTheme="majorEastAsia" w:eastAsiaTheme="majorEastAsia" w:hAnsiTheme="majorEastAsia"/>
          <w:color w:val="000000" w:themeColor="text1"/>
          <w:sz w:val="22"/>
          <w:bdr w:val="none" w:sz="0" w:space="0" w:color="auto" w:frame="1"/>
          <w:shd w:val="clear" w:color="auto" w:fill="FEFFFF"/>
          <w:lang w:val="zh-TW"/>
        </w:rPr>
        <w:t>38.6%</w:t>
      </w:r>
      <w:r w:rsidRPr="008B5DA3">
        <w:rPr>
          <w:rFonts w:asciiTheme="majorEastAsia" w:eastAsiaTheme="majorEastAsia" w:hAnsiTheme="majorEastAsia" w:hint="eastAsia"/>
          <w:color w:val="000000" w:themeColor="text1"/>
          <w:sz w:val="22"/>
          <w:bdr w:val="none" w:sz="0" w:space="0" w:color="auto" w:frame="1"/>
          <w:shd w:val="clear" w:color="auto" w:fill="FEFFFF"/>
          <w:lang w:val="zh-TW"/>
        </w:rPr>
        <w:t>婦女覺得不開心。若不及早處理，日後其領取身份證後，反而會增加對社會服務的需求。</w:t>
      </w:r>
    </w:p>
    <w:p w:rsidR="002315F6" w:rsidRPr="008B5DA3" w:rsidRDefault="002315F6" w:rsidP="002315F6">
      <w:pPr>
        <w:pStyle w:val="1"/>
        <w:outlineLvl w:val="1"/>
        <w:rPr>
          <w:rFonts w:asciiTheme="majorEastAsia" w:eastAsiaTheme="majorEastAsia" w:hAnsiTheme="majorEastAsia"/>
          <w:b/>
          <w:color w:val="000000" w:themeColor="text1"/>
          <w:sz w:val="22"/>
          <w:szCs w:val="22"/>
          <w:shd w:val="clear" w:color="auto" w:fill="FEFFFF"/>
        </w:rPr>
      </w:pPr>
      <w:bookmarkStart w:id="0" w:name="_Toc509850703"/>
    </w:p>
    <w:p w:rsidR="002315F6" w:rsidRPr="008B5DA3" w:rsidRDefault="002315F6" w:rsidP="002315F6">
      <w:pPr>
        <w:pStyle w:val="1"/>
        <w:outlineLvl w:val="1"/>
        <w:rPr>
          <w:rFonts w:asciiTheme="majorEastAsia" w:eastAsiaTheme="majorEastAsia" w:hAnsiTheme="majorEastAsia"/>
          <w:b/>
          <w:color w:val="000000" w:themeColor="text1"/>
          <w:sz w:val="22"/>
          <w:szCs w:val="22"/>
          <w:shd w:val="clear" w:color="auto" w:fill="FEFFFF"/>
        </w:rPr>
      </w:pPr>
      <w:r w:rsidRPr="008B5DA3">
        <w:rPr>
          <w:rFonts w:asciiTheme="majorEastAsia" w:eastAsia="SimSun" w:hAnsiTheme="majorEastAsia" w:hint="eastAsia"/>
          <w:b/>
          <w:color w:val="000000" w:themeColor="text1"/>
          <w:sz w:val="22"/>
          <w:szCs w:val="22"/>
          <w:shd w:val="clear" w:color="auto" w:fill="FEFFFF"/>
        </w:rPr>
        <w:t>4</w:t>
      </w:r>
      <w:r w:rsidRPr="008B5DA3">
        <w:rPr>
          <w:rFonts w:asciiTheme="majorEastAsia" w:eastAsia="SimSun" w:hAnsiTheme="majorEastAsia"/>
          <w:b/>
          <w:color w:val="000000" w:themeColor="text1"/>
          <w:sz w:val="22"/>
          <w:szCs w:val="22"/>
          <w:shd w:val="clear" w:color="auto" w:fill="FEFFFF"/>
        </w:rPr>
        <w:t>.3</w:t>
      </w:r>
      <w:r w:rsidRPr="008B5DA3">
        <w:rPr>
          <w:rFonts w:asciiTheme="majorEastAsia" w:eastAsiaTheme="majorEastAsia" w:hAnsiTheme="majorEastAsia" w:hint="eastAsia"/>
          <w:b/>
          <w:color w:val="000000" w:themeColor="text1"/>
          <w:sz w:val="22"/>
          <w:szCs w:val="22"/>
          <w:shd w:val="clear" w:color="auto" w:fill="FEFFFF"/>
        </w:rPr>
        <w:t>香港的家庭團聚前的預備支援落後於其他國家</w:t>
      </w:r>
    </w:p>
    <w:p w:rsidR="002315F6" w:rsidRPr="008B5DA3" w:rsidRDefault="002315F6" w:rsidP="002315F6">
      <w:pPr>
        <w:pStyle w:val="1"/>
        <w:ind w:firstLine="495"/>
        <w:outlineLvl w:val="1"/>
        <w:rPr>
          <w:rFonts w:asciiTheme="majorEastAsia" w:eastAsiaTheme="majorEastAsia" w:hAnsiTheme="majorEastAsia"/>
          <w:color w:val="000000" w:themeColor="text1"/>
          <w:sz w:val="22"/>
          <w:szCs w:val="22"/>
          <w:shd w:val="clear" w:color="auto" w:fill="FEFFFF"/>
        </w:rPr>
      </w:pPr>
      <w:r w:rsidRPr="008B5DA3">
        <w:rPr>
          <w:rFonts w:asciiTheme="majorEastAsia" w:eastAsiaTheme="majorEastAsia" w:hAnsiTheme="majorEastAsia" w:hint="eastAsia"/>
          <w:color w:val="000000" w:themeColor="text1"/>
          <w:sz w:val="22"/>
          <w:szCs w:val="22"/>
          <w:shd w:val="clear" w:color="auto" w:fill="FEFFFF"/>
        </w:rPr>
        <w:t>其他國家大都設有家庭團聚預備的支援服務，對於要長期逗留照顧的更有支援，給予身份及准許有經濟活動，例如</w:t>
      </w:r>
      <w:r w:rsidRPr="008B5DA3">
        <w:rPr>
          <w:rFonts w:asciiTheme="majorEastAsia" w:eastAsiaTheme="majorEastAsia" w:hAnsiTheme="majorEastAsia"/>
          <w:color w:val="000000" w:themeColor="text1"/>
          <w:sz w:val="22"/>
          <w:szCs w:val="22"/>
          <w:shd w:val="clear" w:color="auto" w:fill="FEFFFF"/>
        </w:rPr>
        <w:t xml:space="preserve">: </w:t>
      </w:r>
      <w:r w:rsidRPr="008B5DA3">
        <w:rPr>
          <w:rFonts w:asciiTheme="majorEastAsia" w:eastAsiaTheme="majorEastAsia" w:hAnsiTheme="majorEastAsia" w:hint="eastAsia"/>
          <w:color w:val="000000" w:themeColor="text1"/>
          <w:sz w:val="22"/>
          <w:szCs w:val="22"/>
          <w:shd w:val="clear" w:color="auto" w:fill="FEFFFF"/>
        </w:rPr>
        <w:t>加拿大、德國。現時</w:t>
      </w:r>
      <w:proofErr w:type="gramStart"/>
      <w:r w:rsidRPr="008B5DA3">
        <w:rPr>
          <w:rFonts w:asciiTheme="majorEastAsia" w:eastAsiaTheme="majorEastAsia" w:hAnsiTheme="majorEastAsia" w:hint="eastAsia"/>
          <w:color w:val="000000" w:themeColor="text1"/>
          <w:sz w:val="22"/>
          <w:szCs w:val="22"/>
          <w:shd w:val="clear" w:color="auto" w:fill="FEFFFF"/>
        </w:rPr>
        <w:t>本港欠勞動力</w:t>
      </w:r>
      <w:proofErr w:type="gramEnd"/>
      <w:r w:rsidRPr="008B5DA3">
        <w:rPr>
          <w:rFonts w:asciiTheme="majorEastAsia" w:eastAsiaTheme="majorEastAsia" w:hAnsiTheme="majorEastAsia" w:hint="eastAsia"/>
          <w:color w:val="000000" w:themeColor="text1"/>
          <w:sz w:val="22"/>
          <w:szCs w:val="22"/>
          <w:shd w:val="clear" w:color="auto" w:fill="FEFFFF"/>
        </w:rPr>
        <w:t>，雙程證探親人士又面對經濟困難，政府實在需要考慮准許為雙程證探親人士提供就業及培訓的機會，這也幫助其香港家人減輕經濟負擔，這些雙程證探親人士，想工作多於向政府求助。</w:t>
      </w:r>
    </w:p>
    <w:p w:rsidR="002315F6" w:rsidRPr="008B5DA3" w:rsidRDefault="002315F6" w:rsidP="002315F6">
      <w:pPr>
        <w:rPr>
          <w:rFonts w:asciiTheme="majorEastAsia" w:hAnsiTheme="majorEastAsia"/>
          <w:color w:val="000000" w:themeColor="text1"/>
          <w:sz w:val="22"/>
        </w:rPr>
      </w:pPr>
      <w:bookmarkStart w:id="1" w:name="_Toc504573586"/>
      <w:bookmarkEnd w:id="0"/>
    </w:p>
    <w:bookmarkEnd w:id="1"/>
    <w:p w:rsidR="002315F6" w:rsidRPr="008B5DA3" w:rsidRDefault="002315F6" w:rsidP="002315F6">
      <w:pPr>
        <w:rPr>
          <w:rFonts w:asciiTheme="majorEastAsia" w:hAnsiTheme="majorEastAsia"/>
          <w:b/>
          <w:color w:val="000000" w:themeColor="text1"/>
          <w:sz w:val="22"/>
        </w:rPr>
      </w:pPr>
      <w:r w:rsidRPr="008B5DA3">
        <w:rPr>
          <w:rFonts w:asciiTheme="majorEastAsia" w:hAnsiTheme="majorEastAsia"/>
          <w:b/>
          <w:color w:val="000000" w:themeColor="text1"/>
          <w:sz w:val="22"/>
        </w:rPr>
        <w:t>二、</w:t>
      </w:r>
      <w:r w:rsidRPr="008B5DA3">
        <w:rPr>
          <w:rFonts w:asciiTheme="majorEastAsia" w:hAnsiTheme="majorEastAsia" w:hint="eastAsia"/>
          <w:b/>
          <w:color w:val="000000" w:themeColor="text1"/>
          <w:sz w:val="22"/>
        </w:rPr>
        <w:t>政策建議</w:t>
      </w:r>
    </w:p>
    <w:p w:rsidR="002315F6" w:rsidRPr="008B5DA3" w:rsidRDefault="002315F6" w:rsidP="002315F6">
      <w:pPr>
        <w:pStyle w:val="a7"/>
        <w:numPr>
          <w:ilvl w:val="0"/>
          <w:numId w:val="22"/>
        </w:numPr>
        <w:ind w:leftChars="0"/>
        <w:rPr>
          <w:rFonts w:asciiTheme="majorEastAsia" w:eastAsia="DengXian" w:hAnsiTheme="majorEastAsia"/>
          <w:b/>
          <w:color w:val="000000" w:themeColor="text1"/>
          <w:sz w:val="22"/>
        </w:rPr>
      </w:pPr>
      <w:r w:rsidRPr="008B5DA3">
        <w:rPr>
          <w:rFonts w:asciiTheme="majorEastAsia" w:eastAsiaTheme="majorEastAsia" w:hAnsiTheme="majorEastAsia" w:hint="eastAsia"/>
          <w:b/>
          <w:bCs/>
          <w:color w:val="000000" w:themeColor="text1"/>
          <w:sz w:val="22"/>
        </w:rPr>
        <w:t>辨別</w:t>
      </w:r>
      <w:r w:rsidRPr="008B5DA3">
        <w:rPr>
          <w:rFonts w:asciiTheme="majorEastAsia" w:eastAsiaTheme="majorEastAsia" w:hAnsiTheme="majorEastAsia" w:hint="eastAsia"/>
          <w:b/>
          <w:color w:val="000000" w:themeColor="text1"/>
          <w:sz w:val="22"/>
        </w:rPr>
        <w:t>內地來港照顧家人的雙程證人士的身份並研究其港逗留狀況</w:t>
      </w:r>
    </w:p>
    <w:p w:rsidR="002315F6" w:rsidRPr="008B5DA3" w:rsidRDefault="002315F6" w:rsidP="002315F6">
      <w:pPr>
        <w:pStyle w:val="a7"/>
        <w:numPr>
          <w:ilvl w:val="0"/>
          <w:numId w:val="23"/>
        </w:numPr>
        <w:ind w:leftChars="0"/>
        <w:rPr>
          <w:rFonts w:asciiTheme="majorEastAsia" w:eastAsiaTheme="majorEastAsia" w:hAnsiTheme="majorEastAsia"/>
          <w:color w:val="000000" w:themeColor="text1"/>
          <w:sz w:val="22"/>
        </w:rPr>
      </w:pPr>
      <w:r w:rsidRPr="008B5DA3">
        <w:rPr>
          <w:rFonts w:asciiTheme="majorEastAsia" w:eastAsiaTheme="majorEastAsia" w:hAnsiTheme="majorEastAsia" w:hint="eastAsia"/>
          <w:color w:val="000000" w:themeColor="text1"/>
          <w:sz w:val="22"/>
        </w:rPr>
        <w:t>內地來港照顧家人的雙程證人士可憑“探親”簽證和在港親屬身份文件而確定身份</w:t>
      </w:r>
    </w:p>
    <w:p w:rsidR="002315F6" w:rsidRPr="008B5DA3" w:rsidRDefault="002315F6" w:rsidP="002315F6">
      <w:pPr>
        <w:pStyle w:val="a7"/>
        <w:numPr>
          <w:ilvl w:val="0"/>
          <w:numId w:val="23"/>
        </w:numPr>
        <w:ind w:leftChars="0"/>
        <w:rPr>
          <w:rFonts w:asciiTheme="majorEastAsia" w:eastAsiaTheme="majorEastAsia" w:hAnsiTheme="majorEastAsia"/>
          <w:bCs/>
          <w:color w:val="000000" w:themeColor="text1"/>
          <w:sz w:val="22"/>
        </w:rPr>
      </w:pPr>
      <w:r w:rsidRPr="008B5DA3">
        <w:rPr>
          <w:rFonts w:asciiTheme="majorEastAsia" w:eastAsiaTheme="majorEastAsia" w:hAnsiTheme="majorEastAsia" w:hint="eastAsia"/>
          <w:color w:val="000000" w:themeColor="text1"/>
          <w:sz w:val="22"/>
        </w:rPr>
        <w:t>統計</w:t>
      </w:r>
      <w:r w:rsidRPr="008B5DA3">
        <w:rPr>
          <w:rFonts w:asciiTheme="majorEastAsia" w:eastAsiaTheme="majorEastAsia" w:hAnsiTheme="majorEastAsia" w:hint="eastAsia"/>
          <w:bCs/>
          <w:color w:val="000000" w:themeColor="text1"/>
          <w:sz w:val="22"/>
        </w:rPr>
        <w:t>掌握</w:t>
      </w:r>
      <w:proofErr w:type="gramStart"/>
      <w:r w:rsidRPr="008B5DA3">
        <w:rPr>
          <w:rFonts w:asciiTheme="majorEastAsia" w:eastAsiaTheme="majorEastAsia" w:hAnsiTheme="majorEastAsia" w:hint="eastAsia"/>
          <w:bCs/>
          <w:color w:val="000000" w:themeColor="text1"/>
          <w:sz w:val="22"/>
        </w:rPr>
        <w:t>準</w:t>
      </w:r>
      <w:proofErr w:type="gramEnd"/>
      <w:r w:rsidRPr="008B5DA3">
        <w:rPr>
          <w:rFonts w:asciiTheme="majorEastAsia" w:eastAsiaTheme="majorEastAsia" w:hAnsiTheme="majorEastAsia" w:hint="eastAsia"/>
          <w:bCs/>
          <w:color w:val="000000" w:themeColor="text1"/>
          <w:sz w:val="22"/>
        </w:rPr>
        <w:t>移民、分隔單親</w:t>
      </w:r>
      <w:proofErr w:type="gramStart"/>
      <w:r w:rsidRPr="008B5DA3">
        <w:rPr>
          <w:rFonts w:asciiTheme="majorEastAsia" w:eastAsiaTheme="majorEastAsia" w:hAnsiTheme="majorEastAsia" w:hint="eastAsia"/>
          <w:bCs/>
          <w:color w:val="000000" w:themeColor="text1"/>
          <w:sz w:val="22"/>
        </w:rPr>
        <w:t>甚至雙非等</w:t>
      </w:r>
      <w:proofErr w:type="gramEnd"/>
      <w:r w:rsidRPr="008B5DA3">
        <w:rPr>
          <w:rFonts w:asciiTheme="majorEastAsia" w:eastAsiaTheme="majorEastAsia" w:hAnsiTheme="majorEastAsia" w:hint="eastAsia"/>
          <w:bCs/>
          <w:color w:val="000000" w:themeColor="text1"/>
          <w:sz w:val="22"/>
        </w:rPr>
        <w:t>持</w:t>
      </w:r>
      <w:r w:rsidRPr="008B5DA3">
        <w:rPr>
          <w:rFonts w:asciiTheme="majorEastAsia" w:eastAsiaTheme="majorEastAsia" w:hAnsiTheme="majorEastAsia" w:hint="eastAsia"/>
          <w:color w:val="000000" w:themeColor="text1"/>
          <w:sz w:val="22"/>
        </w:rPr>
        <w:t>探親雙程證人士</w:t>
      </w:r>
      <w:r w:rsidRPr="008B5DA3">
        <w:rPr>
          <w:rFonts w:asciiTheme="majorEastAsia" w:eastAsiaTheme="majorEastAsia" w:hAnsiTheme="majorEastAsia" w:hint="eastAsia"/>
          <w:bCs/>
          <w:color w:val="000000" w:themeColor="text1"/>
          <w:sz w:val="22"/>
        </w:rPr>
        <w:t>的居港情況和生活需要</w:t>
      </w:r>
    </w:p>
    <w:p w:rsidR="002315F6" w:rsidRPr="008B5DA3" w:rsidRDefault="002315F6" w:rsidP="002315F6">
      <w:pPr>
        <w:rPr>
          <w:rFonts w:asciiTheme="majorEastAsia" w:eastAsia="DengXian" w:hAnsiTheme="majorEastAsia"/>
          <w:bCs/>
          <w:color w:val="000000" w:themeColor="text1"/>
          <w:sz w:val="22"/>
        </w:rPr>
      </w:pPr>
    </w:p>
    <w:p w:rsidR="002315F6" w:rsidRPr="008B5DA3" w:rsidRDefault="002315F6" w:rsidP="002315F6">
      <w:pPr>
        <w:pStyle w:val="a7"/>
        <w:numPr>
          <w:ilvl w:val="0"/>
          <w:numId w:val="22"/>
        </w:numPr>
        <w:ind w:leftChars="0"/>
        <w:rPr>
          <w:rFonts w:asciiTheme="majorEastAsia" w:eastAsia="DengXian" w:hAnsiTheme="majorEastAsia"/>
          <w:b/>
          <w:color w:val="000000" w:themeColor="text1"/>
          <w:sz w:val="22"/>
        </w:rPr>
      </w:pPr>
      <w:r w:rsidRPr="008B5DA3">
        <w:rPr>
          <w:rFonts w:asciiTheme="majorEastAsia" w:eastAsiaTheme="majorEastAsia" w:hAnsiTheme="majorEastAsia" w:hint="eastAsia"/>
          <w:b/>
          <w:color w:val="000000" w:themeColor="text1"/>
          <w:sz w:val="22"/>
        </w:rPr>
        <w:t>為內地來港照顧家人的雙程證人士提供支援服務</w:t>
      </w:r>
    </w:p>
    <w:p w:rsidR="002315F6" w:rsidRPr="008B5DA3" w:rsidRDefault="002315F6" w:rsidP="002315F6">
      <w:pPr>
        <w:pStyle w:val="a7"/>
        <w:numPr>
          <w:ilvl w:val="0"/>
          <w:numId w:val="23"/>
        </w:numPr>
        <w:ind w:leftChars="0"/>
        <w:rPr>
          <w:rFonts w:asciiTheme="majorEastAsia" w:eastAsiaTheme="majorEastAsia" w:hAnsiTheme="majorEastAsia"/>
          <w:bCs/>
          <w:color w:val="000000" w:themeColor="text1"/>
          <w:sz w:val="22"/>
        </w:rPr>
      </w:pPr>
      <w:proofErr w:type="gramStart"/>
      <w:r w:rsidRPr="008B5DA3">
        <w:rPr>
          <w:rFonts w:asciiTheme="majorEastAsia" w:eastAsiaTheme="majorEastAsia" w:hAnsiTheme="majorEastAsia" w:hint="eastAsia"/>
          <w:bCs/>
          <w:color w:val="000000" w:themeColor="text1"/>
          <w:sz w:val="22"/>
        </w:rPr>
        <w:t>社署需</w:t>
      </w:r>
      <w:proofErr w:type="gramEnd"/>
      <w:r w:rsidRPr="008B5DA3">
        <w:rPr>
          <w:rFonts w:asciiTheme="majorEastAsia" w:eastAsiaTheme="majorEastAsia" w:hAnsiTheme="majorEastAsia" w:hint="eastAsia"/>
          <w:bCs/>
          <w:color w:val="000000" w:themeColor="text1"/>
          <w:sz w:val="22"/>
        </w:rPr>
        <w:t>發放指引予各服務單位，確保內地來港照顧家人的雙程證人士可參與服務</w:t>
      </w:r>
    </w:p>
    <w:p w:rsidR="002315F6" w:rsidRPr="008B5DA3" w:rsidRDefault="002315F6" w:rsidP="002315F6">
      <w:pPr>
        <w:pStyle w:val="a7"/>
        <w:numPr>
          <w:ilvl w:val="0"/>
          <w:numId w:val="23"/>
        </w:numPr>
        <w:ind w:leftChars="0"/>
        <w:rPr>
          <w:rFonts w:asciiTheme="majorEastAsia" w:eastAsiaTheme="majorEastAsia" w:hAnsiTheme="majorEastAsia"/>
          <w:bCs/>
          <w:color w:val="000000" w:themeColor="text1"/>
          <w:sz w:val="22"/>
        </w:rPr>
      </w:pPr>
      <w:r w:rsidRPr="008B5DA3">
        <w:rPr>
          <w:rFonts w:asciiTheme="majorEastAsia" w:eastAsiaTheme="majorEastAsia" w:hAnsiTheme="majorEastAsia" w:hint="eastAsia"/>
          <w:bCs/>
          <w:color w:val="000000" w:themeColor="text1"/>
          <w:sz w:val="22"/>
        </w:rPr>
        <w:t>短期食物援助計劃亦需包括有需要的內地來港照顧家人的雙程證人士</w:t>
      </w:r>
    </w:p>
    <w:p w:rsidR="002315F6" w:rsidRPr="008B5DA3" w:rsidRDefault="002315F6" w:rsidP="002315F6">
      <w:pPr>
        <w:pStyle w:val="a7"/>
        <w:numPr>
          <w:ilvl w:val="0"/>
          <w:numId w:val="23"/>
        </w:numPr>
        <w:ind w:leftChars="0"/>
        <w:rPr>
          <w:rFonts w:asciiTheme="majorEastAsia" w:eastAsiaTheme="majorEastAsia" w:hAnsiTheme="majorEastAsia"/>
          <w:bCs/>
          <w:color w:val="000000" w:themeColor="text1"/>
          <w:sz w:val="22"/>
        </w:rPr>
      </w:pPr>
      <w:r w:rsidRPr="008B5DA3">
        <w:rPr>
          <w:rFonts w:asciiTheme="majorEastAsia" w:eastAsiaTheme="majorEastAsia" w:hAnsiTheme="majorEastAsia" w:hint="eastAsia"/>
          <w:bCs/>
          <w:color w:val="000000" w:themeColor="text1"/>
          <w:sz w:val="22"/>
        </w:rPr>
        <w:t>在港為內地來港照顧家人的雙程證人士開設適應及裝備就業計劃</w:t>
      </w:r>
    </w:p>
    <w:p w:rsidR="002315F6" w:rsidRPr="008B5DA3" w:rsidRDefault="002315F6" w:rsidP="002315F6">
      <w:pPr>
        <w:pStyle w:val="a7"/>
        <w:numPr>
          <w:ilvl w:val="0"/>
          <w:numId w:val="23"/>
        </w:numPr>
        <w:ind w:leftChars="0"/>
        <w:rPr>
          <w:rFonts w:asciiTheme="majorEastAsia" w:eastAsiaTheme="majorEastAsia" w:hAnsiTheme="majorEastAsia"/>
          <w:bCs/>
          <w:color w:val="000000" w:themeColor="text1"/>
          <w:sz w:val="22"/>
        </w:rPr>
      </w:pPr>
      <w:r w:rsidRPr="008B5DA3">
        <w:rPr>
          <w:rFonts w:asciiTheme="majorEastAsia" w:eastAsiaTheme="majorEastAsia" w:hAnsiTheme="majorEastAsia" w:hint="eastAsia"/>
          <w:bCs/>
          <w:color w:val="000000" w:themeColor="text1"/>
          <w:sz w:val="22"/>
        </w:rPr>
        <w:t>重設新移民服務中心，為新移民提供來港前與後的全面支援</w:t>
      </w:r>
    </w:p>
    <w:p w:rsidR="002315F6" w:rsidRPr="008B5DA3" w:rsidRDefault="002315F6" w:rsidP="002315F6">
      <w:pPr>
        <w:pStyle w:val="a7"/>
        <w:numPr>
          <w:ilvl w:val="0"/>
          <w:numId w:val="23"/>
        </w:numPr>
        <w:ind w:leftChars="0"/>
        <w:rPr>
          <w:rFonts w:asciiTheme="majorEastAsia" w:eastAsiaTheme="majorEastAsia" w:hAnsiTheme="majorEastAsia"/>
          <w:bCs/>
          <w:color w:val="000000" w:themeColor="text1"/>
          <w:sz w:val="22"/>
        </w:rPr>
      </w:pPr>
      <w:r w:rsidRPr="008B5DA3">
        <w:rPr>
          <w:rFonts w:asciiTheme="majorEastAsia" w:eastAsiaTheme="majorEastAsia" w:hAnsiTheme="majorEastAsia" w:hint="eastAsia"/>
          <w:bCs/>
          <w:color w:val="000000" w:themeColor="text1"/>
          <w:sz w:val="22"/>
        </w:rPr>
        <w:t>社會房屋計劃應涵蓋家庭有雙程證人士的單親家庭</w:t>
      </w:r>
    </w:p>
    <w:p w:rsidR="002315F6" w:rsidRPr="008B5DA3" w:rsidRDefault="002315F6" w:rsidP="002315F6">
      <w:pPr>
        <w:pStyle w:val="1"/>
        <w:rPr>
          <w:rFonts w:asciiTheme="majorEastAsia" w:eastAsiaTheme="majorEastAsia" w:hAnsiTheme="majorEastAsia"/>
          <w:color w:val="000000" w:themeColor="text1"/>
          <w:sz w:val="22"/>
          <w:szCs w:val="22"/>
        </w:rPr>
      </w:pPr>
    </w:p>
    <w:p w:rsidR="002315F6" w:rsidRPr="008B5DA3" w:rsidRDefault="002315F6" w:rsidP="002315F6">
      <w:pPr>
        <w:pStyle w:val="a7"/>
        <w:numPr>
          <w:ilvl w:val="0"/>
          <w:numId w:val="22"/>
        </w:numPr>
        <w:ind w:leftChars="0"/>
        <w:rPr>
          <w:rFonts w:asciiTheme="majorEastAsia" w:eastAsiaTheme="majorEastAsia" w:hAnsiTheme="majorEastAsia"/>
          <w:b/>
          <w:color w:val="000000" w:themeColor="text1"/>
          <w:sz w:val="22"/>
        </w:rPr>
      </w:pPr>
      <w:r w:rsidRPr="008B5DA3">
        <w:rPr>
          <w:rFonts w:asciiTheme="majorEastAsia" w:eastAsiaTheme="majorEastAsia" w:hAnsiTheme="majorEastAsia" w:hint="eastAsia"/>
          <w:b/>
          <w:color w:val="000000" w:themeColor="text1"/>
          <w:sz w:val="22"/>
        </w:rPr>
        <w:t>為內地來港照顧家人的雙程證人士提供生活便利</w:t>
      </w:r>
    </w:p>
    <w:p w:rsidR="002315F6" w:rsidRPr="008B5DA3" w:rsidRDefault="002315F6" w:rsidP="002315F6">
      <w:pPr>
        <w:pStyle w:val="a7"/>
        <w:numPr>
          <w:ilvl w:val="0"/>
          <w:numId w:val="23"/>
        </w:numPr>
        <w:ind w:leftChars="0"/>
        <w:rPr>
          <w:rFonts w:asciiTheme="majorEastAsia" w:eastAsiaTheme="majorEastAsia" w:hAnsiTheme="majorEastAsia"/>
          <w:bCs/>
          <w:color w:val="000000" w:themeColor="text1"/>
          <w:sz w:val="22"/>
        </w:rPr>
      </w:pPr>
      <w:r w:rsidRPr="008B5DA3">
        <w:rPr>
          <w:rFonts w:asciiTheme="majorEastAsia" w:eastAsiaTheme="majorEastAsia" w:hAnsiTheme="majorEastAsia" w:hint="eastAsia"/>
          <w:bCs/>
          <w:color w:val="000000" w:themeColor="text1"/>
          <w:sz w:val="22"/>
        </w:rPr>
        <w:t>恢復</w:t>
      </w:r>
      <w:r w:rsidRPr="008B5DA3">
        <w:rPr>
          <w:rFonts w:asciiTheme="majorEastAsia" w:eastAsiaTheme="majorEastAsia" w:hAnsiTheme="majorEastAsia"/>
          <w:bCs/>
          <w:color w:val="000000" w:themeColor="text1"/>
          <w:sz w:val="22"/>
        </w:rPr>
        <w:t>2003</w:t>
      </w:r>
      <w:r w:rsidRPr="008B5DA3">
        <w:rPr>
          <w:rFonts w:asciiTheme="majorEastAsia" w:eastAsiaTheme="majorEastAsia" w:hAnsiTheme="majorEastAsia" w:hint="eastAsia"/>
          <w:bCs/>
          <w:color w:val="000000" w:themeColor="text1"/>
          <w:sz w:val="22"/>
        </w:rPr>
        <w:t>年之前的政策，內地來港照顧家人的雙程證人士可享用與香港居民相同的醫療費用</w:t>
      </w:r>
    </w:p>
    <w:p w:rsidR="002315F6" w:rsidRPr="008B5DA3" w:rsidRDefault="002315F6" w:rsidP="002315F6">
      <w:pPr>
        <w:pStyle w:val="a7"/>
        <w:numPr>
          <w:ilvl w:val="0"/>
          <w:numId w:val="23"/>
        </w:numPr>
        <w:ind w:leftChars="0"/>
        <w:rPr>
          <w:rFonts w:asciiTheme="majorEastAsia" w:eastAsiaTheme="majorEastAsia" w:hAnsiTheme="majorEastAsia"/>
          <w:bCs/>
          <w:color w:val="000000" w:themeColor="text1"/>
          <w:sz w:val="22"/>
        </w:rPr>
      </w:pPr>
      <w:r w:rsidRPr="008B5DA3">
        <w:rPr>
          <w:rFonts w:asciiTheme="majorEastAsia" w:eastAsiaTheme="majorEastAsia" w:hAnsiTheme="majorEastAsia" w:hint="eastAsia"/>
          <w:bCs/>
          <w:color w:val="000000" w:themeColor="text1"/>
          <w:sz w:val="22"/>
        </w:rPr>
        <w:t>勿需擔保人和按金情況下，內地來港照顧家人的雙程證人士可憑兒童出世紙為子女辦理圖書證</w:t>
      </w:r>
    </w:p>
    <w:p w:rsidR="002315F6" w:rsidRPr="008B5DA3" w:rsidRDefault="002315F6" w:rsidP="002315F6">
      <w:pPr>
        <w:pStyle w:val="a7"/>
        <w:numPr>
          <w:ilvl w:val="0"/>
          <w:numId w:val="23"/>
        </w:numPr>
        <w:ind w:leftChars="0"/>
        <w:rPr>
          <w:rFonts w:asciiTheme="majorEastAsia" w:eastAsiaTheme="majorEastAsia" w:hAnsiTheme="majorEastAsia"/>
          <w:bCs/>
          <w:color w:val="000000" w:themeColor="text1"/>
          <w:sz w:val="22"/>
        </w:rPr>
      </w:pPr>
      <w:r w:rsidRPr="008B5DA3">
        <w:rPr>
          <w:rFonts w:asciiTheme="majorEastAsia" w:eastAsiaTheme="majorEastAsia" w:hAnsiTheme="majorEastAsia" w:hint="eastAsia"/>
          <w:bCs/>
          <w:color w:val="000000" w:themeColor="text1"/>
          <w:sz w:val="22"/>
        </w:rPr>
        <w:t>內地來港照顧家人的雙程證人士可憑婚姻證明或兒童出世紙開設銀行戶口</w:t>
      </w:r>
    </w:p>
    <w:p w:rsidR="002315F6" w:rsidRPr="008B5DA3" w:rsidRDefault="002315F6" w:rsidP="002315F6">
      <w:pPr>
        <w:pStyle w:val="a7"/>
        <w:numPr>
          <w:ilvl w:val="0"/>
          <w:numId w:val="23"/>
        </w:numPr>
        <w:ind w:leftChars="0"/>
        <w:rPr>
          <w:rFonts w:asciiTheme="majorEastAsia" w:eastAsiaTheme="majorEastAsia" w:hAnsiTheme="majorEastAsia"/>
          <w:bCs/>
          <w:color w:val="000000" w:themeColor="text1"/>
          <w:sz w:val="22"/>
        </w:rPr>
      </w:pPr>
      <w:r w:rsidRPr="008B5DA3">
        <w:rPr>
          <w:rFonts w:asciiTheme="majorEastAsia" w:eastAsiaTheme="majorEastAsia" w:hAnsiTheme="majorEastAsia" w:hint="eastAsia"/>
          <w:bCs/>
          <w:color w:val="000000" w:themeColor="text1"/>
          <w:sz w:val="22"/>
        </w:rPr>
        <w:t>向入境處推薦所有探親照顧子女的應獲批准一年多簽，單親家庭應因應家庭狀況酌情批准單程證</w:t>
      </w:r>
    </w:p>
    <w:p w:rsidR="002315F6" w:rsidRPr="008B5DA3" w:rsidRDefault="002315F6" w:rsidP="002315F6">
      <w:pPr>
        <w:jc w:val="both"/>
        <w:rPr>
          <w:rFonts w:asciiTheme="majorEastAsia" w:eastAsiaTheme="majorEastAsia" w:hAnsiTheme="majorEastAsia"/>
          <w:color w:val="000000" w:themeColor="text1"/>
          <w:sz w:val="22"/>
          <w:lang w:val="zh-TW"/>
        </w:rPr>
      </w:pPr>
    </w:p>
    <w:p w:rsidR="002315F6" w:rsidRPr="008B5DA3" w:rsidRDefault="002315F6" w:rsidP="002315F6">
      <w:pPr>
        <w:pStyle w:val="a7"/>
        <w:numPr>
          <w:ilvl w:val="0"/>
          <w:numId w:val="22"/>
        </w:numPr>
        <w:ind w:leftChars="0"/>
        <w:rPr>
          <w:rFonts w:asciiTheme="majorEastAsia" w:eastAsiaTheme="majorEastAsia" w:hAnsiTheme="majorEastAsia"/>
          <w:b/>
          <w:color w:val="000000" w:themeColor="text1"/>
          <w:sz w:val="22"/>
        </w:rPr>
      </w:pPr>
      <w:r w:rsidRPr="008B5DA3">
        <w:rPr>
          <w:rFonts w:asciiTheme="majorEastAsia" w:eastAsiaTheme="majorEastAsia" w:hAnsiTheme="majorEastAsia" w:hint="eastAsia"/>
          <w:b/>
          <w:color w:val="000000" w:themeColor="text1"/>
          <w:sz w:val="22"/>
        </w:rPr>
        <w:t>設立統籌機構，制訂清晰和全面的文化政策</w:t>
      </w:r>
    </w:p>
    <w:p w:rsidR="002315F6" w:rsidRPr="008B5DA3" w:rsidRDefault="002315F6" w:rsidP="002315F6">
      <w:pPr>
        <w:pStyle w:val="a7"/>
        <w:numPr>
          <w:ilvl w:val="0"/>
          <w:numId w:val="23"/>
        </w:numPr>
        <w:ind w:leftChars="0"/>
        <w:rPr>
          <w:rFonts w:asciiTheme="majorEastAsia" w:eastAsiaTheme="majorEastAsia" w:hAnsiTheme="majorEastAsia"/>
          <w:bCs/>
          <w:color w:val="000000" w:themeColor="text1"/>
          <w:sz w:val="22"/>
        </w:rPr>
      </w:pPr>
      <w:r w:rsidRPr="008B5DA3">
        <w:rPr>
          <w:rFonts w:asciiTheme="majorEastAsia" w:eastAsiaTheme="majorEastAsia" w:hAnsiTheme="majorEastAsia" w:hint="eastAsia"/>
          <w:bCs/>
          <w:color w:val="000000" w:themeColor="text1"/>
          <w:sz w:val="22"/>
        </w:rPr>
        <w:t>重設「新來港定居人士服務統籌委員會」統籌新移民來港前與來港後服務</w:t>
      </w:r>
    </w:p>
    <w:p w:rsidR="002315F6" w:rsidRPr="008B5DA3" w:rsidRDefault="002315F6" w:rsidP="002315F6">
      <w:pPr>
        <w:pStyle w:val="a7"/>
        <w:numPr>
          <w:ilvl w:val="0"/>
          <w:numId w:val="23"/>
        </w:numPr>
        <w:ind w:leftChars="0"/>
        <w:rPr>
          <w:rFonts w:asciiTheme="majorEastAsia" w:eastAsiaTheme="majorEastAsia" w:hAnsiTheme="majorEastAsia"/>
          <w:bCs/>
          <w:color w:val="000000" w:themeColor="text1"/>
          <w:sz w:val="22"/>
        </w:rPr>
      </w:pPr>
      <w:r w:rsidRPr="008B5DA3">
        <w:rPr>
          <w:rFonts w:asciiTheme="majorEastAsia" w:eastAsiaTheme="majorEastAsia" w:hAnsiTheme="majorEastAsia" w:hint="eastAsia"/>
          <w:bCs/>
          <w:color w:val="000000" w:themeColor="text1"/>
          <w:sz w:val="22"/>
        </w:rPr>
        <w:t>配合人口政策，制訂多元文化政策以歡迎移民</w:t>
      </w:r>
    </w:p>
    <w:p w:rsidR="00AD0E2E" w:rsidRPr="008B5DA3" w:rsidRDefault="00AD0E2E" w:rsidP="00AD0E2E">
      <w:pPr>
        <w:rPr>
          <w:rFonts w:asciiTheme="majorEastAsia" w:eastAsiaTheme="majorEastAsia" w:hAnsiTheme="majorEastAsia"/>
          <w:color w:val="000000" w:themeColor="text1"/>
          <w:sz w:val="22"/>
        </w:rPr>
      </w:pPr>
    </w:p>
    <w:p w:rsidR="007D266D" w:rsidRPr="008B5DA3" w:rsidRDefault="009E6958" w:rsidP="00AD0E2E">
      <w:pPr>
        <w:rPr>
          <w:rFonts w:asciiTheme="majorEastAsia" w:eastAsiaTheme="majorEastAsia" w:hAnsiTheme="majorEastAsia" w:cs="Times New Roman"/>
          <w:sz w:val="22"/>
        </w:rPr>
      </w:pPr>
      <w:r w:rsidRPr="008B5DA3">
        <w:rPr>
          <w:rFonts w:asciiTheme="majorEastAsia" w:eastAsiaTheme="majorEastAsia" w:hAnsiTheme="majorEastAsia" w:cs="Times New Roman" w:hint="eastAsia"/>
          <w:kern w:val="0"/>
          <w:sz w:val="22"/>
        </w:rPr>
        <w:t>聯絡</w:t>
      </w:r>
      <w:proofErr w:type="gramStart"/>
      <w:r w:rsidRPr="008B5DA3">
        <w:rPr>
          <w:rFonts w:asciiTheme="majorEastAsia" w:eastAsiaTheme="majorEastAsia" w:hAnsiTheme="majorEastAsia" w:cs="Times New Roman" w:hint="eastAsia"/>
          <w:kern w:val="0"/>
          <w:sz w:val="22"/>
        </w:rPr>
        <w:t>︰</w:t>
      </w:r>
      <w:proofErr w:type="gramEnd"/>
      <w:r w:rsidRPr="008B5DA3">
        <w:rPr>
          <w:rFonts w:asciiTheme="majorEastAsia" w:eastAsiaTheme="majorEastAsia" w:hAnsiTheme="majorEastAsia" w:cs="Times New Roman" w:hint="eastAsia"/>
          <w:sz w:val="22"/>
        </w:rPr>
        <w:t>施麗珊姑娘</w:t>
      </w:r>
      <w:r w:rsidRPr="008B5DA3">
        <w:rPr>
          <w:rFonts w:asciiTheme="majorEastAsia" w:eastAsiaTheme="majorEastAsia" w:hAnsiTheme="majorEastAsia" w:cs="Times New Roman"/>
          <w:sz w:val="22"/>
        </w:rPr>
        <w:t>27139165 / 91524331</w:t>
      </w:r>
      <w:r w:rsidRPr="008B5DA3">
        <w:rPr>
          <w:rFonts w:asciiTheme="majorEastAsia" w:eastAsiaTheme="majorEastAsia" w:hAnsiTheme="majorEastAsia" w:cs="Times New Roman" w:hint="eastAsia"/>
          <w:sz w:val="22"/>
        </w:rPr>
        <w:t>；</w:t>
      </w:r>
      <w:r w:rsidRPr="008B5DA3">
        <w:rPr>
          <w:rFonts w:asciiTheme="majorEastAsia" w:eastAsiaTheme="majorEastAsia" w:hAnsiTheme="majorEastAsia" w:cs="Times New Roman" w:hint="eastAsia"/>
          <w:kern w:val="0"/>
          <w:sz w:val="22"/>
        </w:rPr>
        <w:t>黃</w:t>
      </w:r>
      <w:r w:rsidRPr="008B5DA3">
        <w:rPr>
          <w:rFonts w:asciiTheme="majorEastAsia" w:eastAsiaTheme="majorEastAsia" w:hAnsiTheme="majorEastAsia" w:cs="Times New Roman" w:hint="eastAsia"/>
          <w:sz w:val="22"/>
        </w:rPr>
        <w:t>文</w:t>
      </w:r>
      <w:r w:rsidR="006366B2" w:rsidRPr="008B5DA3">
        <w:rPr>
          <w:rFonts w:asciiTheme="majorEastAsia" w:eastAsiaTheme="majorEastAsia" w:hAnsiTheme="majorEastAsia" w:cs="Times New Roman" w:hint="eastAsia"/>
          <w:sz w:val="22"/>
        </w:rPr>
        <w:t>杰</w:t>
      </w:r>
      <w:r w:rsidRPr="008B5DA3">
        <w:rPr>
          <w:rFonts w:asciiTheme="majorEastAsia" w:eastAsiaTheme="majorEastAsia" w:hAnsiTheme="majorEastAsia" w:cs="Times New Roman" w:hint="eastAsia"/>
          <w:sz w:val="22"/>
        </w:rPr>
        <w:t>姑娘</w:t>
      </w:r>
      <w:r w:rsidRPr="008B5DA3">
        <w:rPr>
          <w:rFonts w:asciiTheme="majorEastAsia" w:eastAsiaTheme="majorEastAsia" w:hAnsiTheme="majorEastAsia" w:cs="Times New Roman"/>
          <w:sz w:val="22"/>
        </w:rPr>
        <w:t>2729722</w:t>
      </w:r>
      <w:r w:rsidRPr="008B5DA3">
        <w:rPr>
          <w:rFonts w:asciiTheme="majorEastAsia" w:eastAsiaTheme="majorEastAsia" w:hAnsiTheme="majorEastAsia" w:cs="Times New Roman"/>
          <w:kern w:val="0"/>
          <w:sz w:val="22"/>
        </w:rPr>
        <w:t>5/6</w:t>
      </w:r>
      <w:r w:rsidRPr="008B5DA3">
        <w:rPr>
          <w:rFonts w:asciiTheme="majorEastAsia" w:eastAsiaTheme="majorEastAsia" w:hAnsiTheme="majorEastAsia" w:cs="Times New Roman"/>
          <w:sz w:val="22"/>
        </w:rPr>
        <w:t>351 3676</w:t>
      </w:r>
    </w:p>
    <w:p w:rsidR="00AD0E2E" w:rsidRPr="008B5DA3" w:rsidRDefault="00AD0E2E" w:rsidP="00AD0E2E">
      <w:pPr>
        <w:rPr>
          <w:rFonts w:asciiTheme="majorEastAsia" w:eastAsiaTheme="majorEastAsia" w:hAnsiTheme="majorEastAsia"/>
          <w:color w:val="000000" w:themeColor="text1"/>
          <w:sz w:val="22"/>
          <w:lang w:val="zh-TW"/>
        </w:rPr>
      </w:pPr>
    </w:p>
    <w:p w:rsidR="005A55E9" w:rsidRPr="00AD0E2E" w:rsidRDefault="002564BC" w:rsidP="00D71084">
      <w:pPr>
        <w:widowControl/>
        <w:shd w:val="clear" w:color="auto" w:fill="FFFFFF"/>
        <w:spacing w:after="324" w:line="300" w:lineRule="exact"/>
        <w:jc w:val="right"/>
        <w:rPr>
          <w:rFonts w:asciiTheme="majorEastAsia" w:eastAsiaTheme="majorEastAsia" w:hAnsiTheme="majorEastAsia" w:cs="Times New Roman"/>
          <w:b/>
          <w:sz w:val="22"/>
        </w:rPr>
      </w:pPr>
      <w:r w:rsidRPr="008B5DA3">
        <w:rPr>
          <w:rFonts w:asciiTheme="majorEastAsia" w:eastAsiaTheme="majorEastAsia" w:hAnsiTheme="majorEastAsia" w:cs="Times New Roman"/>
          <w:b/>
          <w:sz w:val="22"/>
        </w:rPr>
        <w:t xml:space="preserve">        </w:t>
      </w:r>
      <w:r w:rsidR="00D71084" w:rsidRPr="008B5DA3">
        <w:rPr>
          <w:rFonts w:asciiTheme="majorEastAsia" w:eastAsiaTheme="majorEastAsia" w:hAnsiTheme="majorEastAsia" w:cs="Times New Roman"/>
          <w:b/>
          <w:sz w:val="22"/>
        </w:rPr>
        <w:t xml:space="preserve">                              </w:t>
      </w:r>
      <w:r w:rsidR="003E34C1" w:rsidRPr="008B5DA3">
        <w:rPr>
          <w:rFonts w:asciiTheme="majorEastAsia" w:eastAsiaTheme="majorEastAsia" w:hAnsiTheme="majorEastAsia" w:cs="Times New Roman" w:hint="eastAsia"/>
          <w:b/>
          <w:sz w:val="22"/>
        </w:rPr>
        <w:t>二零一八年</w:t>
      </w:r>
      <w:r w:rsidR="0094694A" w:rsidRPr="008B5DA3">
        <w:rPr>
          <w:rFonts w:ascii="SimSun" w:eastAsia="SimSun" w:hAnsi="SimSun" w:cs="Times New Roman" w:hint="eastAsia"/>
          <w:b/>
          <w:sz w:val="22"/>
          <w:lang w:eastAsia="zh-CN"/>
        </w:rPr>
        <w:t>七</w:t>
      </w:r>
      <w:r w:rsidR="003E34C1" w:rsidRPr="008B5DA3">
        <w:rPr>
          <w:rFonts w:ascii="SimSun" w:eastAsia="新細明體" w:hAnsi="SimSun" w:cs="Times New Roman" w:hint="eastAsia"/>
          <w:b/>
          <w:sz w:val="22"/>
        </w:rPr>
        <w:t>月</w:t>
      </w:r>
      <w:r w:rsidR="0094694A" w:rsidRPr="008B5DA3">
        <w:rPr>
          <w:rFonts w:ascii="SimSun" w:eastAsia="SimSun" w:hAnsi="SimSun" w:cs="Times New Roman" w:hint="eastAsia"/>
          <w:b/>
          <w:sz w:val="22"/>
          <w:lang w:eastAsia="zh-CN"/>
        </w:rPr>
        <w:t>二</w:t>
      </w:r>
      <w:r w:rsidR="0094694A" w:rsidRPr="008B5DA3">
        <w:rPr>
          <w:rFonts w:asciiTheme="majorEastAsia" w:eastAsiaTheme="majorEastAsia" w:hAnsiTheme="majorEastAsia" w:cs="Times New Roman" w:hint="eastAsia"/>
          <w:b/>
          <w:sz w:val="22"/>
        </w:rPr>
        <w:t>十七</w:t>
      </w:r>
      <w:r w:rsidR="003E34C1" w:rsidRPr="008B5DA3">
        <w:rPr>
          <w:rFonts w:asciiTheme="majorEastAsia" w:eastAsiaTheme="majorEastAsia" w:hAnsiTheme="majorEastAsia" w:cs="Times New Roman" w:hint="eastAsia"/>
          <w:b/>
          <w:sz w:val="22"/>
        </w:rPr>
        <w:t>日</w:t>
      </w:r>
      <w:bookmarkStart w:id="2" w:name="_GoBack"/>
      <w:bookmarkEnd w:id="2"/>
    </w:p>
    <w:sectPr w:rsidR="005A55E9" w:rsidRPr="00AD0E2E" w:rsidSect="00061ED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958" w:rsidRDefault="009E6958" w:rsidP="00621257">
      <w:r>
        <w:separator/>
      </w:r>
    </w:p>
  </w:endnote>
  <w:endnote w:type="continuationSeparator" w:id="0">
    <w:p w:rsidR="009E6958" w:rsidRDefault="009E6958" w:rsidP="0062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958" w:rsidRDefault="009E6958" w:rsidP="00621257">
      <w:r>
        <w:separator/>
      </w:r>
    </w:p>
  </w:footnote>
  <w:footnote w:type="continuationSeparator" w:id="0">
    <w:p w:rsidR="009E6958" w:rsidRDefault="009E6958" w:rsidP="00621257">
      <w:r>
        <w:continuationSeparator/>
      </w:r>
    </w:p>
  </w:footnote>
  <w:footnote w:id="1">
    <w:p w:rsidR="002315F6" w:rsidRPr="00424106" w:rsidRDefault="002315F6" w:rsidP="002315F6">
      <w:pPr>
        <w:pStyle w:val="a8"/>
        <w:rPr>
          <w:rFonts w:eastAsia="DengXian"/>
          <w:sz w:val="16"/>
          <w:szCs w:val="16"/>
          <w:lang w:eastAsia="zh-CN"/>
        </w:rPr>
      </w:pPr>
      <w:r w:rsidRPr="00424106">
        <w:rPr>
          <w:rStyle w:val="aa"/>
          <w:sz w:val="16"/>
          <w:szCs w:val="16"/>
        </w:rPr>
        <w:footnoteRef/>
      </w:r>
      <w:r w:rsidRPr="00424106">
        <w:rPr>
          <w:sz w:val="16"/>
          <w:szCs w:val="16"/>
        </w:rPr>
        <w:t xml:space="preserve"> http://hongkongvision.org.hk/researchreport/newmindsetforpopulationpolicy/</w:t>
      </w:r>
    </w:p>
  </w:footnote>
  <w:footnote w:id="2">
    <w:p w:rsidR="002315F6" w:rsidRPr="00424106" w:rsidRDefault="002315F6" w:rsidP="002315F6">
      <w:pPr>
        <w:pStyle w:val="a8"/>
        <w:rPr>
          <w:rFonts w:eastAsia="DengXian"/>
          <w:sz w:val="16"/>
          <w:szCs w:val="16"/>
        </w:rPr>
      </w:pPr>
      <w:r w:rsidRPr="00424106">
        <w:rPr>
          <w:rStyle w:val="aa"/>
          <w:sz w:val="16"/>
          <w:szCs w:val="16"/>
        </w:rPr>
        <w:footnoteRef/>
      </w:r>
      <w:r w:rsidRPr="00424106">
        <w:rPr>
          <w:sz w:val="16"/>
          <w:szCs w:val="16"/>
        </w:rPr>
        <w:t xml:space="preserve"> https://www.statistics.gov.hk/pub/B71801FB2018XXXXB0100.pdf</w:t>
      </w:r>
    </w:p>
  </w:footnote>
  <w:footnote w:id="3">
    <w:p w:rsidR="002315F6" w:rsidRPr="0044045E" w:rsidRDefault="002315F6" w:rsidP="002315F6">
      <w:pPr>
        <w:pStyle w:val="a8"/>
        <w:rPr>
          <w:rFonts w:eastAsia="DengXian"/>
        </w:rPr>
      </w:pPr>
      <w:r>
        <w:rPr>
          <w:rStyle w:val="aa"/>
        </w:rPr>
        <w:footnoteRef/>
      </w:r>
      <w:r>
        <w:t xml:space="preserve"> </w:t>
      </w:r>
      <w:r w:rsidRPr="0044045E">
        <w:rPr>
          <w:rFonts w:eastAsia="DengXian"/>
          <w:sz w:val="16"/>
          <w:szCs w:val="16"/>
        </w:rPr>
        <w:t>2017</w:t>
      </w:r>
      <w:r w:rsidRPr="0044045E">
        <w:rPr>
          <w:rFonts w:eastAsia="DengXian"/>
          <w:sz w:val="16"/>
          <w:szCs w:val="16"/>
        </w:rPr>
        <w:t>年第四季</w:t>
      </w:r>
      <w:r w:rsidRPr="0044045E">
        <w:rPr>
          <w:rFonts w:eastAsia="DengXian"/>
          <w:sz w:val="16"/>
          <w:szCs w:val="16"/>
        </w:rPr>
        <w:t>http://www.ha.org.hk/visitor/ha_visit</w:t>
      </w:r>
      <w:r w:rsidRPr="0044045E">
        <w:rPr>
          <w:sz w:val="16"/>
          <w:szCs w:val="16"/>
        </w:rPr>
        <w:t>or_index.asp?Content_ID=10047&amp;Lang=CHIB5&amp;Dimension=100&amp;Parent_ID=10044&amp;Ver=HTML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24374"/>
    <w:multiLevelType w:val="hybridMultilevel"/>
    <w:tmpl w:val="085C1BBE"/>
    <w:lvl w:ilvl="0" w:tplc="352410AC">
      <w:start w:val="4"/>
      <w:numFmt w:val="taiwaneseCountingThousand"/>
      <w:lvlText w:val="%1、"/>
      <w:lvlJc w:val="left"/>
      <w:pPr>
        <w:ind w:left="720" w:hanging="720"/>
      </w:pPr>
      <w:rPr>
        <w:rFonts w:eastAsia="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D13241"/>
    <w:multiLevelType w:val="hybridMultilevel"/>
    <w:tmpl w:val="D6C8397C"/>
    <w:lvl w:ilvl="0" w:tplc="04090001">
      <w:start w:val="1"/>
      <w:numFmt w:val="bullet"/>
      <w:lvlText w:val=""/>
      <w:lvlJc w:val="left"/>
      <w:pPr>
        <w:ind w:left="622" w:hanging="480"/>
      </w:pPr>
      <w:rPr>
        <w:rFonts w:ascii="Wingdings" w:hAnsi="Wingdings" w:hint="default"/>
      </w:rPr>
    </w:lvl>
    <w:lvl w:ilvl="1" w:tplc="04090003">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2" w15:restartNumberingAfterBreak="0">
    <w:nsid w:val="117B5EEA"/>
    <w:multiLevelType w:val="hybridMultilevel"/>
    <w:tmpl w:val="08F4D48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5686A40"/>
    <w:multiLevelType w:val="multilevel"/>
    <w:tmpl w:val="A900D222"/>
    <w:lvl w:ilvl="0">
      <w:start w:val="3"/>
      <w:numFmt w:val="decimal"/>
      <w:lvlText w:val="%1"/>
      <w:lvlJc w:val="left"/>
      <w:pPr>
        <w:ind w:left="444" w:hanging="444"/>
      </w:pPr>
      <w:rPr>
        <w:rFonts w:hint="default"/>
        <w:b w:val="0"/>
      </w:rPr>
    </w:lvl>
    <w:lvl w:ilvl="1">
      <w:start w:val="2"/>
      <w:numFmt w:val="decimal"/>
      <w:lvlText w:val="%1.%2"/>
      <w:lvlJc w:val="left"/>
      <w:pPr>
        <w:ind w:left="444" w:hanging="444"/>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62E267A"/>
    <w:multiLevelType w:val="multilevel"/>
    <w:tmpl w:val="9A3A5144"/>
    <w:lvl w:ilvl="0">
      <w:start w:val="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172435"/>
    <w:multiLevelType w:val="hybridMultilevel"/>
    <w:tmpl w:val="8F24E6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948633F"/>
    <w:multiLevelType w:val="multilevel"/>
    <w:tmpl w:val="9286A090"/>
    <w:lvl w:ilvl="0">
      <w:start w:val="1"/>
      <w:numFmt w:val="decimal"/>
      <w:lvlText w:val="%1."/>
      <w:lvlJc w:val="left"/>
      <w:pPr>
        <w:ind w:left="360" w:hanging="360"/>
      </w:pPr>
      <w:rPr>
        <w:rFonts w:hint="default"/>
      </w:rPr>
    </w:lvl>
    <w:lvl w:ilvl="1">
      <w:start w:val="1"/>
      <w:numFmt w:val="decimal"/>
      <w:lvlText w:val="%1.%2."/>
      <w:lvlJc w:val="left"/>
      <w:pPr>
        <w:ind w:left="792" w:hanging="432"/>
      </w:pPr>
      <w:rPr>
        <w:color w:val="000000"/>
      </w:rPr>
    </w:lvl>
    <w:lvl w:ilvl="2">
      <w:start w:val="1"/>
      <w:numFmt w:val="decimal"/>
      <w:lvlText w:val="%3."/>
      <w:lvlJc w:val="left"/>
      <w:pPr>
        <w:ind w:left="1224" w:hanging="504"/>
      </w:pPr>
      <w:rPr>
        <w:rFonts w:ascii="新細明體" w:eastAsia="新細明體" w:hAnsi="新細明體"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551D19"/>
    <w:multiLevelType w:val="hybridMultilevel"/>
    <w:tmpl w:val="F33872B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36F56BE"/>
    <w:multiLevelType w:val="hybridMultilevel"/>
    <w:tmpl w:val="FB06D2E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1B62BEE"/>
    <w:multiLevelType w:val="hybridMultilevel"/>
    <w:tmpl w:val="D7EAAAE2"/>
    <w:lvl w:ilvl="0" w:tplc="322872D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44F76E0C"/>
    <w:multiLevelType w:val="hybridMultilevel"/>
    <w:tmpl w:val="3D80A8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CBB70BA"/>
    <w:multiLevelType w:val="multilevel"/>
    <w:tmpl w:val="C9CC169E"/>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28B7000"/>
    <w:multiLevelType w:val="hybridMultilevel"/>
    <w:tmpl w:val="13DAF82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4BC7C14"/>
    <w:multiLevelType w:val="hybridMultilevel"/>
    <w:tmpl w:val="D49AB3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54B703F"/>
    <w:multiLevelType w:val="multilevel"/>
    <w:tmpl w:val="1B9228BA"/>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5" w15:restartNumberingAfterBreak="0">
    <w:nsid w:val="56DB546A"/>
    <w:multiLevelType w:val="multilevel"/>
    <w:tmpl w:val="5E9E48FE"/>
    <w:lvl w:ilvl="0">
      <w:start w:val="8"/>
      <w:numFmt w:val="decimal"/>
      <w:lvlText w:val="%1"/>
      <w:lvlJc w:val="left"/>
      <w:pPr>
        <w:ind w:left="495" w:hanging="495"/>
      </w:pPr>
      <w:rPr>
        <w:rFonts w:cs="Times New Roman" w:hint="default"/>
        <w:color w:val="auto"/>
        <w:u w:val="single"/>
      </w:rPr>
    </w:lvl>
    <w:lvl w:ilvl="1">
      <w:start w:val="1"/>
      <w:numFmt w:val="decimal"/>
      <w:lvlText w:val="%1.%2"/>
      <w:lvlJc w:val="left"/>
      <w:pPr>
        <w:ind w:left="495" w:hanging="495"/>
      </w:pPr>
      <w:rPr>
        <w:rFonts w:cs="Times New Roman" w:hint="default"/>
        <w:color w:val="auto"/>
        <w:u w:val="single"/>
      </w:rPr>
    </w:lvl>
    <w:lvl w:ilvl="2">
      <w:start w:val="1"/>
      <w:numFmt w:val="decimal"/>
      <w:lvlText w:val="%1.%2.%3"/>
      <w:lvlJc w:val="left"/>
      <w:pPr>
        <w:ind w:left="720" w:hanging="720"/>
      </w:pPr>
      <w:rPr>
        <w:rFonts w:cs="Times New Roman" w:hint="default"/>
        <w:color w:val="auto"/>
        <w:u w:val="single"/>
      </w:rPr>
    </w:lvl>
    <w:lvl w:ilvl="3">
      <w:start w:val="1"/>
      <w:numFmt w:val="decimal"/>
      <w:lvlText w:val="%1.%2.%3.%4"/>
      <w:lvlJc w:val="left"/>
      <w:pPr>
        <w:ind w:left="720" w:hanging="720"/>
      </w:pPr>
      <w:rPr>
        <w:rFonts w:cs="Times New Roman" w:hint="default"/>
        <w:color w:val="auto"/>
        <w:u w:val="single"/>
      </w:rPr>
    </w:lvl>
    <w:lvl w:ilvl="4">
      <w:start w:val="1"/>
      <w:numFmt w:val="decimal"/>
      <w:lvlText w:val="%1.%2.%3.%4.%5"/>
      <w:lvlJc w:val="left"/>
      <w:pPr>
        <w:ind w:left="1080" w:hanging="1080"/>
      </w:pPr>
      <w:rPr>
        <w:rFonts w:cs="Times New Roman" w:hint="default"/>
        <w:color w:val="auto"/>
        <w:u w:val="single"/>
      </w:rPr>
    </w:lvl>
    <w:lvl w:ilvl="5">
      <w:start w:val="1"/>
      <w:numFmt w:val="decimal"/>
      <w:lvlText w:val="%1.%2.%3.%4.%5.%6"/>
      <w:lvlJc w:val="left"/>
      <w:pPr>
        <w:ind w:left="1080" w:hanging="1080"/>
      </w:pPr>
      <w:rPr>
        <w:rFonts w:cs="Times New Roman" w:hint="default"/>
        <w:color w:val="auto"/>
        <w:u w:val="single"/>
      </w:rPr>
    </w:lvl>
    <w:lvl w:ilvl="6">
      <w:start w:val="1"/>
      <w:numFmt w:val="decimal"/>
      <w:lvlText w:val="%1.%2.%3.%4.%5.%6.%7"/>
      <w:lvlJc w:val="left"/>
      <w:pPr>
        <w:ind w:left="1440" w:hanging="1440"/>
      </w:pPr>
      <w:rPr>
        <w:rFonts w:cs="Times New Roman" w:hint="default"/>
        <w:color w:val="auto"/>
        <w:u w:val="single"/>
      </w:rPr>
    </w:lvl>
    <w:lvl w:ilvl="7">
      <w:start w:val="1"/>
      <w:numFmt w:val="decimal"/>
      <w:lvlText w:val="%1.%2.%3.%4.%5.%6.%7.%8"/>
      <w:lvlJc w:val="left"/>
      <w:pPr>
        <w:ind w:left="1440" w:hanging="1440"/>
      </w:pPr>
      <w:rPr>
        <w:rFonts w:cs="Times New Roman" w:hint="default"/>
        <w:color w:val="auto"/>
        <w:u w:val="single"/>
      </w:rPr>
    </w:lvl>
    <w:lvl w:ilvl="8">
      <w:start w:val="1"/>
      <w:numFmt w:val="decimal"/>
      <w:lvlText w:val="%1.%2.%3.%4.%5.%6.%7.%8.%9"/>
      <w:lvlJc w:val="left"/>
      <w:pPr>
        <w:ind w:left="1800" w:hanging="1800"/>
      </w:pPr>
      <w:rPr>
        <w:rFonts w:cs="Times New Roman" w:hint="default"/>
        <w:color w:val="auto"/>
        <w:u w:val="single"/>
      </w:rPr>
    </w:lvl>
  </w:abstractNum>
  <w:abstractNum w:abstractNumId="16" w15:restartNumberingAfterBreak="0">
    <w:nsid w:val="5E8722C5"/>
    <w:multiLevelType w:val="hybridMultilevel"/>
    <w:tmpl w:val="650E55D4"/>
    <w:lvl w:ilvl="0" w:tplc="A6C43DFC">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B212D70"/>
    <w:multiLevelType w:val="hybridMultilevel"/>
    <w:tmpl w:val="FF7CF202"/>
    <w:lvl w:ilvl="0" w:tplc="917254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C5124BC"/>
    <w:multiLevelType w:val="hybridMultilevel"/>
    <w:tmpl w:val="A4F492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C46F08"/>
    <w:multiLevelType w:val="hybridMultilevel"/>
    <w:tmpl w:val="00E6F298"/>
    <w:lvl w:ilvl="0" w:tplc="8B26C0A4">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DF20BAF"/>
    <w:multiLevelType w:val="hybridMultilevel"/>
    <w:tmpl w:val="1A3E0BB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19"/>
  </w:num>
  <w:num w:numId="8">
    <w:abstractNumId w:val="0"/>
  </w:num>
  <w:num w:numId="9">
    <w:abstractNumId w:val="14"/>
  </w:num>
  <w:num w:numId="10">
    <w:abstractNumId w:val="12"/>
  </w:num>
  <w:num w:numId="11">
    <w:abstractNumId w:val="11"/>
  </w:num>
  <w:num w:numId="12">
    <w:abstractNumId w:val="3"/>
  </w:num>
  <w:num w:numId="13">
    <w:abstractNumId w:val="17"/>
  </w:num>
  <w:num w:numId="14">
    <w:abstractNumId w:val="1"/>
  </w:num>
  <w:num w:numId="15">
    <w:abstractNumId w:val="8"/>
  </w:num>
  <w:num w:numId="16">
    <w:abstractNumId w:val="7"/>
  </w:num>
  <w:num w:numId="17">
    <w:abstractNumId w:val="20"/>
  </w:num>
  <w:num w:numId="18">
    <w:abstractNumId w:val="18"/>
  </w:num>
  <w:num w:numId="19">
    <w:abstractNumId w:val="15"/>
  </w:num>
  <w:num w:numId="20">
    <w:abstractNumId w:val="4"/>
  </w:num>
  <w:num w:numId="21">
    <w:abstractNumId w:val="13"/>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2E"/>
    <w:rsid w:val="00027364"/>
    <w:rsid w:val="00030A66"/>
    <w:rsid w:val="00042A27"/>
    <w:rsid w:val="00047F43"/>
    <w:rsid w:val="00061EDE"/>
    <w:rsid w:val="0006337B"/>
    <w:rsid w:val="00064088"/>
    <w:rsid w:val="0007664F"/>
    <w:rsid w:val="0008134F"/>
    <w:rsid w:val="00090806"/>
    <w:rsid w:val="00091C97"/>
    <w:rsid w:val="000A0501"/>
    <w:rsid w:val="000C7622"/>
    <w:rsid w:val="000D43C8"/>
    <w:rsid w:val="000D58C1"/>
    <w:rsid w:val="000E1094"/>
    <w:rsid w:val="001012CE"/>
    <w:rsid w:val="0011639C"/>
    <w:rsid w:val="00140EED"/>
    <w:rsid w:val="00140FA7"/>
    <w:rsid w:val="00151172"/>
    <w:rsid w:val="00151A8C"/>
    <w:rsid w:val="0015547E"/>
    <w:rsid w:val="00171CE1"/>
    <w:rsid w:val="001938CD"/>
    <w:rsid w:val="00194A74"/>
    <w:rsid w:val="001D7F39"/>
    <w:rsid w:val="0020729B"/>
    <w:rsid w:val="002315F6"/>
    <w:rsid w:val="00253E36"/>
    <w:rsid w:val="002564BC"/>
    <w:rsid w:val="00276410"/>
    <w:rsid w:val="00290866"/>
    <w:rsid w:val="002B40DF"/>
    <w:rsid w:val="002E4F77"/>
    <w:rsid w:val="002F4141"/>
    <w:rsid w:val="00300254"/>
    <w:rsid w:val="00314ED7"/>
    <w:rsid w:val="003513FD"/>
    <w:rsid w:val="0035301C"/>
    <w:rsid w:val="003A6D1D"/>
    <w:rsid w:val="003A6ED3"/>
    <w:rsid w:val="003B242E"/>
    <w:rsid w:val="003B4D38"/>
    <w:rsid w:val="003C3CED"/>
    <w:rsid w:val="003D76AE"/>
    <w:rsid w:val="003E250A"/>
    <w:rsid w:val="003E34C1"/>
    <w:rsid w:val="003F4897"/>
    <w:rsid w:val="00401833"/>
    <w:rsid w:val="00406FBD"/>
    <w:rsid w:val="00407D32"/>
    <w:rsid w:val="00426732"/>
    <w:rsid w:val="00436F45"/>
    <w:rsid w:val="0044434B"/>
    <w:rsid w:val="004525F2"/>
    <w:rsid w:val="00461AC6"/>
    <w:rsid w:val="0047508B"/>
    <w:rsid w:val="00483708"/>
    <w:rsid w:val="004A375F"/>
    <w:rsid w:val="004D4E69"/>
    <w:rsid w:val="004D7C9E"/>
    <w:rsid w:val="004F167C"/>
    <w:rsid w:val="004F761E"/>
    <w:rsid w:val="0054316F"/>
    <w:rsid w:val="0055741C"/>
    <w:rsid w:val="00591523"/>
    <w:rsid w:val="005924DE"/>
    <w:rsid w:val="005A0AE2"/>
    <w:rsid w:val="005A3E58"/>
    <w:rsid w:val="005A55E9"/>
    <w:rsid w:val="005A6E5C"/>
    <w:rsid w:val="005E3C22"/>
    <w:rsid w:val="005F0846"/>
    <w:rsid w:val="00607891"/>
    <w:rsid w:val="00621257"/>
    <w:rsid w:val="0063170D"/>
    <w:rsid w:val="006366B2"/>
    <w:rsid w:val="00665BE3"/>
    <w:rsid w:val="00672464"/>
    <w:rsid w:val="0068236F"/>
    <w:rsid w:val="006A594D"/>
    <w:rsid w:val="006E0B42"/>
    <w:rsid w:val="00716009"/>
    <w:rsid w:val="0073034C"/>
    <w:rsid w:val="00732D15"/>
    <w:rsid w:val="00740DF6"/>
    <w:rsid w:val="007660EE"/>
    <w:rsid w:val="00795DFB"/>
    <w:rsid w:val="007B6EED"/>
    <w:rsid w:val="007D266D"/>
    <w:rsid w:val="007D6FC5"/>
    <w:rsid w:val="0080316F"/>
    <w:rsid w:val="0080717C"/>
    <w:rsid w:val="00810460"/>
    <w:rsid w:val="00820696"/>
    <w:rsid w:val="0082471D"/>
    <w:rsid w:val="008459CC"/>
    <w:rsid w:val="00852DEB"/>
    <w:rsid w:val="00890AF2"/>
    <w:rsid w:val="00894E9E"/>
    <w:rsid w:val="008A2D0B"/>
    <w:rsid w:val="008A5E4C"/>
    <w:rsid w:val="008B5DA3"/>
    <w:rsid w:val="008B5FDF"/>
    <w:rsid w:val="008C5349"/>
    <w:rsid w:val="008D74D8"/>
    <w:rsid w:val="00923D54"/>
    <w:rsid w:val="00945ECB"/>
    <w:rsid w:val="0094694A"/>
    <w:rsid w:val="009507BC"/>
    <w:rsid w:val="00951F19"/>
    <w:rsid w:val="00966532"/>
    <w:rsid w:val="009A0610"/>
    <w:rsid w:val="009A4A87"/>
    <w:rsid w:val="009A5063"/>
    <w:rsid w:val="009B31F2"/>
    <w:rsid w:val="009B5CCE"/>
    <w:rsid w:val="009E2127"/>
    <w:rsid w:val="009E5995"/>
    <w:rsid w:val="009E6958"/>
    <w:rsid w:val="00A05923"/>
    <w:rsid w:val="00A35302"/>
    <w:rsid w:val="00A64752"/>
    <w:rsid w:val="00A71ADE"/>
    <w:rsid w:val="00A81574"/>
    <w:rsid w:val="00A979D6"/>
    <w:rsid w:val="00AC42A8"/>
    <w:rsid w:val="00AC5BC7"/>
    <w:rsid w:val="00AD0E2E"/>
    <w:rsid w:val="00AE6A9F"/>
    <w:rsid w:val="00B04E5B"/>
    <w:rsid w:val="00B12775"/>
    <w:rsid w:val="00B129D5"/>
    <w:rsid w:val="00B13DAF"/>
    <w:rsid w:val="00B2125F"/>
    <w:rsid w:val="00B31E7D"/>
    <w:rsid w:val="00B42198"/>
    <w:rsid w:val="00B43BDF"/>
    <w:rsid w:val="00B46F15"/>
    <w:rsid w:val="00B63797"/>
    <w:rsid w:val="00B70BE6"/>
    <w:rsid w:val="00B73CB9"/>
    <w:rsid w:val="00BA340B"/>
    <w:rsid w:val="00BA7071"/>
    <w:rsid w:val="00BC4894"/>
    <w:rsid w:val="00C026CA"/>
    <w:rsid w:val="00C22079"/>
    <w:rsid w:val="00C303B0"/>
    <w:rsid w:val="00C35101"/>
    <w:rsid w:val="00CA265D"/>
    <w:rsid w:val="00CC530B"/>
    <w:rsid w:val="00CF0D3B"/>
    <w:rsid w:val="00CF1D86"/>
    <w:rsid w:val="00D02D39"/>
    <w:rsid w:val="00D07453"/>
    <w:rsid w:val="00D33DA1"/>
    <w:rsid w:val="00D71084"/>
    <w:rsid w:val="00D72FF4"/>
    <w:rsid w:val="00D84A97"/>
    <w:rsid w:val="00D87E6E"/>
    <w:rsid w:val="00D96B8D"/>
    <w:rsid w:val="00DA5538"/>
    <w:rsid w:val="00DE60C7"/>
    <w:rsid w:val="00DF6064"/>
    <w:rsid w:val="00E002C7"/>
    <w:rsid w:val="00E1013F"/>
    <w:rsid w:val="00E15770"/>
    <w:rsid w:val="00E2634F"/>
    <w:rsid w:val="00E452B0"/>
    <w:rsid w:val="00E50399"/>
    <w:rsid w:val="00E57CD2"/>
    <w:rsid w:val="00E7537E"/>
    <w:rsid w:val="00E7689D"/>
    <w:rsid w:val="00EA0CA4"/>
    <w:rsid w:val="00EB7CA2"/>
    <w:rsid w:val="00EC3DDF"/>
    <w:rsid w:val="00EF2A5F"/>
    <w:rsid w:val="00EF3C08"/>
    <w:rsid w:val="00F310BD"/>
    <w:rsid w:val="00F45BAC"/>
    <w:rsid w:val="00F855AB"/>
    <w:rsid w:val="00FA43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508B0D9A-ECD3-4F65-9BCA-3BEB1DBA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25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1257"/>
    <w:pPr>
      <w:tabs>
        <w:tab w:val="center" w:pos="4153"/>
        <w:tab w:val="right" w:pos="8306"/>
      </w:tabs>
      <w:snapToGrid w:val="0"/>
    </w:pPr>
    <w:rPr>
      <w:sz w:val="20"/>
      <w:szCs w:val="20"/>
    </w:rPr>
  </w:style>
  <w:style w:type="character" w:customStyle="1" w:styleId="a4">
    <w:name w:val="頁首 字元"/>
    <w:basedOn w:val="a0"/>
    <w:link w:val="a3"/>
    <w:uiPriority w:val="99"/>
    <w:rsid w:val="00621257"/>
    <w:rPr>
      <w:sz w:val="20"/>
      <w:szCs w:val="20"/>
    </w:rPr>
  </w:style>
  <w:style w:type="paragraph" w:styleId="a5">
    <w:name w:val="footer"/>
    <w:basedOn w:val="a"/>
    <w:link w:val="a6"/>
    <w:uiPriority w:val="99"/>
    <w:unhideWhenUsed/>
    <w:rsid w:val="00621257"/>
    <w:pPr>
      <w:tabs>
        <w:tab w:val="center" w:pos="4153"/>
        <w:tab w:val="right" w:pos="8306"/>
      </w:tabs>
      <w:snapToGrid w:val="0"/>
    </w:pPr>
    <w:rPr>
      <w:sz w:val="20"/>
      <w:szCs w:val="20"/>
    </w:rPr>
  </w:style>
  <w:style w:type="character" w:customStyle="1" w:styleId="a6">
    <w:name w:val="頁尾 字元"/>
    <w:basedOn w:val="a0"/>
    <w:link w:val="a5"/>
    <w:uiPriority w:val="99"/>
    <w:rsid w:val="00621257"/>
    <w:rPr>
      <w:sz w:val="20"/>
      <w:szCs w:val="20"/>
    </w:rPr>
  </w:style>
  <w:style w:type="paragraph" w:styleId="a7">
    <w:name w:val="List Paragraph"/>
    <w:basedOn w:val="a"/>
    <w:uiPriority w:val="34"/>
    <w:qFormat/>
    <w:rsid w:val="00621257"/>
    <w:pPr>
      <w:ind w:leftChars="200" w:left="480"/>
    </w:pPr>
  </w:style>
  <w:style w:type="paragraph" w:styleId="a8">
    <w:name w:val="footnote text"/>
    <w:basedOn w:val="a"/>
    <w:link w:val="a9"/>
    <w:unhideWhenUsed/>
    <w:qFormat/>
    <w:rsid w:val="00D02D39"/>
    <w:pPr>
      <w:snapToGrid w:val="0"/>
    </w:pPr>
    <w:rPr>
      <w:rFonts w:ascii="Times New Roman" w:eastAsia="新細明體" w:hAnsi="Times New Roman" w:cs="細明體"/>
      <w:sz w:val="20"/>
      <w:szCs w:val="20"/>
      <w:lang w:bidi="ne-NP"/>
    </w:rPr>
  </w:style>
  <w:style w:type="character" w:customStyle="1" w:styleId="a9">
    <w:name w:val="註腳文字 字元"/>
    <w:basedOn w:val="a0"/>
    <w:link w:val="a8"/>
    <w:rsid w:val="00D02D39"/>
    <w:rPr>
      <w:rFonts w:ascii="Times New Roman" w:eastAsia="新細明體" w:hAnsi="Times New Roman" w:cs="細明體"/>
      <w:sz w:val="20"/>
      <w:szCs w:val="20"/>
      <w:lang w:bidi="ne-NP"/>
    </w:rPr>
  </w:style>
  <w:style w:type="character" w:styleId="aa">
    <w:name w:val="footnote reference"/>
    <w:unhideWhenUsed/>
    <w:rsid w:val="00D02D39"/>
    <w:rPr>
      <w:vertAlign w:val="superscript"/>
    </w:rPr>
  </w:style>
  <w:style w:type="paragraph" w:customStyle="1" w:styleId="Default">
    <w:name w:val="Default"/>
    <w:rsid w:val="00D02D39"/>
    <w:pPr>
      <w:widowControl w:val="0"/>
      <w:autoSpaceDE w:val="0"/>
      <w:autoSpaceDN w:val="0"/>
      <w:adjustRightInd w:val="0"/>
    </w:pPr>
    <w:rPr>
      <w:rFonts w:ascii="細明體" w:eastAsia="細明體" w:hAnsi="Calibri" w:cs="細明體"/>
      <w:color w:val="000000"/>
      <w:kern w:val="0"/>
      <w:szCs w:val="24"/>
    </w:rPr>
  </w:style>
  <w:style w:type="paragraph" w:styleId="ab">
    <w:name w:val="Balloon Text"/>
    <w:basedOn w:val="a"/>
    <w:link w:val="ac"/>
    <w:uiPriority w:val="99"/>
    <w:semiHidden/>
    <w:unhideWhenUsed/>
    <w:rsid w:val="00140FA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40FA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CF0D3B"/>
    <w:pPr>
      <w:jc w:val="right"/>
    </w:pPr>
  </w:style>
  <w:style w:type="character" w:customStyle="1" w:styleId="ae">
    <w:name w:val="日期 字元"/>
    <w:basedOn w:val="a0"/>
    <w:link w:val="ad"/>
    <w:uiPriority w:val="99"/>
    <w:semiHidden/>
    <w:rsid w:val="00CF0D3B"/>
  </w:style>
  <w:style w:type="paragraph" w:customStyle="1" w:styleId="1">
    <w:name w:val="內文1"/>
    <w:rsid w:val="009507BC"/>
    <w:pPr>
      <w:widowControl w:val="0"/>
      <w:pBdr>
        <w:top w:val="nil"/>
        <w:left w:val="nil"/>
        <w:bottom w:val="nil"/>
        <w:right w:val="nil"/>
        <w:between w:val="nil"/>
        <w:bar w:val="nil"/>
      </w:pBdr>
    </w:pPr>
    <w:rPr>
      <w:rFonts w:ascii="Calibri" w:eastAsia="Calibri" w:hAnsi="Calibri" w:cs="Calibri"/>
      <w:color w:val="000000"/>
      <w:szCs w:val="24"/>
      <w:u w:color="000000"/>
      <w:bdr w:val="nil"/>
    </w:rPr>
  </w:style>
  <w:style w:type="character" w:customStyle="1" w:styleId="Hyperlink0">
    <w:name w:val="Hyperlink.0"/>
    <w:basedOn w:val="af"/>
    <w:rsid w:val="00B70BE6"/>
    <w:rPr>
      <w:color w:val="0000FF" w:themeColor="hyperlink"/>
      <w:u w:val="single"/>
    </w:rPr>
  </w:style>
  <w:style w:type="character" w:customStyle="1" w:styleId="Hyperlink1">
    <w:name w:val="Hyperlink.1"/>
    <w:basedOn w:val="a0"/>
    <w:rsid w:val="00B70BE6"/>
    <w:rPr>
      <w:rFonts w:ascii="新細明體" w:eastAsia="新細明體" w:hAnsi="新細明體" w:cs="新細明體" w:hint="eastAsia"/>
      <w:lang w:val="zh-TW" w:eastAsia="zh-TW"/>
    </w:rPr>
  </w:style>
  <w:style w:type="character" w:styleId="af">
    <w:name w:val="Hyperlink"/>
    <w:basedOn w:val="a0"/>
    <w:uiPriority w:val="99"/>
    <w:semiHidden/>
    <w:unhideWhenUsed/>
    <w:rsid w:val="00B70B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016785">
      <w:bodyDiv w:val="1"/>
      <w:marLeft w:val="0"/>
      <w:marRight w:val="0"/>
      <w:marTop w:val="0"/>
      <w:marBottom w:val="0"/>
      <w:divBdr>
        <w:top w:val="none" w:sz="0" w:space="0" w:color="auto"/>
        <w:left w:val="none" w:sz="0" w:space="0" w:color="auto"/>
        <w:bottom w:val="none" w:sz="0" w:space="0" w:color="auto"/>
        <w:right w:val="none" w:sz="0" w:space="0" w:color="auto"/>
      </w:divBdr>
    </w:div>
    <w:div w:id="688681949">
      <w:bodyDiv w:val="1"/>
      <w:marLeft w:val="0"/>
      <w:marRight w:val="0"/>
      <w:marTop w:val="0"/>
      <w:marBottom w:val="0"/>
      <w:divBdr>
        <w:top w:val="none" w:sz="0" w:space="0" w:color="auto"/>
        <w:left w:val="none" w:sz="0" w:space="0" w:color="auto"/>
        <w:bottom w:val="none" w:sz="0" w:space="0" w:color="auto"/>
        <w:right w:val="none" w:sz="0" w:space="0" w:color="auto"/>
      </w:divBdr>
    </w:div>
    <w:div w:id="1212229117">
      <w:bodyDiv w:val="1"/>
      <w:marLeft w:val="0"/>
      <w:marRight w:val="0"/>
      <w:marTop w:val="0"/>
      <w:marBottom w:val="0"/>
      <w:divBdr>
        <w:top w:val="none" w:sz="0" w:space="0" w:color="auto"/>
        <w:left w:val="none" w:sz="0" w:space="0" w:color="auto"/>
        <w:bottom w:val="none" w:sz="0" w:space="0" w:color="auto"/>
        <w:right w:val="none" w:sz="0" w:space="0" w:color="auto"/>
      </w:divBdr>
    </w:div>
    <w:div w:id="1527451438">
      <w:bodyDiv w:val="1"/>
      <w:marLeft w:val="0"/>
      <w:marRight w:val="0"/>
      <w:marTop w:val="0"/>
      <w:marBottom w:val="0"/>
      <w:divBdr>
        <w:top w:val="none" w:sz="0" w:space="0" w:color="auto"/>
        <w:left w:val="none" w:sz="0" w:space="0" w:color="auto"/>
        <w:bottom w:val="none" w:sz="0" w:space="0" w:color="auto"/>
        <w:right w:val="none" w:sz="0" w:space="0" w:color="auto"/>
      </w:divBdr>
    </w:div>
    <w:div w:id="1689528585">
      <w:bodyDiv w:val="1"/>
      <w:marLeft w:val="0"/>
      <w:marRight w:val="0"/>
      <w:marTop w:val="0"/>
      <w:marBottom w:val="0"/>
      <w:divBdr>
        <w:top w:val="none" w:sz="0" w:space="0" w:color="auto"/>
        <w:left w:val="none" w:sz="0" w:space="0" w:color="auto"/>
        <w:bottom w:val="none" w:sz="0" w:space="0" w:color="auto"/>
        <w:right w:val="none" w:sz="0" w:space="0" w:color="auto"/>
      </w:divBdr>
    </w:div>
    <w:div w:id="190948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hester\Google%20&#38642;&#31471;&#30828;&#30879;\PolyU%20Study\17_18%20Sem2\Placement\SoCO%20Survey%20Stats\IFSC%20Stats%20with%20Pie%20Chart%2021.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hester\Google%20&#38642;&#31471;&#30828;&#30879;\PolyU%20Study\17_18%20Sem2\Placement\SoCO%20Survey%20Stats\IFSC%20Stats%20with%20Pie%20Chart%2021.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hester\Google%20&#38642;&#31471;&#30828;&#30879;\PolyU%20Study\17_18%20Sem2\Placement\SoCO%20Survey%20Stats\IFSC%20Stats%20with%20Pie%20Chart%2021.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hester\Google%20&#38642;&#31471;&#30828;&#30879;\PolyU%20Study\17_18%20Sem2\Placement\SoCO%20Survey%20Stats\IFSC%20Stats%20with%20Pie%20Chart%2021.3.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hester\Google%20&#38642;&#31471;&#30828;&#30879;\PolyU%20Study\17_18%20Sem2\Placement\SoCO%20Survey%20Stats\IFSC%20Stats%20with%20Pie%20Chart%2021.3.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Chester\Google%20&#38642;&#31471;&#30828;&#30879;\PolyU%20Study\17_18%20Sem2\Placement\SoCO%20Survey%20Stats\IFSC%20Stats%20with%20Pie%20Chart%2021.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雙程證持有者可否參加班組或活動？</a:t>
            </a:r>
          </a:p>
        </c:rich>
      </c:tx>
      <c:layout/>
      <c:overlay val="0"/>
      <c:spPr>
        <a:noFill/>
        <a:ln w="25400">
          <a:noFill/>
        </a:ln>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77E-420B-A6AF-1355F131215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D77E-420B-A6AF-1355F1312159}"/>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D77E-420B-A6AF-1355F1312159}"/>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D77E-420B-A6AF-1355F1312159}"/>
              </c:ext>
            </c:extLst>
          </c:dPt>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MO"/>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工作表3!$D$18:$D$21</c:f>
              <c:strCache>
                <c:ptCount val="4"/>
                <c:pt idx="0">
                  <c:v>否</c:v>
                </c:pt>
                <c:pt idx="1">
                  <c:v>可以</c:v>
                </c:pt>
                <c:pt idx="2">
                  <c:v>NA</c:v>
                </c:pt>
                <c:pt idx="3">
                  <c:v>需要評估</c:v>
                </c:pt>
              </c:strCache>
            </c:strRef>
          </c:cat>
          <c:val>
            <c:numRef>
              <c:f>工作表3!$E$18:$E$21</c:f>
              <c:numCache>
                <c:formatCode>0%</c:formatCode>
                <c:ptCount val="4"/>
                <c:pt idx="0">
                  <c:v>0.44776119402985076</c:v>
                </c:pt>
                <c:pt idx="1">
                  <c:v>0.37313432835820898</c:v>
                </c:pt>
                <c:pt idx="2">
                  <c:v>0.02</c:v>
                </c:pt>
                <c:pt idx="3">
                  <c:v>0.16417910447761194</c:v>
                </c:pt>
              </c:numCache>
            </c:numRef>
          </c:val>
          <c:extLst xmlns:c16r2="http://schemas.microsoft.com/office/drawing/2015/06/chart">
            <c:ext xmlns:c16="http://schemas.microsoft.com/office/drawing/2014/chart" uri="{C3380CC4-5D6E-409C-BE32-E72D297353CC}">
              <c16:uniqueId val="{00000008-D77E-420B-A6AF-1355F1312159}"/>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M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M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可否做會員</a:t>
            </a:r>
          </a:p>
        </c:rich>
      </c:tx>
      <c:layout/>
      <c:overlay val="0"/>
      <c:spPr>
        <a:noFill/>
        <a:ln w="25400">
          <a:noFill/>
        </a:ln>
      </c:spPr>
    </c:title>
    <c:autoTitleDeleted val="0"/>
    <c:plotArea>
      <c:layout/>
      <c:pieChart>
        <c:varyColors val="1"/>
        <c:ser>
          <c:idx val="0"/>
          <c:order val="0"/>
          <c:tx>
            <c:strRef>
              <c:f>工作表3!$E$1</c:f>
              <c:strCache>
                <c:ptCount val="1"/>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4C0-4FCF-9450-685368637DB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4C0-4FCF-9450-685368637DB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4C0-4FCF-9450-685368637DB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4C0-4FCF-9450-685368637DBE}"/>
              </c:ext>
            </c:extLst>
          </c:dPt>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MO"/>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工作表3!$D$2:$D$5</c:f>
              <c:strCache>
                <c:ptCount val="4"/>
                <c:pt idx="0">
                  <c:v>否</c:v>
                </c:pt>
                <c:pt idx="1">
                  <c:v>可以</c:v>
                </c:pt>
                <c:pt idx="2">
                  <c:v>NA</c:v>
                </c:pt>
                <c:pt idx="3">
                  <c:v>需要評估</c:v>
                </c:pt>
              </c:strCache>
            </c:strRef>
          </c:cat>
          <c:val>
            <c:numRef>
              <c:f>工作表3!$E$2:$E$5</c:f>
              <c:numCache>
                <c:formatCode>0%</c:formatCode>
                <c:ptCount val="4"/>
                <c:pt idx="0">
                  <c:v>0.47761194029850745</c:v>
                </c:pt>
                <c:pt idx="1">
                  <c:v>0.17910447761194029</c:v>
                </c:pt>
                <c:pt idx="2">
                  <c:v>0.29850746268656714</c:v>
                </c:pt>
                <c:pt idx="3">
                  <c:v>4.4776119402985072E-2</c:v>
                </c:pt>
              </c:numCache>
            </c:numRef>
          </c:val>
          <c:extLst xmlns:c16r2="http://schemas.microsoft.com/office/drawing/2015/06/chart">
            <c:ext xmlns:c16="http://schemas.microsoft.com/office/drawing/2014/chart" uri="{C3380CC4-5D6E-409C-BE32-E72D297353CC}">
              <c16:uniqueId val="{00000008-34C0-4FCF-9450-685368637DBE}"/>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M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M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可否做義工</a:t>
            </a:r>
          </a:p>
        </c:rich>
      </c:tx>
      <c:layout/>
      <c:overlay val="0"/>
      <c:spPr>
        <a:noFill/>
        <a:ln w="25400">
          <a:noFill/>
        </a:ln>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C25-4005-B6FB-446A0A6C130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C25-4005-B6FB-446A0A6C130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C25-4005-B6FB-446A0A6C1300}"/>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CC25-4005-B6FB-446A0A6C1300}"/>
              </c:ext>
            </c:extLst>
          </c:dPt>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MO"/>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工作表3!$D$34:$D$37</c:f>
              <c:strCache>
                <c:ptCount val="4"/>
                <c:pt idx="0">
                  <c:v>否</c:v>
                </c:pt>
                <c:pt idx="1">
                  <c:v>可以</c:v>
                </c:pt>
                <c:pt idx="2">
                  <c:v>NA</c:v>
                </c:pt>
                <c:pt idx="3">
                  <c:v>需要評估</c:v>
                </c:pt>
              </c:strCache>
            </c:strRef>
          </c:cat>
          <c:val>
            <c:numRef>
              <c:f>工作表3!$E$34:$E$37</c:f>
              <c:numCache>
                <c:formatCode>0%</c:formatCode>
                <c:ptCount val="4"/>
                <c:pt idx="0">
                  <c:v>0.40298507462686567</c:v>
                </c:pt>
                <c:pt idx="1">
                  <c:v>0.2537313432835821</c:v>
                </c:pt>
                <c:pt idx="2">
                  <c:v>0.22388059701492538</c:v>
                </c:pt>
                <c:pt idx="3">
                  <c:v>0.13</c:v>
                </c:pt>
              </c:numCache>
            </c:numRef>
          </c:val>
          <c:extLst xmlns:c16r2="http://schemas.microsoft.com/office/drawing/2015/06/chart">
            <c:ext xmlns:c16="http://schemas.microsoft.com/office/drawing/2014/chart" uri="{C3380CC4-5D6E-409C-BE32-E72D297353CC}">
              <c16:uniqueId val="{00000008-CC25-4005-B6FB-446A0A6C1300}"/>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M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M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HK" altLang="en-US" sz="1400" b="0" i="0" u="none" strike="noStrike" baseline="0">
                <a:effectLst/>
              </a:rPr>
              <a:t>可否參與班組或活動</a:t>
            </a:r>
            <a:r>
              <a:rPr lang="zh-HK" altLang="en-US" sz="1400" b="0" i="0" u="none" strike="noStrike" baseline="0"/>
              <a:t> </a:t>
            </a:r>
            <a:endParaRPr lang="zh-TW" altLang="en-US"/>
          </a:p>
        </c:rich>
      </c:tx>
      <c:layout/>
      <c:overlay val="0"/>
      <c:spPr>
        <a:noFill/>
        <a:ln w="25400">
          <a:noFill/>
        </a:ln>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F7C-4065-829F-2FD81250A2E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F7C-4065-829F-2FD81250A2E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F7C-4065-829F-2FD81250A2E7}"/>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BF7C-4065-829F-2FD81250A2E7}"/>
              </c:ext>
            </c:extLst>
          </c:dPt>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MO"/>
              </a:p>
            </c:txPr>
            <c:dLblPos val="outEnd"/>
            <c:showLegendKey val="1"/>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'YIT 全港數據整合'!$K$3:$K$6</c:f>
              <c:strCache>
                <c:ptCount val="4"/>
                <c:pt idx="0">
                  <c:v>可以</c:v>
                </c:pt>
                <c:pt idx="1">
                  <c:v>否</c:v>
                </c:pt>
                <c:pt idx="2">
                  <c:v>以非會員價</c:v>
                </c:pt>
                <c:pt idx="3">
                  <c:v>視乎情況</c:v>
                </c:pt>
              </c:strCache>
            </c:strRef>
          </c:cat>
          <c:val>
            <c:numRef>
              <c:f>'YIT 全港數據整合'!$L$3:$L$6</c:f>
              <c:numCache>
                <c:formatCode>0%</c:formatCode>
                <c:ptCount val="4"/>
                <c:pt idx="0">
                  <c:v>0.44805194805194803</c:v>
                </c:pt>
                <c:pt idx="1">
                  <c:v>0.18181818181818182</c:v>
                </c:pt>
                <c:pt idx="2">
                  <c:v>0.24675324675324675</c:v>
                </c:pt>
                <c:pt idx="3">
                  <c:v>0.12337662337662338</c:v>
                </c:pt>
              </c:numCache>
            </c:numRef>
          </c:val>
          <c:extLst xmlns:c16r2="http://schemas.microsoft.com/office/drawing/2015/06/chart">
            <c:ext xmlns:c16="http://schemas.microsoft.com/office/drawing/2014/chart" uri="{C3380CC4-5D6E-409C-BE32-E72D297353CC}">
              <c16:uniqueId val="{00000008-BF7C-4065-829F-2FD81250A2E7}"/>
            </c:ext>
          </c:extLst>
        </c:ser>
        <c:dLbls>
          <c:showLegendKey val="0"/>
          <c:showVal val="0"/>
          <c:showCatName val="0"/>
          <c:showSerName val="0"/>
          <c:showPercent val="0"/>
          <c:showBubbleSize val="0"/>
          <c:showLeaderLines val="1"/>
        </c:dLbls>
        <c:firstSliceAng val="0"/>
      </c:pieChart>
      <c:spPr>
        <a:noFill/>
        <a:ln w="25400">
          <a:noFill/>
        </a:ln>
      </c:spPr>
    </c:plotArea>
    <c:legend>
      <c:legendPos val="b"/>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M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M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可否成為會員</a:t>
            </a:r>
            <a:endParaRPr lang="en-US" altLang="zh-TW"/>
          </a:p>
        </c:rich>
      </c:tx>
      <c:layout/>
      <c:overlay val="0"/>
      <c:spPr>
        <a:noFill/>
        <a:ln w="25400">
          <a:noFill/>
        </a:ln>
      </c:spPr>
    </c:title>
    <c:autoTitleDeleted val="0"/>
    <c:plotArea>
      <c:layout/>
      <c:pieChart>
        <c:varyColors val="1"/>
        <c:ser>
          <c:idx val="0"/>
          <c:order val="0"/>
          <c:tx>
            <c:strRef>
              <c:f>'YIT 全港數據整合'!$B$2</c:f>
              <c:strCache>
                <c:ptCount val="1"/>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670-45E1-94A0-2D9F6A5EF6D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670-45E1-94A0-2D9F6A5EF6D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8670-45E1-94A0-2D9F6A5EF6D0}"/>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8670-45E1-94A0-2D9F6A5EF6D0}"/>
              </c:ext>
            </c:extLst>
          </c:dPt>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MO"/>
              </a:p>
            </c:txPr>
            <c:dLblPos val="outEnd"/>
            <c:showLegendKey val="1"/>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'YIT 全港數據整合'!$A$3:$A$6</c:f>
              <c:strCache>
                <c:ptCount val="4"/>
                <c:pt idx="0">
                  <c:v>可以</c:v>
                </c:pt>
                <c:pt idx="1">
                  <c:v>否</c:v>
                </c:pt>
                <c:pt idx="2">
                  <c:v>只有兒童可以</c:v>
                </c:pt>
                <c:pt idx="3">
                  <c:v>視乎情況</c:v>
                </c:pt>
              </c:strCache>
            </c:strRef>
          </c:cat>
          <c:val>
            <c:numRef>
              <c:f>'YIT 全港數據整合'!$B$3:$B$6</c:f>
              <c:numCache>
                <c:formatCode>General</c:formatCode>
                <c:ptCount val="4"/>
                <c:pt idx="0">
                  <c:v>59</c:v>
                </c:pt>
                <c:pt idx="1">
                  <c:v>85</c:v>
                </c:pt>
                <c:pt idx="2">
                  <c:v>5</c:v>
                </c:pt>
                <c:pt idx="3">
                  <c:v>5</c:v>
                </c:pt>
              </c:numCache>
            </c:numRef>
          </c:val>
          <c:extLst xmlns:c16r2="http://schemas.microsoft.com/office/drawing/2015/06/chart">
            <c:ext xmlns:c16="http://schemas.microsoft.com/office/drawing/2014/chart" uri="{C3380CC4-5D6E-409C-BE32-E72D297353CC}">
              <c16:uniqueId val="{00000008-8670-45E1-94A0-2D9F6A5EF6D0}"/>
            </c:ext>
          </c:extLst>
        </c:ser>
        <c:dLbls>
          <c:showLegendKey val="0"/>
          <c:showVal val="0"/>
          <c:showCatName val="0"/>
          <c:showSerName val="0"/>
          <c:showPercent val="0"/>
          <c:showBubbleSize val="0"/>
          <c:showLeaderLines val="1"/>
        </c:dLbls>
        <c:firstSliceAng val="0"/>
      </c:pieChart>
      <c:spPr>
        <a:noFill/>
        <a:ln w="25400">
          <a:noFill/>
        </a:ln>
      </c:spPr>
    </c:plotArea>
    <c:legend>
      <c:legendPos val="b"/>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M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MO"/>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HK" altLang="en-US" sz="1400" b="0" i="0" u="none" strike="noStrike" baseline="0">
                <a:effectLst/>
              </a:rPr>
              <a:t>可否做義工</a:t>
            </a:r>
            <a:r>
              <a:rPr lang="zh-HK" altLang="en-US" sz="1400" b="0" i="0" u="none" strike="noStrike" baseline="0"/>
              <a:t> </a:t>
            </a:r>
            <a:endParaRPr lang="zh-TW" altLang="en-US"/>
          </a:p>
        </c:rich>
      </c:tx>
      <c:layout/>
      <c:overlay val="0"/>
      <c:spPr>
        <a:noFill/>
        <a:ln w="25400">
          <a:noFill/>
        </a:ln>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CA6-4E7A-95EC-7881D4A5A1E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CA6-4E7A-95EC-7881D4A5A1E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7CA6-4E7A-95EC-7881D4A5A1E2}"/>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7CA6-4E7A-95EC-7881D4A5A1E2}"/>
              </c:ext>
            </c:extLst>
          </c:dPt>
          <c:dLbls>
            <c:dLbl>
              <c:idx val="0"/>
              <c:layout/>
              <c:dLblPos val="outEnd"/>
              <c:showLegendKey val="1"/>
              <c:showVal val="1"/>
              <c:showCatName val="0"/>
              <c:showSerName val="0"/>
              <c:showPercent val="0"/>
              <c:showBubbleSize val="0"/>
              <c:extLst xmlns:c16r2="http://schemas.microsoft.com/office/drawing/2015/06/chart">
                <c:ext xmlns:c16="http://schemas.microsoft.com/office/drawing/2014/chart" uri="{C3380CC4-5D6E-409C-BE32-E72D297353CC}">
                  <c16:uniqueId val="{00000001-7CA6-4E7A-95EC-7881D4A5A1E2}"/>
                </c:ext>
                <c:ext xmlns:c15="http://schemas.microsoft.com/office/drawing/2012/chart" uri="{CE6537A1-D6FC-4f65-9D91-7224C49458BB}">
                  <c15:layout/>
                </c:ext>
              </c:extLst>
            </c:dLbl>
            <c:dLbl>
              <c:idx val="1"/>
              <c:layout/>
              <c:dLblPos val="outEnd"/>
              <c:showLegendKey val="1"/>
              <c:showVal val="1"/>
              <c:showCatName val="0"/>
              <c:showSerName val="0"/>
              <c:showPercent val="0"/>
              <c:showBubbleSize val="0"/>
              <c:extLst xmlns:c16r2="http://schemas.microsoft.com/office/drawing/2015/06/chart">
                <c:ext xmlns:c16="http://schemas.microsoft.com/office/drawing/2014/chart" uri="{C3380CC4-5D6E-409C-BE32-E72D297353CC}">
                  <c16:uniqueId val="{00000003-7CA6-4E7A-95EC-7881D4A5A1E2}"/>
                </c:ext>
                <c:ext xmlns:c15="http://schemas.microsoft.com/office/drawing/2012/chart" uri="{CE6537A1-D6FC-4f65-9D91-7224C49458BB}">
                  <c15:layout/>
                </c:ext>
              </c:extLst>
            </c:dLbl>
            <c:dLbl>
              <c:idx val="2"/>
              <c:layout/>
              <c:dLblPos val="outEnd"/>
              <c:showLegendKey val="1"/>
              <c:showVal val="1"/>
              <c:showCatName val="0"/>
              <c:showSerName val="0"/>
              <c:showPercent val="0"/>
              <c:showBubbleSize val="0"/>
              <c:extLst xmlns:c16r2="http://schemas.microsoft.com/office/drawing/2015/06/chart">
                <c:ext xmlns:c16="http://schemas.microsoft.com/office/drawing/2014/chart" uri="{C3380CC4-5D6E-409C-BE32-E72D297353CC}">
                  <c16:uniqueId val="{00000005-7CA6-4E7A-95EC-7881D4A5A1E2}"/>
                </c:ext>
                <c:ext xmlns:c15="http://schemas.microsoft.com/office/drawing/2012/chart" uri="{CE6537A1-D6FC-4f65-9D91-7224C49458BB}">
                  <c15:layout/>
                </c:ext>
              </c:extLst>
            </c:dLbl>
            <c:dLbl>
              <c:idx val="3"/>
              <c:layout/>
              <c:dLblPos val="outEnd"/>
              <c:showLegendKey val="1"/>
              <c:showVal val="1"/>
              <c:showCatName val="0"/>
              <c:showSerName val="0"/>
              <c:showPercent val="0"/>
              <c:showBubbleSize val="0"/>
              <c:extLst xmlns:c16r2="http://schemas.microsoft.com/office/drawing/2015/06/chart">
                <c:ext xmlns:c16="http://schemas.microsoft.com/office/drawing/2014/chart" uri="{C3380CC4-5D6E-409C-BE32-E72D297353CC}">
                  <c16:uniqueId val="{00000007-7CA6-4E7A-95EC-7881D4A5A1E2}"/>
                </c:ext>
                <c:ext xmlns:c15="http://schemas.microsoft.com/office/drawing/2012/chart" uri="{CE6537A1-D6FC-4f65-9D91-7224C49458BB}">
                  <c15:layout/>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MO"/>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'YIT 全港數據整合'!$N$3:$N$6</c:f>
              <c:strCache>
                <c:ptCount val="4"/>
                <c:pt idx="0">
                  <c:v>可以</c:v>
                </c:pt>
                <c:pt idx="1">
                  <c:v>否</c:v>
                </c:pt>
                <c:pt idx="2">
                  <c:v>以非會員價</c:v>
                </c:pt>
                <c:pt idx="3">
                  <c:v>視乎情況</c:v>
                </c:pt>
              </c:strCache>
            </c:strRef>
          </c:cat>
          <c:val>
            <c:numRef>
              <c:f>'YIT 全港數據整合'!$O$3:$O$6</c:f>
              <c:numCache>
                <c:formatCode>0%</c:formatCode>
                <c:ptCount val="4"/>
                <c:pt idx="0">
                  <c:v>0.4935064935064935</c:v>
                </c:pt>
                <c:pt idx="1">
                  <c:v>0.24025974025974026</c:v>
                </c:pt>
                <c:pt idx="2">
                  <c:v>0.17532467532467533</c:v>
                </c:pt>
                <c:pt idx="3">
                  <c:v>9.0909090909090912E-2</c:v>
                </c:pt>
              </c:numCache>
            </c:numRef>
          </c:val>
          <c:extLst xmlns:c16r2="http://schemas.microsoft.com/office/drawing/2015/06/chart">
            <c:ext xmlns:c16="http://schemas.microsoft.com/office/drawing/2014/chart" uri="{C3380CC4-5D6E-409C-BE32-E72D297353CC}">
              <c16:uniqueId val="{00000008-7CA6-4E7A-95EC-7881D4A5A1E2}"/>
            </c:ext>
          </c:extLst>
        </c:ser>
        <c:dLbls>
          <c:showLegendKey val="0"/>
          <c:showVal val="0"/>
          <c:showCatName val="0"/>
          <c:showSerName val="0"/>
          <c:showPercent val="0"/>
          <c:showBubbleSize val="0"/>
          <c:showLeaderLines val="1"/>
        </c:dLbls>
        <c:firstSliceAng val="0"/>
      </c:pieChart>
      <c:spPr>
        <a:noFill/>
        <a:ln w="25400">
          <a:noFill/>
        </a:ln>
      </c:spPr>
    </c:plotArea>
    <c:legend>
      <c:legendPos val="b"/>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M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MO"/>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B0722-8539-4023-9666-9F61316C2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socon9</cp:lastModifiedBy>
  <cp:revision>4</cp:revision>
  <cp:lastPrinted>2018-04-27T06:29:00Z</cp:lastPrinted>
  <dcterms:created xsi:type="dcterms:W3CDTF">2018-07-23T11:27:00Z</dcterms:created>
  <dcterms:modified xsi:type="dcterms:W3CDTF">2018-07-24T06:50:00Z</dcterms:modified>
</cp:coreProperties>
</file>