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F9" w:rsidRPr="006753CE" w:rsidRDefault="002D62DF" w:rsidP="004615F9">
      <w:pPr>
        <w:jc w:val="center"/>
        <w:rPr>
          <w:b/>
          <w:sz w:val="25"/>
          <w:szCs w:val="25"/>
        </w:rPr>
      </w:pPr>
      <w:r w:rsidRPr="006753CE">
        <w:rPr>
          <w:b/>
          <w:sz w:val="25"/>
          <w:szCs w:val="25"/>
        </w:rPr>
        <w:t>香港社區組織協會</w:t>
      </w:r>
      <w:r w:rsidRPr="006753CE">
        <w:rPr>
          <w:b/>
          <w:sz w:val="25"/>
          <w:szCs w:val="25"/>
        </w:rPr>
        <w:t xml:space="preserve">(SoCO) </w:t>
      </w:r>
      <w:r w:rsidRPr="006753CE">
        <w:rPr>
          <w:b/>
          <w:sz w:val="25"/>
          <w:szCs w:val="25"/>
        </w:rPr>
        <w:t>婦女就業關注組</w:t>
      </w:r>
      <w:r w:rsidRPr="006753CE">
        <w:rPr>
          <w:b/>
          <w:sz w:val="25"/>
          <w:szCs w:val="25"/>
        </w:rPr>
        <w:t xml:space="preserve"> </w:t>
      </w:r>
      <w:r w:rsidRPr="006753CE">
        <w:rPr>
          <w:b/>
          <w:sz w:val="25"/>
          <w:szCs w:val="25"/>
        </w:rPr>
        <w:t>婦女自強創業組</w:t>
      </w:r>
      <w:r w:rsidR="004615F9" w:rsidRPr="006753CE">
        <w:rPr>
          <w:b/>
          <w:sz w:val="25"/>
          <w:szCs w:val="25"/>
        </w:rPr>
        <w:t>、新青關注組、綜援關注組、在職低收入家庭關注組、兒童權利關注會</w:t>
      </w:r>
    </w:p>
    <w:p w:rsidR="004615F9" w:rsidRPr="006753CE" w:rsidRDefault="004615F9" w:rsidP="004615F9">
      <w:pPr>
        <w:jc w:val="center"/>
        <w:rPr>
          <w:b/>
          <w:sz w:val="25"/>
          <w:szCs w:val="25"/>
        </w:rPr>
      </w:pPr>
    </w:p>
    <w:p w:rsidR="004615F9" w:rsidRPr="006753CE" w:rsidRDefault="004615F9" w:rsidP="004615F9">
      <w:pPr>
        <w:jc w:val="center"/>
        <w:rPr>
          <w:b/>
          <w:sz w:val="25"/>
          <w:szCs w:val="25"/>
        </w:rPr>
      </w:pPr>
      <w:r w:rsidRPr="006753CE">
        <w:rPr>
          <w:b/>
          <w:sz w:val="25"/>
          <w:szCs w:val="25"/>
        </w:rPr>
        <w:t>基層婦女、青年及兒童代表會見勞工及福利局局長羅致光</w:t>
      </w:r>
    </w:p>
    <w:p w:rsidR="00924DD3" w:rsidRPr="006753CE" w:rsidRDefault="002D62DF" w:rsidP="006C43DC">
      <w:pPr>
        <w:pStyle w:val="Web"/>
        <w:ind w:firstLine="360"/>
        <w:rPr>
          <w:rFonts w:eastAsiaTheme="minorEastAsia"/>
          <w:sz w:val="25"/>
          <w:szCs w:val="25"/>
        </w:rPr>
      </w:pPr>
      <w:r w:rsidRPr="006753CE">
        <w:rPr>
          <w:rFonts w:eastAsiaTheme="minorEastAsia"/>
          <w:sz w:val="25"/>
          <w:szCs w:val="25"/>
        </w:rPr>
        <w:t>香港社區組織協會</w:t>
      </w:r>
      <w:r w:rsidR="00135DD5" w:rsidRPr="006753CE">
        <w:rPr>
          <w:rFonts w:eastAsiaTheme="minorEastAsia"/>
          <w:sz w:val="25"/>
          <w:szCs w:val="25"/>
        </w:rPr>
        <w:t>與</w:t>
      </w:r>
      <w:r w:rsidR="004615F9" w:rsidRPr="006753CE">
        <w:rPr>
          <w:rFonts w:eastAsia="新細明體"/>
          <w:sz w:val="25"/>
          <w:szCs w:val="25"/>
        </w:rPr>
        <w:t>基層婦女、青年及兒童代表</w:t>
      </w:r>
      <w:r w:rsidR="004615F9" w:rsidRPr="006753CE">
        <w:rPr>
          <w:rFonts w:eastAsiaTheme="minorEastAsia"/>
          <w:sz w:val="25"/>
          <w:szCs w:val="25"/>
        </w:rPr>
        <w:t>邀請新上任的勞工及福利局局長羅致光博士在深水埗最貧困的地區會面，指出香港貧窮數字高企，其中重要的因素是勞工及福利政策未完善，</w:t>
      </w:r>
      <w:r w:rsidR="002D44ED" w:rsidRPr="006753CE">
        <w:rPr>
          <w:rFonts w:eastAsiaTheme="minorEastAsia"/>
          <w:sz w:val="25"/>
          <w:szCs w:val="25"/>
        </w:rPr>
        <w:t>其中對貧窮</w:t>
      </w:r>
      <w:r w:rsidRPr="006753CE">
        <w:rPr>
          <w:rFonts w:eastAsiaTheme="minorEastAsia"/>
          <w:sz w:val="25"/>
          <w:szCs w:val="25"/>
        </w:rPr>
        <w:t>婦女</w:t>
      </w:r>
      <w:r w:rsidR="002D44ED" w:rsidRPr="006753CE">
        <w:rPr>
          <w:rFonts w:eastAsiaTheme="minorEastAsia"/>
          <w:sz w:val="25"/>
          <w:szCs w:val="25"/>
        </w:rPr>
        <w:t>、兒童及青年的支援均不足，要求勞福局加強家庭友善政策及立法，提高綜援豁免入息限額，支援婦女就業，同時</w:t>
      </w:r>
      <w:r w:rsidR="007C5559" w:rsidRPr="006753CE">
        <w:rPr>
          <w:rFonts w:eastAsiaTheme="minorEastAsia"/>
          <w:sz w:val="25"/>
          <w:szCs w:val="25"/>
        </w:rPr>
        <w:t>改善綜援及低津，支援貧窮兒童及青年平等發展</w:t>
      </w:r>
      <w:r w:rsidR="006C43DC" w:rsidRPr="006753CE">
        <w:rPr>
          <w:rFonts w:eastAsiaTheme="minorEastAsia"/>
          <w:sz w:val="25"/>
          <w:szCs w:val="25"/>
        </w:rPr>
        <w:t>，要求全面檢討勞工及社會福利政策</w:t>
      </w:r>
      <w:r w:rsidRPr="006753CE">
        <w:rPr>
          <w:rFonts w:eastAsiaTheme="minorEastAsia"/>
          <w:sz w:val="25"/>
          <w:szCs w:val="25"/>
        </w:rPr>
        <w:t>。</w:t>
      </w:r>
      <w:r w:rsidR="004E4846" w:rsidRPr="006753CE">
        <w:rPr>
          <w:rFonts w:eastAsiaTheme="minorEastAsia"/>
          <w:sz w:val="25"/>
          <w:szCs w:val="25"/>
        </w:rPr>
        <w:t>問題及建議分述如下</w:t>
      </w:r>
      <w:r w:rsidR="004E4846" w:rsidRPr="006753CE">
        <w:rPr>
          <w:rFonts w:eastAsiaTheme="minorEastAsia"/>
          <w:sz w:val="25"/>
          <w:szCs w:val="25"/>
        </w:rPr>
        <w:t>:</w:t>
      </w:r>
    </w:p>
    <w:p w:rsidR="00924DD3" w:rsidRPr="006753CE" w:rsidRDefault="00924DD3" w:rsidP="00924DD3">
      <w:pPr>
        <w:pStyle w:val="Web"/>
        <w:numPr>
          <w:ilvl w:val="0"/>
          <w:numId w:val="6"/>
        </w:numPr>
        <w:rPr>
          <w:rFonts w:eastAsiaTheme="minorEastAsia"/>
          <w:b/>
          <w:sz w:val="25"/>
          <w:szCs w:val="25"/>
        </w:rPr>
      </w:pPr>
      <w:r w:rsidRPr="006753CE">
        <w:rPr>
          <w:rFonts w:eastAsiaTheme="minorEastAsia"/>
          <w:b/>
          <w:sz w:val="25"/>
          <w:szCs w:val="25"/>
        </w:rPr>
        <w:t>貧窮婦女</w:t>
      </w:r>
    </w:p>
    <w:p w:rsidR="00EA44B0" w:rsidRPr="006753CE" w:rsidRDefault="006C43DC" w:rsidP="002D62DF">
      <w:pPr>
        <w:jc w:val="both"/>
        <w:rPr>
          <w:rFonts w:eastAsiaTheme="minorEastAsia"/>
          <w:b/>
          <w:sz w:val="25"/>
          <w:szCs w:val="25"/>
        </w:rPr>
      </w:pPr>
      <w:r w:rsidRPr="006753CE">
        <w:rPr>
          <w:rFonts w:eastAsiaTheme="minorEastAsia"/>
          <w:b/>
          <w:sz w:val="25"/>
          <w:szCs w:val="25"/>
        </w:rPr>
        <w:t xml:space="preserve">1.1 </w:t>
      </w:r>
      <w:r w:rsidR="004E4846" w:rsidRPr="006753CE">
        <w:rPr>
          <w:rFonts w:eastAsiaTheme="minorEastAsia"/>
          <w:b/>
          <w:sz w:val="25"/>
          <w:szCs w:val="25"/>
        </w:rPr>
        <w:t>近</w:t>
      </w:r>
      <w:r w:rsidR="004E4846" w:rsidRPr="006753CE">
        <w:rPr>
          <w:rFonts w:eastAsiaTheme="minorEastAsia"/>
          <w:b/>
          <w:sz w:val="25"/>
          <w:szCs w:val="25"/>
        </w:rPr>
        <w:t>73</w:t>
      </w:r>
      <w:r w:rsidR="004E4846" w:rsidRPr="006753CE">
        <w:rPr>
          <w:rFonts w:eastAsiaTheme="minorEastAsia"/>
          <w:b/>
          <w:sz w:val="25"/>
          <w:szCs w:val="25"/>
        </w:rPr>
        <w:t>萬貧窮婦女，政府支援不足</w:t>
      </w:r>
    </w:p>
    <w:p w:rsidR="004E4846" w:rsidRPr="006753CE" w:rsidRDefault="004E4846" w:rsidP="002D62DF">
      <w:pPr>
        <w:jc w:val="both"/>
        <w:rPr>
          <w:rFonts w:eastAsiaTheme="minorEastAsia"/>
          <w:sz w:val="25"/>
          <w:szCs w:val="25"/>
          <w:lang w:eastAsia="zh-HK"/>
        </w:rPr>
      </w:pPr>
    </w:p>
    <w:p w:rsidR="009E3B83" w:rsidRPr="006753CE" w:rsidRDefault="009E3B83" w:rsidP="009E3B83">
      <w:pPr>
        <w:pStyle w:val="a5"/>
        <w:ind w:leftChars="0" w:left="0" w:rightChars="-24" w:right="-58" w:firstLine="480"/>
        <w:rPr>
          <w:rFonts w:eastAsia="標楷體"/>
          <w:b/>
          <w:sz w:val="26"/>
          <w:szCs w:val="26"/>
        </w:rPr>
      </w:pPr>
      <w:r w:rsidRPr="006753CE">
        <w:rPr>
          <w:rFonts w:eastAsia="標楷體"/>
          <w:b/>
          <w:sz w:val="26"/>
          <w:szCs w:val="26"/>
        </w:rPr>
        <w:t>聯合國秘書長潘基文：「當你爲一名婦女充權，就等於一個家庭充權。當你爲一名婦女充權，你就改變了世界。」</w:t>
      </w:r>
      <w:r w:rsidRPr="006753CE">
        <w:rPr>
          <w:rFonts w:eastAsia="標楷體"/>
          <w:b/>
          <w:sz w:val="26"/>
          <w:szCs w:val="26"/>
        </w:rPr>
        <w:t xml:space="preserve"> </w:t>
      </w:r>
    </w:p>
    <w:p w:rsidR="009E3B83" w:rsidRPr="006753CE" w:rsidRDefault="009E3B83" w:rsidP="009E3B83">
      <w:pPr>
        <w:pStyle w:val="a5"/>
        <w:ind w:leftChars="0" w:left="0" w:rightChars="-24" w:right="-58" w:firstLine="480"/>
        <w:rPr>
          <w:b/>
          <w:sz w:val="25"/>
          <w:szCs w:val="25"/>
        </w:rPr>
      </w:pPr>
    </w:p>
    <w:p w:rsidR="009E3B83" w:rsidRPr="006753CE" w:rsidRDefault="009E3B83" w:rsidP="009E3B83">
      <w:pPr>
        <w:ind w:firstLine="480"/>
        <w:jc w:val="both"/>
        <w:rPr>
          <w:rFonts w:eastAsiaTheme="minorEastAsia"/>
          <w:sz w:val="25"/>
          <w:szCs w:val="25"/>
        </w:rPr>
      </w:pPr>
      <w:r w:rsidRPr="006753CE">
        <w:rPr>
          <w:rFonts w:eastAsiaTheme="minorEastAsia"/>
          <w:sz w:val="25"/>
          <w:szCs w:val="25"/>
        </w:rPr>
        <w:t>聯合國《消除對婦女一切形式歧視公約》保障女性於就業方面的權益，指出「人人有不可剝奪的工作權利」，應「消除在就業方面對婦女的歧視，以保證她們在男女平等的基礎上享有相同的權利。」又應採取適當措施，使婦女「不致因為結婚或生育而受歧視」。另外，亦應「鼓勵提供必要的輔助性社會服務，特別是通過促進建立和發展托兒設施系統，使父母得以兼顧家庭義務和工作責任並參與公共事務」。</w:t>
      </w:r>
    </w:p>
    <w:p w:rsidR="009E3B83" w:rsidRPr="006753CE" w:rsidRDefault="009E3B83" w:rsidP="006C43DC">
      <w:pPr>
        <w:ind w:firstLine="480"/>
        <w:jc w:val="both"/>
        <w:rPr>
          <w:rFonts w:eastAsiaTheme="minorEastAsia"/>
          <w:sz w:val="25"/>
          <w:szCs w:val="25"/>
        </w:rPr>
      </w:pPr>
    </w:p>
    <w:p w:rsidR="002D62DF" w:rsidRPr="006753CE" w:rsidRDefault="009E3B83" w:rsidP="006C43DC">
      <w:pPr>
        <w:ind w:firstLine="480"/>
        <w:jc w:val="both"/>
        <w:rPr>
          <w:rFonts w:eastAsiaTheme="minorEastAsia"/>
          <w:sz w:val="25"/>
          <w:szCs w:val="25"/>
          <w:lang w:eastAsia="zh-HK"/>
        </w:rPr>
      </w:pPr>
      <w:r w:rsidRPr="006753CE">
        <w:rPr>
          <w:rFonts w:eastAsiaTheme="minorEastAsia"/>
          <w:sz w:val="25"/>
          <w:szCs w:val="25"/>
        </w:rPr>
        <w:t>可惜香港政府對婦女的扶貧工作不力，</w:t>
      </w:r>
      <w:r w:rsidR="002D62DF" w:rsidRPr="006753CE">
        <w:rPr>
          <w:rFonts w:eastAsiaTheme="minorEastAsia"/>
          <w:sz w:val="25"/>
          <w:szCs w:val="25"/>
          <w:lang w:eastAsia="zh-HK"/>
        </w:rPr>
        <w:t>根據扶貧委員會｢</w:t>
      </w:r>
      <w:r w:rsidR="002D62DF" w:rsidRPr="006753CE">
        <w:rPr>
          <w:rFonts w:eastAsiaTheme="minorEastAsia"/>
          <w:sz w:val="25"/>
          <w:szCs w:val="25"/>
          <w:lang w:eastAsia="zh-HK"/>
        </w:rPr>
        <w:t>201</w:t>
      </w:r>
      <w:r w:rsidR="00EA44B0" w:rsidRPr="006753CE">
        <w:rPr>
          <w:rFonts w:eastAsiaTheme="minorEastAsia"/>
          <w:sz w:val="25"/>
          <w:szCs w:val="25"/>
        </w:rPr>
        <w:t>6</w:t>
      </w:r>
      <w:r w:rsidR="002D62DF" w:rsidRPr="006753CE">
        <w:rPr>
          <w:rFonts w:eastAsiaTheme="minorEastAsia"/>
          <w:sz w:val="25"/>
          <w:szCs w:val="25"/>
          <w:lang w:eastAsia="zh-HK"/>
        </w:rPr>
        <w:t>年香港貧窮情況報告」，香港貧窮人口為</w:t>
      </w:r>
      <w:r w:rsidR="002D62DF" w:rsidRPr="006753CE">
        <w:rPr>
          <w:rFonts w:eastAsiaTheme="minorEastAsia"/>
          <w:sz w:val="25"/>
          <w:szCs w:val="25"/>
          <w:lang w:eastAsia="zh-HK"/>
        </w:rPr>
        <w:t>13</w:t>
      </w:r>
      <w:r w:rsidR="00EA44B0" w:rsidRPr="006753CE">
        <w:rPr>
          <w:rFonts w:eastAsiaTheme="minorEastAsia"/>
          <w:sz w:val="25"/>
          <w:szCs w:val="25"/>
        </w:rPr>
        <w:t>5.2</w:t>
      </w:r>
      <w:r w:rsidR="00EA44B0" w:rsidRPr="006753CE">
        <w:rPr>
          <w:rFonts w:eastAsiaTheme="minorEastAsia"/>
          <w:sz w:val="25"/>
          <w:szCs w:val="25"/>
          <w:lang w:eastAsia="zh-HK"/>
        </w:rPr>
        <w:t>萬</w:t>
      </w:r>
      <w:r w:rsidR="00EA44B0" w:rsidRPr="006753CE">
        <w:rPr>
          <w:rFonts w:eastAsiaTheme="minorEastAsia"/>
          <w:sz w:val="25"/>
          <w:szCs w:val="25"/>
        </w:rPr>
        <w:t>，貧窮率為</w:t>
      </w:r>
      <w:r w:rsidR="00EA44B0" w:rsidRPr="006753CE">
        <w:rPr>
          <w:rFonts w:eastAsiaTheme="minorEastAsia"/>
          <w:sz w:val="25"/>
          <w:szCs w:val="25"/>
        </w:rPr>
        <w:t>19.6%</w:t>
      </w:r>
      <w:r w:rsidR="00EA44B0" w:rsidRPr="006753CE">
        <w:rPr>
          <w:rFonts w:eastAsiaTheme="minorEastAsia"/>
          <w:sz w:val="25"/>
          <w:szCs w:val="25"/>
        </w:rPr>
        <w:t>，</w:t>
      </w:r>
      <w:r w:rsidR="002D62DF" w:rsidRPr="006753CE">
        <w:rPr>
          <w:rFonts w:eastAsiaTheme="minorEastAsia"/>
          <w:sz w:val="25"/>
          <w:szCs w:val="25"/>
          <w:lang w:eastAsia="zh-HK"/>
        </w:rPr>
        <w:t>女性貧窮人口為</w:t>
      </w:r>
      <w:r w:rsidR="002D62DF" w:rsidRPr="006753CE">
        <w:rPr>
          <w:rFonts w:eastAsiaTheme="minorEastAsia"/>
          <w:sz w:val="25"/>
          <w:szCs w:val="25"/>
          <w:lang w:eastAsia="zh-HK"/>
        </w:rPr>
        <w:t>72</w:t>
      </w:r>
      <w:r w:rsidR="00EA44B0" w:rsidRPr="006753CE">
        <w:rPr>
          <w:rFonts w:eastAsiaTheme="minorEastAsia"/>
          <w:sz w:val="25"/>
          <w:szCs w:val="25"/>
        </w:rPr>
        <w:t>8</w:t>
      </w:r>
      <w:r w:rsidR="002D62DF" w:rsidRPr="006753CE">
        <w:rPr>
          <w:rFonts w:eastAsiaTheme="minorEastAsia"/>
          <w:sz w:val="25"/>
          <w:szCs w:val="25"/>
          <w:lang w:eastAsia="zh-HK"/>
        </w:rPr>
        <w:t xml:space="preserve"> ,</w:t>
      </w:r>
      <w:r w:rsidR="00EA44B0" w:rsidRPr="006753CE">
        <w:rPr>
          <w:rFonts w:eastAsiaTheme="minorEastAsia"/>
          <w:sz w:val="25"/>
          <w:szCs w:val="25"/>
        </w:rPr>
        <w:t>4</w:t>
      </w:r>
      <w:r w:rsidR="002D62DF" w:rsidRPr="006753CE">
        <w:rPr>
          <w:rFonts w:eastAsiaTheme="minorEastAsia"/>
          <w:sz w:val="25"/>
          <w:szCs w:val="25"/>
          <w:lang w:eastAsia="zh-HK"/>
        </w:rPr>
        <w:t>00</w:t>
      </w:r>
      <w:r w:rsidR="002D62DF" w:rsidRPr="006753CE">
        <w:rPr>
          <w:rFonts w:eastAsiaTheme="minorEastAsia"/>
          <w:sz w:val="25"/>
          <w:szCs w:val="25"/>
          <w:lang w:eastAsia="zh-HK"/>
        </w:rPr>
        <w:t>，佔貧窮人口超過一半</w:t>
      </w:r>
      <w:r w:rsidR="002D62DF" w:rsidRPr="006753CE">
        <w:rPr>
          <w:rFonts w:eastAsiaTheme="minorEastAsia"/>
          <w:sz w:val="25"/>
          <w:szCs w:val="25"/>
          <w:lang w:eastAsia="zh-HK"/>
        </w:rPr>
        <w:t>(53.</w:t>
      </w:r>
      <w:r w:rsidR="00EA44B0" w:rsidRPr="006753CE">
        <w:rPr>
          <w:rFonts w:eastAsiaTheme="minorEastAsia"/>
          <w:sz w:val="25"/>
          <w:szCs w:val="25"/>
        </w:rPr>
        <w:t>8</w:t>
      </w:r>
      <w:r w:rsidR="002D62DF" w:rsidRPr="006753CE">
        <w:rPr>
          <w:rFonts w:eastAsiaTheme="minorEastAsia"/>
          <w:sz w:val="25"/>
          <w:szCs w:val="25"/>
          <w:lang w:eastAsia="zh-HK"/>
        </w:rPr>
        <w:t>%)</w:t>
      </w:r>
      <w:r w:rsidR="002D62DF" w:rsidRPr="006753CE">
        <w:rPr>
          <w:rFonts w:eastAsiaTheme="minorEastAsia"/>
          <w:sz w:val="25"/>
          <w:szCs w:val="25"/>
          <w:lang w:eastAsia="zh-HK"/>
        </w:rPr>
        <w:t>，貧窮率為</w:t>
      </w:r>
      <w:r w:rsidR="00EA44B0" w:rsidRPr="006753CE">
        <w:rPr>
          <w:rFonts w:eastAsiaTheme="minorEastAsia"/>
          <w:sz w:val="25"/>
          <w:szCs w:val="25"/>
        </w:rPr>
        <w:t>20.6</w:t>
      </w:r>
      <w:r w:rsidR="002D62DF" w:rsidRPr="006753CE">
        <w:rPr>
          <w:rFonts w:eastAsiaTheme="minorEastAsia"/>
          <w:sz w:val="25"/>
          <w:szCs w:val="25"/>
          <w:lang w:eastAsia="zh-HK"/>
        </w:rPr>
        <w:t>%</w:t>
      </w:r>
      <w:r w:rsidR="002D62DF" w:rsidRPr="006753CE">
        <w:rPr>
          <w:rFonts w:eastAsiaTheme="minorEastAsia"/>
          <w:sz w:val="25"/>
          <w:szCs w:val="25"/>
          <w:lang w:eastAsia="zh-HK"/>
        </w:rPr>
        <w:t>，較男性的</w:t>
      </w:r>
      <w:r w:rsidR="00EA44B0" w:rsidRPr="006753CE">
        <w:rPr>
          <w:rFonts w:eastAsiaTheme="minorEastAsia"/>
          <w:sz w:val="25"/>
          <w:szCs w:val="25"/>
        </w:rPr>
        <w:t>19.2</w:t>
      </w:r>
      <w:r w:rsidR="002D62DF" w:rsidRPr="006753CE">
        <w:rPr>
          <w:rFonts w:eastAsiaTheme="minorEastAsia"/>
          <w:sz w:val="25"/>
          <w:szCs w:val="25"/>
          <w:lang w:eastAsia="zh-HK"/>
        </w:rPr>
        <w:t>%</w:t>
      </w:r>
      <w:r w:rsidR="002D62DF" w:rsidRPr="006753CE">
        <w:rPr>
          <w:rFonts w:eastAsiaTheme="minorEastAsia"/>
          <w:sz w:val="25"/>
          <w:szCs w:val="25"/>
          <w:lang w:eastAsia="zh-HK"/>
        </w:rPr>
        <w:t>為高。</w:t>
      </w:r>
    </w:p>
    <w:p w:rsidR="002D62DF" w:rsidRPr="006753CE" w:rsidRDefault="002D62DF" w:rsidP="002D62DF">
      <w:pPr>
        <w:jc w:val="both"/>
        <w:rPr>
          <w:rFonts w:eastAsiaTheme="minorEastAsia"/>
          <w:sz w:val="25"/>
          <w:szCs w:val="25"/>
          <w:lang w:eastAsia="zh-HK"/>
        </w:rPr>
      </w:pPr>
    </w:p>
    <w:p w:rsidR="002D62DF" w:rsidRPr="006753CE" w:rsidRDefault="002D62DF" w:rsidP="006C43DC">
      <w:pPr>
        <w:ind w:firstLine="480"/>
        <w:jc w:val="both"/>
        <w:rPr>
          <w:rFonts w:eastAsiaTheme="minorEastAsia"/>
          <w:sz w:val="25"/>
          <w:szCs w:val="25"/>
        </w:rPr>
      </w:pPr>
      <w:r w:rsidRPr="006753CE">
        <w:rPr>
          <w:rFonts w:eastAsiaTheme="minorEastAsia"/>
          <w:sz w:val="25"/>
          <w:szCs w:val="25"/>
        </w:rPr>
        <w:t>根據婦女事務委員會《香港女性統計數字</w:t>
      </w:r>
      <w:r w:rsidRPr="006753CE">
        <w:rPr>
          <w:rFonts w:eastAsiaTheme="minorEastAsia"/>
          <w:sz w:val="25"/>
          <w:szCs w:val="25"/>
        </w:rPr>
        <w:t>2015</w:t>
      </w:r>
      <w:r w:rsidRPr="006753CE">
        <w:rPr>
          <w:rFonts w:eastAsiaTheme="minorEastAsia"/>
          <w:sz w:val="25"/>
          <w:szCs w:val="25"/>
        </w:rPr>
        <w:t>》，</w:t>
      </w:r>
      <w:r w:rsidRPr="006753CE">
        <w:rPr>
          <w:rFonts w:eastAsiaTheme="minorEastAsia"/>
          <w:sz w:val="25"/>
          <w:szCs w:val="25"/>
        </w:rPr>
        <w:t>2014</w:t>
      </w:r>
      <w:r w:rsidRPr="006753CE">
        <w:rPr>
          <w:rFonts w:eastAsiaTheme="minorEastAsia"/>
          <w:sz w:val="25"/>
          <w:szCs w:val="25"/>
        </w:rPr>
        <w:t>年之女性勞動人口參與率為</w:t>
      </w:r>
      <w:r w:rsidRPr="006753CE">
        <w:rPr>
          <w:rFonts w:eastAsiaTheme="minorEastAsia"/>
          <w:sz w:val="25"/>
          <w:szCs w:val="25"/>
        </w:rPr>
        <w:t>50.7%</w:t>
      </w:r>
      <w:r w:rsidRPr="006753CE">
        <w:rPr>
          <w:rFonts w:eastAsiaTheme="minorEastAsia"/>
          <w:sz w:val="25"/>
          <w:szCs w:val="25"/>
        </w:rPr>
        <w:t>，雖然近年人數逐年上升，但仍較男性勞動人口參與率</w:t>
      </w:r>
      <w:r w:rsidRPr="006753CE">
        <w:rPr>
          <w:rFonts w:eastAsiaTheme="minorEastAsia"/>
          <w:sz w:val="25"/>
          <w:szCs w:val="25"/>
        </w:rPr>
        <w:t>68.7%</w:t>
      </w:r>
      <w:r w:rsidRPr="006753CE">
        <w:rPr>
          <w:rFonts w:eastAsiaTheme="minorEastAsia"/>
          <w:sz w:val="25"/>
          <w:szCs w:val="25"/>
        </w:rPr>
        <w:t>差距甚遠。女性僱員從事部份時間制工作亦多於男性，於</w:t>
      </w:r>
      <w:r w:rsidRPr="006753CE">
        <w:rPr>
          <w:rFonts w:eastAsiaTheme="minorEastAsia"/>
          <w:sz w:val="25"/>
          <w:szCs w:val="25"/>
        </w:rPr>
        <w:t>2009</w:t>
      </w:r>
      <w:r w:rsidRPr="006753CE">
        <w:rPr>
          <w:rFonts w:eastAsiaTheme="minorEastAsia"/>
          <w:sz w:val="25"/>
          <w:szCs w:val="25"/>
        </w:rPr>
        <w:t>年女與男之比例為</w:t>
      </w:r>
      <w:r w:rsidRPr="006753CE">
        <w:rPr>
          <w:rFonts w:eastAsiaTheme="minorEastAsia"/>
          <w:sz w:val="25"/>
          <w:szCs w:val="25"/>
        </w:rPr>
        <w:t>9:5</w:t>
      </w:r>
      <w:r w:rsidRPr="006753CE">
        <w:rPr>
          <w:rFonts w:eastAsiaTheme="minorEastAsia"/>
          <w:sz w:val="25"/>
          <w:szCs w:val="25"/>
        </w:rPr>
        <w:t>。而</w:t>
      </w:r>
      <w:r w:rsidRPr="006753CE">
        <w:rPr>
          <w:rFonts w:eastAsiaTheme="minorEastAsia"/>
          <w:sz w:val="25"/>
          <w:szCs w:val="25"/>
        </w:rPr>
        <w:t>2016</w:t>
      </w:r>
      <w:r w:rsidRPr="006753CE">
        <w:rPr>
          <w:rFonts w:eastAsiaTheme="minorEastAsia"/>
          <w:sz w:val="25"/>
          <w:szCs w:val="25"/>
        </w:rPr>
        <w:t>年</w:t>
      </w:r>
      <w:r w:rsidRPr="006753CE">
        <w:rPr>
          <w:rFonts w:eastAsiaTheme="minorEastAsia"/>
          <w:sz w:val="25"/>
          <w:szCs w:val="25"/>
        </w:rPr>
        <w:t>7</w:t>
      </w:r>
      <w:r w:rsidRPr="006753CE">
        <w:rPr>
          <w:rFonts w:eastAsiaTheme="minorEastAsia"/>
          <w:sz w:val="25"/>
          <w:szCs w:val="25"/>
        </w:rPr>
        <w:t>月至</w:t>
      </w:r>
      <w:r w:rsidRPr="006753CE">
        <w:rPr>
          <w:rFonts w:eastAsiaTheme="minorEastAsia"/>
          <w:sz w:val="25"/>
          <w:szCs w:val="25"/>
        </w:rPr>
        <w:t>9</w:t>
      </w:r>
      <w:r w:rsidRPr="006753CE">
        <w:rPr>
          <w:rFonts w:eastAsiaTheme="minorEastAsia"/>
          <w:sz w:val="25"/>
          <w:szCs w:val="25"/>
        </w:rPr>
        <w:t>月份之《綜合住戶統計調查按季統計報告》則顯示男性及女性個人每月就業收入中位數分別為</w:t>
      </w:r>
      <w:r w:rsidRPr="006753CE">
        <w:rPr>
          <w:rFonts w:eastAsiaTheme="minorEastAsia"/>
          <w:sz w:val="25"/>
          <w:szCs w:val="25"/>
        </w:rPr>
        <w:t>$17600</w:t>
      </w:r>
      <w:r w:rsidRPr="006753CE">
        <w:rPr>
          <w:rFonts w:eastAsiaTheme="minorEastAsia"/>
          <w:sz w:val="25"/>
          <w:szCs w:val="25"/>
        </w:rPr>
        <w:t>及</w:t>
      </w:r>
      <w:r w:rsidRPr="006753CE">
        <w:rPr>
          <w:rFonts w:eastAsiaTheme="minorEastAsia"/>
          <w:sz w:val="25"/>
          <w:szCs w:val="25"/>
        </w:rPr>
        <w:t>$12000</w:t>
      </w:r>
      <w:r w:rsidR="00651C15" w:rsidRPr="006753CE">
        <w:rPr>
          <w:rFonts w:eastAsiaTheme="minorEastAsia"/>
          <w:sz w:val="25"/>
          <w:szCs w:val="25"/>
        </w:rPr>
        <w:t>，女性的收入低於男性</w:t>
      </w:r>
      <w:r w:rsidR="00B47FBD" w:rsidRPr="006753CE">
        <w:rPr>
          <w:rFonts w:eastAsiaTheme="minorEastAsia"/>
          <w:sz w:val="25"/>
          <w:szCs w:val="25"/>
        </w:rPr>
        <w:t>三成</w:t>
      </w:r>
      <w:r w:rsidRPr="006753CE">
        <w:rPr>
          <w:rFonts w:eastAsiaTheme="minorEastAsia"/>
          <w:sz w:val="25"/>
          <w:szCs w:val="25"/>
        </w:rPr>
        <w:t>。</w:t>
      </w:r>
    </w:p>
    <w:p w:rsidR="000459E3" w:rsidRPr="006753CE" w:rsidRDefault="000459E3" w:rsidP="002D62DF">
      <w:pPr>
        <w:jc w:val="both"/>
        <w:rPr>
          <w:rFonts w:eastAsiaTheme="minorEastAsia"/>
          <w:sz w:val="25"/>
          <w:szCs w:val="25"/>
        </w:rPr>
      </w:pPr>
    </w:p>
    <w:p w:rsidR="006709A5" w:rsidRPr="006753CE" w:rsidRDefault="006709A5" w:rsidP="006C43DC">
      <w:pPr>
        <w:ind w:firstLine="480"/>
        <w:jc w:val="both"/>
        <w:rPr>
          <w:sz w:val="25"/>
          <w:szCs w:val="25"/>
        </w:rPr>
      </w:pPr>
      <w:r w:rsidRPr="006753CE">
        <w:rPr>
          <w:sz w:val="25"/>
          <w:szCs w:val="25"/>
        </w:rPr>
        <w:t>婦女勞動參與率雖然比男性仍有一段距離，而資料顯示數字有上升趨勢，顯示對托兒資源的需求亦有所增加。不過，根據香港保護兒童會研究顯示，香港幼兒之「等同全日服務入託率」</w:t>
      </w:r>
      <w:r w:rsidRPr="006753CE">
        <w:rPr>
          <w:sz w:val="25"/>
          <w:szCs w:val="25"/>
        </w:rPr>
        <w:t>(</w:t>
      </w:r>
      <w:r w:rsidRPr="006753CE">
        <w:rPr>
          <w:sz w:val="25"/>
          <w:szCs w:val="25"/>
        </w:rPr>
        <w:t>平均每星期使用正規託兒服務</w:t>
      </w:r>
      <w:r w:rsidRPr="006753CE">
        <w:rPr>
          <w:sz w:val="25"/>
          <w:szCs w:val="25"/>
        </w:rPr>
        <w:t>30</w:t>
      </w:r>
      <w:r w:rsidRPr="006753CE">
        <w:rPr>
          <w:sz w:val="25"/>
          <w:szCs w:val="25"/>
        </w:rPr>
        <w:t>小時之比率</w:t>
      </w:r>
      <w:r w:rsidRPr="006753CE">
        <w:rPr>
          <w:sz w:val="25"/>
          <w:szCs w:val="25"/>
        </w:rPr>
        <w:t>)</w:t>
      </w:r>
      <w:r w:rsidRPr="006753CE">
        <w:rPr>
          <w:sz w:val="25"/>
          <w:szCs w:val="25"/>
        </w:rPr>
        <w:t>只得</w:t>
      </w:r>
      <w:r w:rsidRPr="006753CE">
        <w:rPr>
          <w:sz w:val="25"/>
          <w:szCs w:val="25"/>
        </w:rPr>
        <w:t>13%</w:t>
      </w:r>
      <w:r w:rsidRPr="006753CE">
        <w:rPr>
          <w:sz w:val="25"/>
          <w:szCs w:val="25"/>
        </w:rPr>
        <w:t>，而</w:t>
      </w:r>
      <w:r w:rsidRPr="006753CE">
        <w:rPr>
          <w:sz w:val="25"/>
          <w:szCs w:val="25"/>
        </w:rPr>
        <w:t>OECD</w:t>
      </w:r>
      <w:r w:rsidRPr="006753CE">
        <w:rPr>
          <w:sz w:val="25"/>
          <w:szCs w:val="25"/>
        </w:rPr>
        <w:t>國家的平均入託率，則為</w:t>
      </w:r>
      <w:r w:rsidRPr="006753CE">
        <w:rPr>
          <w:sz w:val="25"/>
          <w:szCs w:val="25"/>
        </w:rPr>
        <w:t>35.2%</w:t>
      </w:r>
      <w:r w:rsidRPr="006753CE">
        <w:rPr>
          <w:sz w:val="25"/>
          <w:szCs w:val="25"/>
        </w:rPr>
        <w:t>，香港的數字仍有一大段距離，資源缺乏令女性難以投入職場。</w:t>
      </w:r>
      <w:r w:rsidRPr="006753CE">
        <w:rPr>
          <w:sz w:val="25"/>
          <w:szCs w:val="25"/>
        </w:rPr>
        <w:t>(</w:t>
      </w:r>
      <w:r w:rsidRPr="006753CE">
        <w:rPr>
          <w:sz w:val="25"/>
          <w:szCs w:val="25"/>
        </w:rPr>
        <w:t>香港保護兒童會，</w:t>
      </w:r>
      <w:r w:rsidRPr="006753CE">
        <w:rPr>
          <w:sz w:val="25"/>
          <w:szCs w:val="25"/>
        </w:rPr>
        <w:t>2016)</w:t>
      </w:r>
      <w:r w:rsidR="00736DD1" w:rsidRPr="006753CE">
        <w:rPr>
          <w:sz w:val="25"/>
          <w:szCs w:val="25"/>
        </w:rPr>
        <w:t xml:space="preserve"> </w:t>
      </w:r>
      <w:r w:rsidR="00736DD1" w:rsidRPr="006753CE">
        <w:rPr>
          <w:color w:val="000000"/>
          <w:sz w:val="25"/>
          <w:szCs w:val="25"/>
        </w:rPr>
        <w:t>現時全港最多只可以提供不多於</w:t>
      </w:r>
      <w:r w:rsidR="00736DD1" w:rsidRPr="006753CE">
        <w:rPr>
          <w:color w:val="000000"/>
          <w:sz w:val="25"/>
          <w:szCs w:val="25"/>
        </w:rPr>
        <w:t>4</w:t>
      </w:r>
      <w:r w:rsidR="00736DD1" w:rsidRPr="006753CE">
        <w:rPr>
          <w:color w:val="000000"/>
          <w:sz w:val="25"/>
          <w:szCs w:val="25"/>
        </w:rPr>
        <w:t>萬個</w:t>
      </w:r>
      <w:r w:rsidR="00736DD1" w:rsidRPr="006753CE">
        <w:rPr>
          <w:color w:val="000000"/>
          <w:sz w:val="25"/>
          <w:szCs w:val="25"/>
        </w:rPr>
        <w:t>12</w:t>
      </w:r>
      <w:r w:rsidR="00736DD1" w:rsidRPr="006753CE">
        <w:rPr>
          <w:color w:val="000000"/>
          <w:sz w:val="25"/>
          <w:szCs w:val="25"/>
        </w:rPr>
        <w:t>歲以下的照顧名額，但低收入家庭的兒童數目卻高達</w:t>
      </w:r>
      <w:r w:rsidR="00736DD1" w:rsidRPr="006753CE">
        <w:rPr>
          <w:color w:val="000000"/>
          <w:sz w:val="25"/>
          <w:szCs w:val="25"/>
        </w:rPr>
        <w:t>10</w:t>
      </w:r>
      <w:r w:rsidR="00736DD1" w:rsidRPr="006753CE">
        <w:rPr>
          <w:color w:val="000000"/>
          <w:sz w:val="25"/>
          <w:szCs w:val="25"/>
        </w:rPr>
        <w:t>萬人，托管服務完全不足。</w:t>
      </w:r>
    </w:p>
    <w:p w:rsidR="006709A5" w:rsidRPr="006753CE" w:rsidRDefault="006709A5" w:rsidP="006709A5">
      <w:pPr>
        <w:jc w:val="both"/>
        <w:rPr>
          <w:sz w:val="25"/>
          <w:szCs w:val="25"/>
        </w:rPr>
      </w:pPr>
    </w:p>
    <w:p w:rsidR="00907DAA" w:rsidRPr="006753CE" w:rsidRDefault="006C43DC" w:rsidP="00907DAA">
      <w:pPr>
        <w:jc w:val="both"/>
        <w:rPr>
          <w:rFonts w:eastAsiaTheme="minorEastAsia"/>
          <w:b/>
          <w:sz w:val="25"/>
          <w:szCs w:val="25"/>
        </w:rPr>
      </w:pPr>
      <w:r w:rsidRPr="006753CE">
        <w:rPr>
          <w:rFonts w:eastAsiaTheme="minorEastAsia"/>
          <w:b/>
          <w:sz w:val="25"/>
          <w:szCs w:val="25"/>
        </w:rPr>
        <w:lastRenderedPageBreak/>
        <w:t xml:space="preserve">1.2 </w:t>
      </w:r>
      <w:r w:rsidR="00907DAA" w:rsidRPr="006753CE">
        <w:rPr>
          <w:rFonts w:eastAsiaTheme="minorEastAsia"/>
          <w:b/>
          <w:sz w:val="25"/>
          <w:szCs w:val="25"/>
        </w:rPr>
        <w:t>婦女因照顧家庭，缺乏合適工作機會，難增加收入</w:t>
      </w:r>
    </w:p>
    <w:p w:rsidR="00907DAA" w:rsidRPr="006753CE" w:rsidRDefault="00907DAA" w:rsidP="002D62DF">
      <w:pPr>
        <w:jc w:val="both"/>
        <w:rPr>
          <w:rFonts w:eastAsiaTheme="minorEastAsia"/>
          <w:b/>
          <w:sz w:val="25"/>
          <w:szCs w:val="25"/>
        </w:rPr>
      </w:pPr>
    </w:p>
    <w:p w:rsidR="006709A5" w:rsidRPr="006753CE" w:rsidRDefault="002D62DF" w:rsidP="006C43DC">
      <w:pPr>
        <w:ind w:firstLine="480"/>
        <w:jc w:val="both"/>
        <w:rPr>
          <w:rFonts w:eastAsiaTheme="minorEastAsia"/>
          <w:sz w:val="25"/>
          <w:szCs w:val="25"/>
        </w:rPr>
      </w:pPr>
      <w:r w:rsidRPr="006753CE">
        <w:rPr>
          <w:rFonts w:eastAsiaTheme="minorEastAsia"/>
          <w:sz w:val="25"/>
          <w:szCs w:val="25"/>
          <w:lang w:eastAsia="zh-HK"/>
        </w:rPr>
        <w:t>本會過往的婦女就業研究亦</w:t>
      </w:r>
      <w:r w:rsidRPr="006753CE">
        <w:rPr>
          <w:rFonts w:eastAsiaTheme="minorEastAsia"/>
          <w:sz w:val="25"/>
          <w:szCs w:val="25"/>
        </w:rPr>
        <w:t>引證香港托兒服務不足，以及欠缺家庭友善政策，不少基層婦女因照顧子女而未能投入</w:t>
      </w:r>
      <w:r w:rsidRPr="006753CE">
        <w:rPr>
          <w:rFonts w:eastAsiaTheme="minorEastAsia"/>
          <w:sz w:val="25"/>
          <w:szCs w:val="25"/>
          <w:lang w:eastAsia="zh-HK"/>
        </w:rPr>
        <w:t>勞</w:t>
      </w:r>
      <w:r w:rsidRPr="006753CE">
        <w:rPr>
          <w:rFonts w:eastAsiaTheme="minorEastAsia"/>
          <w:sz w:val="25"/>
          <w:szCs w:val="25"/>
        </w:rPr>
        <w:t>動市場，貧窮問題較為嚴重。</w:t>
      </w:r>
      <w:r w:rsidR="0045053B" w:rsidRPr="006753CE">
        <w:rPr>
          <w:rFonts w:eastAsiaTheme="minorEastAsia"/>
          <w:sz w:val="25"/>
          <w:szCs w:val="25"/>
        </w:rPr>
        <w:t>根據香港社區組織協會於</w:t>
      </w:r>
      <w:r w:rsidR="0045053B" w:rsidRPr="006753CE">
        <w:rPr>
          <w:rFonts w:eastAsiaTheme="minorEastAsia"/>
          <w:sz w:val="25"/>
          <w:szCs w:val="25"/>
        </w:rPr>
        <w:t>2017</w:t>
      </w:r>
      <w:r w:rsidR="0045053B" w:rsidRPr="006753CE">
        <w:rPr>
          <w:rFonts w:eastAsiaTheme="minorEastAsia"/>
          <w:sz w:val="25"/>
          <w:szCs w:val="25"/>
        </w:rPr>
        <w:t>年的</w:t>
      </w:r>
      <w:r w:rsidR="0045053B" w:rsidRPr="006753CE">
        <w:rPr>
          <w:sz w:val="25"/>
          <w:szCs w:val="25"/>
        </w:rPr>
        <w:t>「基層婦女對家庭友善政策的意見研究報告」</w:t>
      </w:r>
      <w:r w:rsidR="006709A5" w:rsidRPr="006753CE">
        <w:rPr>
          <w:rFonts w:eastAsiaTheme="minorEastAsia"/>
          <w:sz w:val="25"/>
          <w:szCs w:val="25"/>
        </w:rPr>
        <w:t>，只有</w:t>
      </w:r>
      <w:r w:rsidR="006709A5" w:rsidRPr="006753CE">
        <w:rPr>
          <w:rFonts w:eastAsiaTheme="minorEastAsia"/>
          <w:sz w:val="25"/>
          <w:szCs w:val="25"/>
        </w:rPr>
        <w:t>3</w:t>
      </w:r>
      <w:r w:rsidR="006709A5" w:rsidRPr="006753CE">
        <w:rPr>
          <w:rFonts w:eastAsiaTheme="minorEastAsia"/>
          <w:sz w:val="25"/>
          <w:szCs w:val="25"/>
        </w:rPr>
        <w:t>成</w:t>
      </w:r>
      <w:r w:rsidR="006709A5" w:rsidRPr="006753CE">
        <w:rPr>
          <w:rFonts w:eastAsiaTheme="minorEastAsia"/>
          <w:sz w:val="25"/>
          <w:szCs w:val="25"/>
        </w:rPr>
        <w:t>(</w:t>
      </w:r>
      <w:r w:rsidR="006709A5" w:rsidRPr="006753CE">
        <w:rPr>
          <w:rFonts w:eastAsiaTheme="minorEastAsia"/>
          <w:sz w:val="25"/>
          <w:szCs w:val="25"/>
        </w:rPr>
        <w:t>表一</w:t>
      </w:r>
      <w:r w:rsidR="006709A5" w:rsidRPr="006753CE">
        <w:rPr>
          <w:rFonts w:eastAsiaTheme="minorEastAsia"/>
          <w:sz w:val="25"/>
          <w:szCs w:val="25"/>
        </w:rPr>
        <w:t>)</w:t>
      </w:r>
      <w:r w:rsidR="006709A5" w:rsidRPr="006753CE">
        <w:rPr>
          <w:rFonts w:eastAsiaTheme="minorEastAsia"/>
          <w:sz w:val="25"/>
          <w:szCs w:val="25"/>
        </w:rPr>
        <w:t>受訪基層婦女從事全職或兼職工作，兼職工作之婦女當中，多於</w:t>
      </w:r>
      <w:r w:rsidR="006709A5" w:rsidRPr="006753CE">
        <w:rPr>
          <w:rFonts w:eastAsiaTheme="minorEastAsia"/>
          <w:sz w:val="25"/>
          <w:szCs w:val="25"/>
        </w:rPr>
        <w:t>9</w:t>
      </w:r>
      <w:r w:rsidR="006709A5" w:rsidRPr="006753CE">
        <w:rPr>
          <w:rFonts w:eastAsiaTheme="minorEastAsia"/>
          <w:sz w:val="25"/>
          <w:szCs w:val="25"/>
        </w:rPr>
        <w:t>成之原因為照顧家庭，</w:t>
      </w:r>
      <w:r w:rsidR="006709A5" w:rsidRPr="006753CE">
        <w:rPr>
          <w:rFonts w:eastAsiaTheme="minorEastAsia"/>
          <w:sz w:val="25"/>
          <w:szCs w:val="25"/>
        </w:rPr>
        <w:t>3</w:t>
      </w:r>
      <w:r w:rsidR="006709A5" w:rsidRPr="006753CE">
        <w:rPr>
          <w:rFonts w:eastAsiaTheme="minorEastAsia"/>
          <w:sz w:val="25"/>
          <w:szCs w:val="25"/>
        </w:rPr>
        <w:t>成原因為保留與家人相處之時間</w:t>
      </w:r>
      <w:r w:rsidR="006709A5" w:rsidRPr="006753CE">
        <w:rPr>
          <w:rFonts w:eastAsiaTheme="minorEastAsia"/>
          <w:sz w:val="25"/>
          <w:szCs w:val="25"/>
        </w:rPr>
        <w:t>(</w:t>
      </w:r>
      <w:r w:rsidR="006709A5" w:rsidRPr="006753CE">
        <w:rPr>
          <w:rFonts w:eastAsiaTheme="minorEastAsia"/>
          <w:sz w:val="25"/>
          <w:szCs w:val="25"/>
        </w:rPr>
        <w:t>表二</w:t>
      </w:r>
      <w:r w:rsidR="006709A5" w:rsidRPr="006753CE">
        <w:rPr>
          <w:rFonts w:eastAsiaTheme="minorEastAsia"/>
          <w:sz w:val="25"/>
          <w:szCs w:val="25"/>
        </w:rPr>
        <w:t>)</w:t>
      </w:r>
      <w:r w:rsidR="006709A5" w:rsidRPr="006753CE">
        <w:rPr>
          <w:rFonts w:eastAsiaTheme="minorEastAsia"/>
          <w:sz w:val="25"/>
          <w:szCs w:val="25"/>
        </w:rPr>
        <w:t>。未能就業之婦女當中，同樣有超過</w:t>
      </w:r>
      <w:r w:rsidR="006709A5" w:rsidRPr="006753CE">
        <w:rPr>
          <w:rFonts w:eastAsiaTheme="minorEastAsia"/>
          <w:sz w:val="25"/>
          <w:szCs w:val="25"/>
        </w:rPr>
        <w:t>9</w:t>
      </w:r>
      <w:r w:rsidR="006709A5" w:rsidRPr="006753CE">
        <w:rPr>
          <w:rFonts w:eastAsiaTheme="minorEastAsia"/>
          <w:sz w:val="25"/>
          <w:szCs w:val="25"/>
        </w:rPr>
        <w:t>成之原因為照顧子女</w:t>
      </w:r>
      <w:r w:rsidR="006709A5" w:rsidRPr="006753CE">
        <w:rPr>
          <w:rFonts w:eastAsiaTheme="minorEastAsia"/>
          <w:sz w:val="25"/>
          <w:szCs w:val="25"/>
        </w:rPr>
        <w:t>(</w:t>
      </w:r>
      <w:r w:rsidR="006709A5" w:rsidRPr="006753CE">
        <w:rPr>
          <w:rFonts w:eastAsiaTheme="minorEastAsia"/>
          <w:sz w:val="25"/>
          <w:szCs w:val="25"/>
        </w:rPr>
        <w:t>表九</w:t>
      </w:r>
      <w:r w:rsidR="006709A5" w:rsidRPr="006753CE">
        <w:rPr>
          <w:rFonts w:eastAsiaTheme="minorEastAsia"/>
          <w:sz w:val="25"/>
          <w:szCs w:val="25"/>
        </w:rPr>
        <w:t>)</w:t>
      </w:r>
      <w:r w:rsidR="006709A5" w:rsidRPr="006753CE">
        <w:rPr>
          <w:rFonts w:eastAsiaTheme="minorEastAsia"/>
          <w:sz w:val="25"/>
          <w:szCs w:val="25"/>
        </w:rPr>
        <w:t>。現正工作的婦女當中，每星期工作約</w:t>
      </w:r>
      <w:r w:rsidR="006709A5" w:rsidRPr="006753CE">
        <w:rPr>
          <w:rFonts w:eastAsiaTheme="minorEastAsia"/>
          <w:sz w:val="25"/>
          <w:szCs w:val="25"/>
        </w:rPr>
        <w:t>4.5</w:t>
      </w:r>
      <w:r w:rsidR="006709A5" w:rsidRPr="006753CE">
        <w:rPr>
          <w:rFonts w:eastAsiaTheme="minorEastAsia"/>
          <w:sz w:val="25"/>
          <w:szCs w:val="25"/>
        </w:rPr>
        <w:t>天</w:t>
      </w:r>
      <w:r w:rsidR="006709A5" w:rsidRPr="006753CE">
        <w:rPr>
          <w:rFonts w:eastAsiaTheme="minorEastAsia"/>
          <w:sz w:val="25"/>
          <w:szCs w:val="25"/>
        </w:rPr>
        <w:t>(</w:t>
      </w:r>
      <w:r w:rsidR="006709A5" w:rsidRPr="006753CE">
        <w:rPr>
          <w:rFonts w:eastAsiaTheme="minorEastAsia"/>
          <w:sz w:val="25"/>
          <w:szCs w:val="25"/>
        </w:rPr>
        <w:t>表四</w:t>
      </w:r>
      <w:r w:rsidR="006709A5" w:rsidRPr="006753CE">
        <w:rPr>
          <w:rFonts w:eastAsiaTheme="minorEastAsia"/>
          <w:sz w:val="25"/>
          <w:szCs w:val="25"/>
        </w:rPr>
        <w:t>)</w:t>
      </w:r>
      <w:r w:rsidR="006709A5" w:rsidRPr="006753CE">
        <w:rPr>
          <w:rFonts w:eastAsiaTheme="minorEastAsia"/>
          <w:sz w:val="25"/>
          <w:szCs w:val="25"/>
        </w:rPr>
        <w:t>，共約</w:t>
      </w:r>
      <w:r w:rsidR="006709A5" w:rsidRPr="006753CE">
        <w:rPr>
          <w:rFonts w:eastAsiaTheme="minorEastAsia"/>
          <w:sz w:val="25"/>
          <w:szCs w:val="25"/>
        </w:rPr>
        <w:t>23.7</w:t>
      </w:r>
      <w:r w:rsidR="006709A5" w:rsidRPr="006753CE">
        <w:rPr>
          <w:rFonts w:eastAsiaTheme="minorEastAsia"/>
          <w:sz w:val="25"/>
          <w:szCs w:val="25"/>
        </w:rPr>
        <w:t>小時</w:t>
      </w:r>
      <w:r w:rsidR="006709A5" w:rsidRPr="006753CE">
        <w:rPr>
          <w:rFonts w:eastAsiaTheme="minorEastAsia"/>
          <w:sz w:val="25"/>
          <w:szCs w:val="25"/>
        </w:rPr>
        <w:t>(</w:t>
      </w:r>
      <w:r w:rsidR="006709A5" w:rsidRPr="006753CE">
        <w:rPr>
          <w:rFonts w:eastAsiaTheme="minorEastAsia"/>
          <w:sz w:val="25"/>
          <w:szCs w:val="25"/>
        </w:rPr>
        <w:t>表五</w:t>
      </w:r>
      <w:r w:rsidR="006709A5" w:rsidRPr="006753CE">
        <w:rPr>
          <w:rFonts w:eastAsiaTheme="minorEastAsia"/>
          <w:sz w:val="25"/>
          <w:szCs w:val="25"/>
        </w:rPr>
        <w:t>)</w:t>
      </w:r>
      <w:r w:rsidR="006709A5" w:rsidRPr="006753CE">
        <w:rPr>
          <w:rFonts w:eastAsiaTheme="minorEastAsia"/>
          <w:sz w:val="25"/>
          <w:szCs w:val="25"/>
        </w:rPr>
        <w:t>，月薪中位數為</w:t>
      </w:r>
      <w:r w:rsidR="006709A5" w:rsidRPr="006753CE">
        <w:rPr>
          <w:rFonts w:eastAsiaTheme="minorEastAsia"/>
          <w:sz w:val="25"/>
          <w:szCs w:val="25"/>
        </w:rPr>
        <w:t>$4160(</w:t>
      </w:r>
      <w:r w:rsidR="006709A5" w:rsidRPr="006753CE">
        <w:rPr>
          <w:rFonts w:eastAsiaTheme="minorEastAsia"/>
          <w:sz w:val="25"/>
          <w:szCs w:val="25"/>
        </w:rPr>
        <w:t>表六</w:t>
      </w:r>
      <w:r w:rsidR="006709A5" w:rsidRPr="006753CE">
        <w:rPr>
          <w:rFonts w:eastAsiaTheme="minorEastAsia"/>
          <w:sz w:val="25"/>
          <w:szCs w:val="25"/>
        </w:rPr>
        <w:t>(</w:t>
      </w:r>
      <w:r w:rsidR="006709A5" w:rsidRPr="006753CE">
        <w:rPr>
          <w:rFonts w:eastAsiaTheme="minorEastAsia"/>
          <w:sz w:val="25"/>
          <w:szCs w:val="25"/>
        </w:rPr>
        <w:t>二</w:t>
      </w:r>
      <w:r w:rsidR="006709A5" w:rsidRPr="006753CE">
        <w:rPr>
          <w:rFonts w:eastAsiaTheme="minorEastAsia"/>
          <w:sz w:val="25"/>
          <w:szCs w:val="25"/>
        </w:rPr>
        <w:t>))</w:t>
      </w:r>
      <w:r w:rsidR="006709A5" w:rsidRPr="006753CE">
        <w:rPr>
          <w:rFonts w:eastAsiaTheme="minorEastAsia"/>
          <w:sz w:val="25"/>
          <w:szCs w:val="25"/>
        </w:rPr>
        <w:t>，遠遠不及</w:t>
      </w:r>
      <w:r w:rsidR="006709A5" w:rsidRPr="006753CE">
        <w:rPr>
          <w:rFonts w:eastAsiaTheme="minorEastAsia"/>
          <w:sz w:val="25"/>
          <w:szCs w:val="25"/>
        </w:rPr>
        <w:t>2016</w:t>
      </w:r>
      <w:r w:rsidR="006709A5" w:rsidRPr="006753CE">
        <w:rPr>
          <w:rFonts w:eastAsiaTheme="minorEastAsia"/>
          <w:sz w:val="25"/>
          <w:szCs w:val="25"/>
        </w:rPr>
        <w:t>年《綜合住戶統計調查按季統計報告》女性個人每月就業收入中位數</w:t>
      </w:r>
      <w:r w:rsidR="006709A5" w:rsidRPr="006753CE">
        <w:rPr>
          <w:rFonts w:eastAsiaTheme="minorEastAsia"/>
          <w:sz w:val="25"/>
          <w:szCs w:val="25"/>
        </w:rPr>
        <w:t>$12000</w:t>
      </w:r>
      <w:r w:rsidR="006709A5" w:rsidRPr="006753CE">
        <w:rPr>
          <w:rFonts w:eastAsiaTheme="minorEastAsia"/>
          <w:sz w:val="25"/>
          <w:szCs w:val="25"/>
        </w:rPr>
        <w:t>。</w:t>
      </w:r>
    </w:p>
    <w:p w:rsidR="00907DAA" w:rsidRPr="006753CE" w:rsidRDefault="00907DAA" w:rsidP="00907DAA">
      <w:pPr>
        <w:jc w:val="both"/>
        <w:rPr>
          <w:rFonts w:eastAsiaTheme="minorEastAsia"/>
          <w:b/>
          <w:sz w:val="25"/>
          <w:szCs w:val="25"/>
        </w:rPr>
      </w:pPr>
    </w:p>
    <w:p w:rsidR="00907DAA" w:rsidRPr="006753CE" w:rsidRDefault="006C43DC" w:rsidP="00907DAA">
      <w:pPr>
        <w:jc w:val="both"/>
        <w:rPr>
          <w:rFonts w:eastAsiaTheme="minorEastAsia"/>
          <w:b/>
          <w:sz w:val="25"/>
          <w:szCs w:val="25"/>
        </w:rPr>
      </w:pPr>
      <w:r w:rsidRPr="006753CE">
        <w:rPr>
          <w:rFonts w:eastAsiaTheme="minorEastAsia"/>
          <w:b/>
          <w:sz w:val="25"/>
          <w:szCs w:val="25"/>
        </w:rPr>
        <w:t xml:space="preserve">1.3 </w:t>
      </w:r>
      <w:r w:rsidR="00342792" w:rsidRPr="006753CE">
        <w:rPr>
          <w:rFonts w:eastAsiaTheme="minorEastAsia"/>
          <w:b/>
          <w:sz w:val="25"/>
          <w:szCs w:val="25"/>
        </w:rPr>
        <w:t>家庭友善政策，</w:t>
      </w:r>
      <w:r w:rsidR="00907DAA" w:rsidRPr="006753CE">
        <w:rPr>
          <w:rFonts w:eastAsiaTheme="minorEastAsia"/>
          <w:b/>
          <w:sz w:val="25"/>
          <w:szCs w:val="25"/>
        </w:rPr>
        <w:t>工作時間彈性，協助婦女工作首選</w:t>
      </w:r>
    </w:p>
    <w:p w:rsidR="00907DAA" w:rsidRPr="006753CE" w:rsidRDefault="00907DAA" w:rsidP="006709A5">
      <w:pPr>
        <w:jc w:val="both"/>
        <w:rPr>
          <w:rFonts w:eastAsiaTheme="minorEastAsia"/>
          <w:sz w:val="25"/>
          <w:szCs w:val="25"/>
        </w:rPr>
      </w:pPr>
    </w:p>
    <w:p w:rsidR="002F1ACA" w:rsidRPr="006753CE" w:rsidRDefault="00622F17" w:rsidP="006C43DC">
      <w:pPr>
        <w:ind w:firstLine="480"/>
        <w:rPr>
          <w:rFonts w:eastAsiaTheme="minorEastAsia"/>
          <w:sz w:val="25"/>
          <w:szCs w:val="25"/>
        </w:rPr>
      </w:pPr>
      <w:r w:rsidRPr="006753CE">
        <w:rPr>
          <w:rFonts w:eastAsiaTheme="minorEastAsia"/>
          <w:sz w:val="25"/>
          <w:szCs w:val="25"/>
        </w:rPr>
        <w:t>婦女認為家庭友善政策中，那些能幫助她們就業之餘又可以照顧家庭，首先為最按僱員需要調整上班時段</w:t>
      </w:r>
      <w:r w:rsidRPr="006753CE">
        <w:rPr>
          <w:rFonts w:eastAsiaTheme="minorEastAsia"/>
          <w:sz w:val="25"/>
          <w:szCs w:val="25"/>
        </w:rPr>
        <w:t>(</w:t>
      </w:r>
      <w:r w:rsidRPr="006753CE">
        <w:rPr>
          <w:rFonts w:eastAsiaTheme="minorEastAsia"/>
          <w:sz w:val="25"/>
          <w:szCs w:val="25"/>
        </w:rPr>
        <w:t>例如提早或延後上</w:t>
      </w:r>
      <w:r w:rsidRPr="006753CE">
        <w:rPr>
          <w:rFonts w:eastAsiaTheme="minorEastAsia"/>
          <w:sz w:val="25"/>
          <w:szCs w:val="25"/>
        </w:rPr>
        <w:t>/</w:t>
      </w:r>
      <w:r w:rsidRPr="006753CE">
        <w:rPr>
          <w:rFonts w:eastAsiaTheme="minorEastAsia"/>
          <w:sz w:val="25"/>
          <w:szCs w:val="25"/>
        </w:rPr>
        <w:t>下班時間</w:t>
      </w:r>
      <w:r w:rsidRPr="006753CE">
        <w:rPr>
          <w:rFonts w:eastAsiaTheme="minorEastAsia"/>
          <w:sz w:val="25"/>
          <w:szCs w:val="25"/>
        </w:rPr>
        <w:t>) 74.8%</w:t>
      </w:r>
      <w:r w:rsidRPr="006753CE">
        <w:rPr>
          <w:rFonts w:eastAsiaTheme="minorEastAsia"/>
          <w:sz w:val="25"/>
          <w:szCs w:val="25"/>
        </w:rPr>
        <w:t>，開放更多兼職機會</w:t>
      </w:r>
      <w:r w:rsidRPr="006753CE">
        <w:rPr>
          <w:rFonts w:eastAsiaTheme="minorEastAsia"/>
          <w:sz w:val="25"/>
          <w:szCs w:val="25"/>
        </w:rPr>
        <w:t>73.0%</w:t>
      </w:r>
      <w:r w:rsidRPr="006753CE">
        <w:rPr>
          <w:rFonts w:eastAsiaTheme="minorEastAsia"/>
          <w:sz w:val="25"/>
          <w:szCs w:val="25"/>
        </w:rPr>
        <w:t>，育兒彈性調整工時</w:t>
      </w:r>
      <w:r w:rsidRPr="006753CE">
        <w:rPr>
          <w:rFonts w:eastAsiaTheme="minorEastAsia"/>
          <w:sz w:val="25"/>
          <w:szCs w:val="25"/>
        </w:rPr>
        <w:t>71.3%</w:t>
      </w:r>
      <w:r w:rsidRPr="006753CE">
        <w:rPr>
          <w:rFonts w:eastAsiaTheme="minorEastAsia"/>
          <w:sz w:val="25"/>
          <w:szCs w:val="25"/>
        </w:rPr>
        <w:t>，五天工作周</w:t>
      </w:r>
      <w:r w:rsidRPr="006753CE">
        <w:rPr>
          <w:rFonts w:eastAsiaTheme="minorEastAsia"/>
          <w:sz w:val="25"/>
          <w:szCs w:val="25"/>
        </w:rPr>
        <w:t>62.6%</w:t>
      </w:r>
      <w:r w:rsidRPr="006753CE">
        <w:rPr>
          <w:rFonts w:eastAsiaTheme="minorEastAsia"/>
          <w:sz w:val="25"/>
          <w:szCs w:val="25"/>
        </w:rPr>
        <w:t>，靈活編更制度</w:t>
      </w:r>
      <w:r w:rsidRPr="006753CE">
        <w:rPr>
          <w:rFonts w:eastAsiaTheme="minorEastAsia"/>
          <w:sz w:val="25"/>
          <w:szCs w:val="25"/>
        </w:rPr>
        <w:t>62.6%</w:t>
      </w:r>
      <w:r w:rsidRPr="006753CE">
        <w:rPr>
          <w:rFonts w:eastAsiaTheme="minorEastAsia"/>
          <w:sz w:val="25"/>
          <w:szCs w:val="25"/>
        </w:rPr>
        <w:t>，標準工時</w:t>
      </w:r>
      <w:r w:rsidRPr="006753CE">
        <w:rPr>
          <w:rFonts w:eastAsiaTheme="minorEastAsia"/>
          <w:sz w:val="25"/>
          <w:szCs w:val="25"/>
        </w:rPr>
        <w:t>51.3%</w:t>
      </w:r>
      <w:r w:rsidRPr="006753CE">
        <w:rPr>
          <w:rFonts w:eastAsiaTheme="minorEastAsia"/>
          <w:sz w:val="25"/>
          <w:szCs w:val="25"/>
        </w:rPr>
        <w:t>，容許僱員在家工作</w:t>
      </w:r>
      <w:r w:rsidRPr="006753CE">
        <w:rPr>
          <w:rFonts w:eastAsiaTheme="minorEastAsia"/>
          <w:sz w:val="25"/>
          <w:szCs w:val="25"/>
        </w:rPr>
        <w:t>49.6%</w:t>
      </w:r>
      <w:r w:rsidRPr="006753CE">
        <w:rPr>
          <w:rFonts w:eastAsiaTheme="minorEastAsia"/>
          <w:sz w:val="25"/>
          <w:szCs w:val="25"/>
        </w:rPr>
        <w:t>，部分工時制</w:t>
      </w:r>
      <w:r w:rsidRPr="006753CE">
        <w:rPr>
          <w:rFonts w:eastAsiaTheme="minorEastAsia"/>
          <w:sz w:val="25"/>
          <w:szCs w:val="25"/>
        </w:rPr>
        <w:t>47.0%</w:t>
      </w:r>
      <w:r w:rsidRPr="006753CE">
        <w:rPr>
          <w:rFonts w:eastAsiaTheme="minorEastAsia"/>
          <w:sz w:val="25"/>
          <w:szCs w:val="25"/>
        </w:rPr>
        <w:t>，工作共享</w:t>
      </w:r>
      <w:r w:rsidRPr="006753CE">
        <w:rPr>
          <w:rFonts w:eastAsiaTheme="minorEastAsia"/>
          <w:sz w:val="25"/>
          <w:szCs w:val="25"/>
        </w:rPr>
        <w:t>35.7%</w:t>
      </w:r>
      <w:r w:rsidRPr="006753CE">
        <w:rPr>
          <w:rFonts w:eastAsiaTheme="minorEastAsia"/>
          <w:sz w:val="25"/>
          <w:szCs w:val="25"/>
        </w:rPr>
        <w:t>。</w:t>
      </w:r>
    </w:p>
    <w:p w:rsidR="00622F17" w:rsidRPr="006753CE" w:rsidRDefault="00622F17" w:rsidP="00622F17">
      <w:pPr>
        <w:rPr>
          <w:rFonts w:eastAsiaTheme="minorEastAsia"/>
          <w:color w:val="222222"/>
          <w:sz w:val="25"/>
          <w:szCs w:val="25"/>
          <w:shd w:val="clear" w:color="auto" w:fill="FFFFFF"/>
        </w:rPr>
      </w:pPr>
    </w:p>
    <w:p w:rsidR="002F1ACA" w:rsidRPr="006753CE" w:rsidRDefault="002F1ACA" w:rsidP="006C43DC">
      <w:pPr>
        <w:ind w:firstLine="480"/>
        <w:jc w:val="both"/>
        <w:rPr>
          <w:rFonts w:eastAsiaTheme="minorEastAsia"/>
          <w:sz w:val="25"/>
          <w:szCs w:val="25"/>
        </w:rPr>
      </w:pPr>
      <w:r w:rsidRPr="006753CE">
        <w:rPr>
          <w:rFonts w:eastAsiaTheme="minorEastAsia"/>
          <w:sz w:val="25"/>
          <w:szCs w:val="25"/>
        </w:rPr>
        <w:t>香港</w:t>
      </w:r>
      <w:r w:rsidR="00622F17" w:rsidRPr="006753CE">
        <w:rPr>
          <w:rFonts w:eastAsiaTheme="minorEastAsia"/>
          <w:sz w:val="25"/>
          <w:szCs w:val="25"/>
        </w:rPr>
        <w:t>現時</w:t>
      </w:r>
      <w:r w:rsidRPr="006753CE">
        <w:rPr>
          <w:rFonts w:eastAsiaTheme="minorEastAsia"/>
          <w:sz w:val="25"/>
          <w:szCs w:val="25"/>
        </w:rPr>
        <w:t>並沒有具系統的家庭友善政策，家庭假期或是彈性工作時間都是由企業自行安排，</w:t>
      </w:r>
      <w:r w:rsidR="00622F17" w:rsidRPr="006753CE">
        <w:rPr>
          <w:rFonts w:eastAsiaTheme="minorEastAsia"/>
          <w:sz w:val="25"/>
          <w:szCs w:val="25"/>
        </w:rPr>
        <w:t>研究資料亦甚少，只有</w:t>
      </w:r>
      <w:r w:rsidRPr="006753CE">
        <w:rPr>
          <w:rFonts w:eastAsiaTheme="minorEastAsia"/>
          <w:sz w:val="25"/>
          <w:szCs w:val="25"/>
        </w:rPr>
        <w:t>平等機會委員會及婦女事務委員會</w:t>
      </w:r>
      <w:r w:rsidRPr="006753CE">
        <w:rPr>
          <w:rFonts w:eastAsiaTheme="minorEastAsia"/>
          <w:sz w:val="25"/>
          <w:szCs w:val="25"/>
        </w:rPr>
        <w:t>2006</w:t>
      </w:r>
      <w:r w:rsidRPr="006753CE">
        <w:rPr>
          <w:rFonts w:eastAsiaTheme="minorEastAsia"/>
          <w:sz w:val="25"/>
          <w:szCs w:val="25"/>
        </w:rPr>
        <w:t>年之研究，</w:t>
      </w:r>
      <w:r w:rsidRPr="006753CE">
        <w:rPr>
          <w:rFonts w:eastAsiaTheme="minorEastAsia"/>
          <w:sz w:val="25"/>
          <w:szCs w:val="25"/>
        </w:rPr>
        <w:t>10.2%</w:t>
      </w:r>
      <w:r w:rsidRPr="006753CE">
        <w:rPr>
          <w:rFonts w:eastAsiaTheme="minorEastAsia"/>
          <w:sz w:val="25"/>
          <w:szCs w:val="25"/>
        </w:rPr>
        <w:t>企業有制定正式的有關家庭友善僱用政策及措施。</w:t>
      </w:r>
      <w:r w:rsidRPr="006753CE">
        <w:rPr>
          <w:rFonts w:eastAsiaTheme="minorEastAsia"/>
          <w:sz w:val="25"/>
          <w:szCs w:val="25"/>
        </w:rPr>
        <w:t>OECD(2001)</w:t>
      </w:r>
      <w:r w:rsidRPr="006753CE">
        <w:rPr>
          <w:rFonts w:eastAsiaTheme="minorEastAsia"/>
          <w:sz w:val="25"/>
          <w:szCs w:val="25"/>
        </w:rPr>
        <w:t>報告指出國家若有政府提供良好的假期政策，企業亦會推行部份政策，但若政府未有任何政策支援，則企業亦難以補充政策缺失，故此政府於政策上的推動尤其重要。</w:t>
      </w:r>
    </w:p>
    <w:p w:rsidR="002F1ACA" w:rsidRPr="006753CE" w:rsidRDefault="002F1ACA" w:rsidP="00C94C03">
      <w:pPr>
        <w:jc w:val="both"/>
        <w:rPr>
          <w:rFonts w:eastAsiaTheme="minorEastAsia"/>
          <w:b/>
          <w:sz w:val="25"/>
          <w:szCs w:val="25"/>
        </w:rPr>
      </w:pPr>
    </w:p>
    <w:p w:rsidR="00907DAA" w:rsidRPr="006753CE" w:rsidRDefault="006C43DC" w:rsidP="00907DAA">
      <w:pPr>
        <w:jc w:val="both"/>
        <w:rPr>
          <w:b/>
          <w:sz w:val="25"/>
          <w:szCs w:val="25"/>
        </w:rPr>
      </w:pPr>
      <w:r w:rsidRPr="006753CE">
        <w:rPr>
          <w:b/>
          <w:sz w:val="25"/>
          <w:szCs w:val="25"/>
        </w:rPr>
        <w:t xml:space="preserve">1.4 </w:t>
      </w:r>
      <w:r w:rsidR="00907DAA" w:rsidRPr="006753CE">
        <w:rPr>
          <w:b/>
          <w:sz w:val="25"/>
          <w:szCs w:val="25"/>
        </w:rPr>
        <w:t>香港社區經濟發展</w:t>
      </w:r>
      <w:r w:rsidR="00736DD1" w:rsidRPr="006753CE">
        <w:rPr>
          <w:b/>
          <w:sz w:val="25"/>
          <w:szCs w:val="25"/>
        </w:rPr>
        <w:t>支援不足</w:t>
      </w:r>
    </w:p>
    <w:p w:rsidR="00736DD1" w:rsidRPr="006753CE" w:rsidRDefault="00736DD1" w:rsidP="00907DAA">
      <w:pPr>
        <w:jc w:val="both"/>
        <w:rPr>
          <w:b/>
          <w:sz w:val="25"/>
          <w:szCs w:val="25"/>
        </w:rPr>
      </w:pPr>
    </w:p>
    <w:p w:rsidR="00907DAA" w:rsidRPr="006753CE" w:rsidRDefault="00907DAA" w:rsidP="006C43DC">
      <w:pPr>
        <w:ind w:firstLine="480"/>
        <w:jc w:val="both"/>
        <w:rPr>
          <w:sz w:val="25"/>
          <w:szCs w:val="25"/>
        </w:rPr>
      </w:pPr>
      <w:r w:rsidRPr="006753CE">
        <w:rPr>
          <w:b/>
          <w:sz w:val="25"/>
          <w:szCs w:val="25"/>
        </w:rPr>
        <w:t>針對貧窮問題，不少國家均嘗試透過採用社區經濟發展</w:t>
      </w:r>
      <w:r w:rsidRPr="006753CE">
        <w:rPr>
          <w:sz w:val="25"/>
          <w:szCs w:val="25"/>
        </w:rPr>
        <w:t>，即合作社、社會企業</w:t>
      </w:r>
      <w:r w:rsidR="00F323CA" w:rsidRPr="006753CE">
        <w:rPr>
          <w:sz w:val="25"/>
          <w:szCs w:val="25"/>
        </w:rPr>
        <w:t>及墟市小販</w:t>
      </w:r>
      <w:r w:rsidRPr="006753CE">
        <w:rPr>
          <w:sz w:val="25"/>
          <w:szCs w:val="25"/>
        </w:rPr>
        <w:t>等有助基層市民改善生活的方法，</w:t>
      </w:r>
      <w:r w:rsidRPr="006753CE">
        <w:rPr>
          <w:b/>
          <w:sz w:val="25"/>
          <w:szCs w:val="25"/>
        </w:rPr>
        <w:t>解決貧窮</w:t>
      </w:r>
      <w:r w:rsidRPr="006753CE">
        <w:rPr>
          <w:sz w:val="25"/>
          <w:szCs w:val="25"/>
        </w:rPr>
        <w:t>、失業、投資下降等問題。除</w:t>
      </w:r>
      <w:r w:rsidRPr="006753CE">
        <w:rPr>
          <w:b/>
          <w:color w:val="000000"/>
          <w:sz w:val="25"/>
          <w:szCs w:val="25"/>
        </w:rPr>
        <w:t>提供創業基金外，亦提供管理方面的培訓和支援，協助社企掌握市場資訊和管理方法，稅務優惠、公衆教育等方面的政策配合。英國約有</w:t>
      </w:r>
      <w:r w:rsidRPr="006753CE">
        <w:rPr>
          <w:b/>
          <w:color w:val="000000"/>
          <w:sz w:val="25"/>
          <w:szCs w:val="25"/>
        </w:rPr>
        <w:t>7</w:t>
      </w:r>
      <w:r w:rsidRPr="006753CE">
        <w:rPr>
          <w:b/>
          <w:color w:val="000000"/>
          <w:sz w:val="25"/>
          <w:szCs w:val="25"/>
        </w:rPr>
        <w:t>萬家社會企業，共僱用了近</w:t>
      </w:r>
      <w:r w:rsidRPr="006753CE">
        <w:rPr>
          <w:b/>
          <w:color w:val="000000"/>
          <w:sz w:val="25"/>
          <w:szCs w:val="25"/>
        </w:rPr>
        <w:t>100</w:t>
      </w:r>
      <w:r w:rsidRPr="006753CE">
        <w:rPr>
          <w:b/>
          <w:color w:val="000000"/>
          <w:sz w:val="25"/>
          <w:szCs w:val="25"/>
        </w:rPr>
        <w:t>萬名員工，並對其經濟貢獻達</w:t>
      </w:r>
      <w:r w:rsidRPr="006753CE">
        <w:rPr>
          <w:b/>
          <w:color w:val="000000"/>
          <w:sz w:val="25"/>
          <w:szCs w:val="25"/>
        </w:rPr>
        <w:t>240</w:t>
      </w:r>
      <w:r w:rsidRPr="006753CE">
        <w:rPr>
          <w:b/>
          <w:color w:val="000000"/>
          <w:sz w:val="25"/>
          <w:szCs w:val="25"/>
        </w:rPr>
        <w:t>億英鎊，在英國年度</w:t>
      </w:r>
      <w:r w:rsidRPr="006753CE">
        <w:rPr>
          <w:b/>
          <w:color w:val="000000"/>
          <w:sz w:val="25"/>
          <w:szCs w:val="25"/>
        </w:rPr>
        <w:t>GDP</w:t>
      </w:r>
      <w:r w:rsidRPr="006753CE">
        <w:rPr>
          <w:b/>
          <w:color w:val="000000"/>
          <w:sz w:val="25"/>
          <w:szCs w:val="25"/>
        </w:rPr>
        <w:t>中佔了</w:t>
      </w:r>
      <w:r w:rsidRPr="006753CE">
        <w:rPr>
          <w:b/>
          <w:color w:val="000000"/>
          <w:sz w:val="25"/>
          <w:szCs w:val="25"/>
        </w:rPr>
        <w:t>1%</w:t>
      </w:r>
      <w:r w:rsidRPr="006753CE">
        <w:rPr>
          <w:color w:val="000000"/>
          <w:sz w:val="25"/>
          <w:szCs w:val="25"/>
        </w:rPr>
        <w:t>。香港</w:t>
      </w:r>
      <w:r w:rsidR="00AD07AD" w:rsidRPr="006753CE">
        <w:rPr>
          <w:color w:val="000000"/>
          <w:sz w:val="25"/>
          <w:szCs w:val="25"/>
        </w:rPr>
        <w:t>沒有社企法，小販幾乎全面停發，墟市發展未成政策，</w:t>
      </w:r>
      <w:r w:rsidRPr="006753CE">
        <w:rPr>
          <w:color w:val="000000"/>
          <w:sz w:val="25"/>
          <w:szCs w:val="25"/>
        </w:rPr>
        <w:t>只有</w:t>
      </w:r>
      <w:r w:rsidRPr="006753CE">
        <w:rPr>
          <w:color w:val="000000"/>
          <w:sz w:val="25"/>
          <w:szCs w:val="25"/>
        </w:rPr>
        <w:t>574</w:t>
      </w:r>
      <w:r w:rsidRPr="006753CE">
        <w:rPr>
          <w:color w:val="000000"/>
          <w:sz w:val="25"/>
          <w:szCs w:val="25"/>
        </w:rPr>
        <w:t>家社會企業，約有</w:t>
      </w:r>
      <w:r w:rsidRPr="006753CE">
        <w:rPr>
          <w:color w:val="000000"/>
          <w:sz w:val="25"/>
          <w:szCs w:val="25"/>
        </w:rPr>
        <w:t>7,000</w:t>
      </w:r>
      <w:r w:rsidRPr="006753CE">
        <w:rPr>
          <w:color w:val="000000"/>
          <w:sz w:val="25"/>
          <w:szCs w:val="25"/>
        </w:rPr>
        <w:t>名員工，而社企的營業額為</w:t>
      </w:r>
      <w:r w:rsidRPr="006753CE">
        <w:rPr>
          <w:color w:val="000000"/>
          <w:sz w:val="25"/>
          <w:szCs w:val="25"/>
        </w:rPr>
        <w:t>15</w:t>
      </w:r>
      <w:r w:rsidRPr="006753CE">
        <w:rPr>
          <w:color w:val="000000"/>
          <w:sz w:val="25"/>
          <w:szCs w:val="25"/>
        </w:rPr>
        <w:t>億，佔本地生產總值僅為</w:t>
      </w:r>
      <w:r w:rsidRPr="006753CE">
        <w:rPr>
          <w:color w:val="000000"/>
          <w:sz w:val="25"/>
          <w:szCs w:val="25"/>
        </w:rPr>
        <w:t>0.07%</w:t>
      </w:r>
      <w:r w:rsidRPr="006753CE">
        <w:rPr>
          <w:color w:val="000000"/>
          <w:sz w:val="25"/>
          <w:szCs w:val="25"/>
        </w:rPr>
        <w:t>。</w:t>
      </w:r>
      <w:r w:rsidR="00AD07AD" w:rsidRPr="006753CE">
        <w:rPr>
          <w:color w:val="000000"/>
          <w:sz w:val="25"/>
          <w:szCs w:val="25"/>
        </w:rPr>
        <w:t>貧窮婦女想藉著社區經濟發展，找較彈性時間的工作或在家工作，都極困難</w:t>
      </w:r>
      <w:r w:rsidR="00D9612A" w:rsidRPr="006753CE">
        <w:rPr>
          <w:color w:val="000000"/>
          <w:sz w:val="25"/>
          <w:szCs w:val="25"/>
        </w:rPr>
        <w:t>。</w:t>
      </w:r>
    </w:p>
    <w:p w:rsidR="00D15787" w:rsidRPr="006753CE" w:rsidRDefault="00D15787" w:rsidP="00D15787">
      <w:pPr>
        <w:jc w:val="both"/>
        <w:rPr>
          <w:rFonts w:eastAsiaTheme="minorEastAsia"/>
          <w:sz w:val="25"/>
          <w:szCs w:val="25"/>
        </w:rPr>
      </w:pPr>
    </w:p>
    <w:p w:rsidR="00342792" w:rsidRPr="006753CE" w:rsidRDefault="006C43DC" w:rsidP="00D15787">
      <w:pPr>
        <w:jc w:val="both"/>
        <w:rPr>
          <w:rFonts w:eastAsiaTheme="minorEastAsia"/>
          <w:b/>
          <w:sz w:val="25"/>
          <w:szCs w:val="25"/>
        </w:rPr>
      </w:pPr>
      <w:r w:rsidRPr="006753CE">
        <w:rPr>
          <w:rFonts w:eastAsiaTheme="minorEastAsia"/>
          <w:b/>
          <w:sz w:val="25"/>
          <w:szCs w:val="25"/>
        </w:rPr>
        <w:t xml:space="preserve">1.5 </w:t>
      </w:r>
      <w:r w:rsidR="00342792" w:rsidRPr="006753CE">
        <w:rPr>
          <w:rFonts w:eastAsiaTheme="minorEastAsia"/>
          <w:b/>
          <w:sz w:val="25"/>
          <w:szCs w:val="25"/>
        </w:rPr>
        <w:t>綜援女性單親多，自力更生豁免入息限額太嚴苛</w:t>
      </w:r>
    </w:p>
    <w:p w:rsidR="00342792" w:rsidRPr="006753CE" w:rsidRDefault="00342792" w:rsidP="00D15787">
      <w:pPr>
        <w:jc w:val="both"/>
        <w:rPr>
          <w:rFonts w:eastAsiaTheme="minorEastAsia"/>
          <w:sz w:val="25"/>
          <w:szCs w:val="25"/>
        </w:rPr>
      </w:pPr>
    </w:p>
    <w:p w:rsidR="00342792" w:rsidRPr="006753CE" w:rsidRDefault="00342792" w:rsidP="006C43DC">
      <w:pPr>
        <w:ind w:firstLine="480"/>
        <w:rPr>
          <w:rStyle w:val="contenttext"/>
          <w:rFonts w:eastAsiaTheme="minorEastAsia"/>
          <w:sz w:val="25"/>
          <w:szCs w:val="25"/>
        </w:rPr>
      </w:pPr>
      <w:r w:rsidRPr="006753CE">
        <w:rPr>
          <w:rFonts w:eastAsiaTheme="minorEastAsia"/>
          <w:sz w:val="25"/>
          <w:szCs w:val="25"/>
        </w:rPr>
        <w:t>截止</w:t>
      </w:r>
      <w:r w:rsidRPr="006753CE">
        <w:rPr>
          <w:rFonts w:eastAsiaTheme="minorEastAsia"/>
          <w:sz w:val="25"/>
          <w:szCs w:val="25"/>
        </w:rPr>
        <w:t>2017</w:t>
      </w:r>
      <w:r w:rsidRPr="006753CE">
        <w:rPr>
          <w:rFonts w:eastAsiaTheme="minorEastAsia"/>
          <w:sz w:val="25"/>
          <w:szCs w:val="25"/>
        </w:rPr>
        <w:t>年</w:t>
      </w:r>
      <w:r w:rsidRPr="006753CE">
        <w:rPr>
          <w:rFonts w:eastAsiaTheme="minorEastAsia"/>
          <w:sz w:val="25"/>
          <w:szCs w:val="25"/>
        </w:rPr>
        <w:t>3</w:t>
      </w:r>
      <w:r w:rsidRPr="006753CE">
        <w:rPr>
          <w:rFonts w:eastAsiaTheme="minorEastAsia"/>
          <w:sz w:val="25"/>
          <w:szCs w:val="25"/>
        </w:rPr>
        <w:t>月，有</w:t>
      </w:r>
      <w:r w:rsidRPr="006753CE">
        <w:rPr>
          <w:rFonts w:eastAsiaTheme="minorEastAsia"/>
          <w:sz w:val="25"/>
          <w:szCs w:val="25"/>
        </w:rPr>
        <w:t>236,522</w:t>
      </w:r>
      <w:r w:rsidRPr="006753CE">
        <w:rPr>
          <w:rFonts w:eastAsiaTheme="minorEastAsia"/>
          <w:sz w:val="25"/>
          <w:szCs w:val="25"/>
        </w:rPr>
        <w:t>宗綜援受助個案，若按個案類別劃分，最多受助類別為年老者，共</w:t>
      </w:r>
      <w:r w:rsidRPr="006753CE">
        <w:rPr>
          <w:rFonts w:eastAsiaTheme="minorEastAsia"/>
          <w:sz w:val="25"/>
          <w:szCs w:val="25"/>
        </w:rPr>
        <w:t>144,781</w:t>
      </w:r>
      <w:r w:rsidRPr="006753CE">
        <w:rPr>
          <w:rFonts w:eastAsiaTheme="minorEastAsia"/>
          <w:sz w:val="25"/>
          <w:szCs w:val="25"/>
        </w:rPr>
        <w:t>個案，佔整體受助人的</w:t>
      </w:r>
      <w:r w:rsidRPr="006753CE">
        <w:rPr>
          <w:rFonts w:eastAsiaTheme="minorEastAsia"/>
          <w:sz w:val="25"/>
          <w:szCs w:val="25"/>
        </w:rPr>
        <w:t>61.21%</w:t>
      </w:r>
      <w:r w:rsidRPr="006753CE">
        <w:rPr>
          <w:rFonts w:eastAsiaTheme="minorEastAsia"/>
          <w:sz w:val="25"/>
          <w:szCs w:val="25"/>
        </w:rPr>
        <w:t>，其次為單親，有</w:t>
      </w:r>
      <w:r w:rsidRPr="006753CE">
        <w:rPr>
          <w:rFonts w:eastAsiaTheme="minorEastAsia"/>
          <w:sz w:val="25"/>
          <w:szCs w:val="25"/>
        </w:rPr>
        <w:t>26,779</w:t>
      </w:r>
      <w:r w:rsidRPr="006753CE">
        <w:rPr>
          <w:rFonts w:eastAsiaTheme="minorEastAsia"/>
          <w:sz w:val="25"/>
          <w:szCs w:val="25"/>
        </w:rPr>
        <w:t>個案（佔</w:t>
      </w:r>
      <w:r w:rsidRPr="006753CE">
        <w:rPr>
          <w:rFonts w:eastAsiaTheme="minorEastAsia"/>
          <w:sz w:val="25"/>
          <w:szCs w:val="25"/>
        </w:rPr>
        <w:t>11.32%</w:t>
      </w:r>
      <w:r w:rsidRPr="006753CE">
        <w:rPr>
          <w:rFonts w:eastAsiaTheme="minorEastAsia"/>
          <w:sz w:val="25"/>
          <w:szCs w:val="25"/>
        </w:rPr>
        <w:t>）。此外，據社署</w:t>
      </w:r>
      <w:r w:rsidRPr="006753CE">
        <w:rPr>
          <w:rFonts w:eastAsiaTheme="minorEastAsia"/>
          <w:sz w:val="25"/>
          <w:szCs w:val="25"/>
        </w:rPr>
        <w:t>2016</w:t>
      </w:r>
      <w:r w:rsidRPr="006753CE">
        <w:rPr>
          <w:rFonts w:eastAsiaTheme="minorEastAsia"/>
          <w:sz w:val="25"/>
          <w:szCs w:val="25"/>
        </w:rPr>
        <w:t>年</w:t>
      </w:r>
      <w:r w:rsidRPr="006753CE">
        <w:rPr>
          <w:rFonts w:eastAsiaTheme="minorEastAsia"/>
          <w:sz w:val="25"/>
          <w:szCs w:val="25"/>
        </w:rPr>
        <w:t>10</w:t>
      </w:r>
      <w:r w:rsidRPr="006753CE">
        <w:rPr>
          <w:rFonts w:eastAsiaTheme="minorEastAsia"/>
          <w:sz w:val="25"/>
          <w:szCs w:val="25"/>
        </w:rPr>
        <w:t>月</w:t>
      </w:r>
      <w:r w:rsidRPr="006753CE">
        <w:rPr>
          <w:rFonts w:eastAsiaTheme="minorEastAsia"/>
          <w:sz w:val="25"/>
          <w:szCs w:val="25"/>
        </w:rPr>
        <w:t>20</w:t>
      </w:r>
      <w:r w:rsidRPr="006753CE">
        <w:rPr>
          <w:rFonts w:eastAsiaTheme="minorEastAsia"/>
          <w:sz w:val="25"/>
          <w:szCs w:val="25"/>
        </w:rPr>
        <w:t>日回覆本會的信件中顯示，截至</w:t>
      </w:r>
      <w:r w:rsidRPr="006753CE">
        <w:rPr>
          <w:rFonts w:eastAsiaTheme="minorEastAsia"/>
          <w:sz w:val="25"/>
          <w:szCs w:val="25"/>
        </w:rPr>
        <w:t>2015</w:t>
      </w:r>
      <w:r w:rsidRPr="006753CE">
        <w:rPr>
          <w:rFonts w:eastAsiaTheme="minorEastAsia"/>
          <w:sz w:val="25"/>
          <w:szCs w:val="25"/>
        </w:rPr>
        <w:t>年終，年齡介乎</w:t>
      </w:r>
      <w:r w:rsidRPr="006753CE">
        <w:rPr>
          <w:rFonts w:eastAsiaTheme="minorEastAsia"/>
          <w:sz w:val="25"/>
          <w:szCs w:val="25"/>
        </w:rPr>
        <w:t>22-</w:t>
      </w:r>
      <w:r w:rsidRPr="006753CE">
        <w:rPr>
          <w:rFonts w:eastAsia="SimSun"/>
          <w:sz w:val="25"/>
          <w:szCs w:val="25"/>
        </w:rPr>
        <w:t>60</w:t>
      </w:r>
      <w:r w:rsidRPr="006753CE">
        <w:rPr>
          <w:rFonts w:eastAsiaTheme="minorEastAsia"/>
          <w:sz w:val="25"/>
          <w:szCs w:val="25"/>
        </w:rPr>
        <w:t>歲的綜援受助人當中，女性有</w:t>
      </w:r>
      <w:r w:rsidRPr="006753CE">
        <w:rPr>
          <w:rFonts w:eastAsiaTheme="minorEastAsia"/>
          <w:sz w:val="25"/>
          <w:szCs w:val="25"/>
        </w:rPr>
        <w:t>67,143</w:t>
      </w:r>
      <w:r w:rsidRPr="006753CE">
        <w:rPr>
          <w:rFonts w:eastAsiaTheme="minorEastAsia"/>
          <w:sz w:val="25"/>
          <w:szCs w:val="25"/>
        </w:rPr>
        <w:t>人（佔</w:t>
      </w:r>
      <w:r w:rsidRPr="006753CE">
        <w:rPr>
          <w:rFonts w:eastAsiaTheme="minorEastAsia"/>
          <w:sz w:val="25"/>
          <w:szCs w:val="25"/>
        </w:rPr>
        <w:t>61%</w:t>
      </w:r>
      <w:r w:rsidRPr="006753CE">
        <w:rPr>
          <w:rFonts w:eastAsiaTheme="minorEastAsia"/>
          <w:sz w:val="25"/>
          <w:szCs w:val="25"/>
        </w:rPr>
        <w:t>），男性則有</w:t>
      </w:r>
      <w:r w:rsidRPr="006753CE">
        <w:rPr>
          <w:rFonts w:eastAsiaTheme="minorEastAsia"/>
          <w:sz w:val="25"/>
          <w:szCs w:val="25"/>
        </w:rPr>
        <w:t>43,506</w:t>
      </w:r>
      <w:r w:rsidRPr="006753CE">
        <w:rPr>
          <w:rFonts w:eastAsiaTheme="minorEastAsia"/>
          <w:sz w:val="25"/>
          <w:szCs w:val="25"/>
        </w:rPr>
        <w:t>人（佔</w:t>
      </w:r>
      <w:r w:rsidRPr="006753CE">
        <w:rPr>
          <w:rFonts w:eastAsiaTheme="minorEastAsia"/>
          <w:sz w:val="25"/>
          <w:szCs w:val="25"/>
        </w:rPr>
        <w:t>39</w:t>
      </w:r>
      <w:r w:rsidRPr="006753CE">
        <w:rPr>
          <w:rStyle w:val="contenttext"/>
          <w:rFonts w:eastAsiaTheme="minorEastAsia"/>
          <w:sz w:val="25"/>
          <w:szCs w:val="25"/>
        </w:rPr>
        <w:t>%</w:t>
      </w:r>
      <w:r w:rsidRPr="006753CE">
        <w:rPr>
          <w:rStyle w:val="contenttext"/>
          <w:rFonts w:eastAsiaTheme="minorEastAsia"/>
          <w:sz w:val="25"/>
          <w:szCs w:val="25"/>
        </w:rPr>
        <w:t>）。</w:t>
      </w:r>
      <w:r w:rsidRPr="006753CE">
        <w:rPr>
          <w:rFonts w:eastAsiaTheme="minorEastAsia"/>
          <w:sz w:val="25"/>
          <w:szCs w:val="25"/>
        </w:rPr>
        <w:t>再加上單親住戶中以女性單親為主，</w:t>
      </w:r>
      <w:r w:rsidRPr="006753CE">
        <w:rPr>
          <w:rFonts w:eastAsiaTheme="minorEastAsia"/>
          <w:sz w:val="25"/>
          <w:szCs w:val="25"/>
        </w:rPr>
        <w:t>2011</w:t>
      </w:r>
      <w:r w:rsidRPr="006753CE">
        <w:rPr>
          <w:rFonts w:eastAsiaTheme="minorEastAsia"/>
          <w:sz w:val="25"/>
          <w:szCs w:val="25"/>
        </w:rPr>
        <w:t>年中約</w:t>
      </w:r>
      <w:r w:rsidRPr="006753CE">
        <w:rPr>
          <w:rFonts w:eastAsiaTheme="minorEastAsia"/>
          <w:sz w:val="25"/>
          <w:szCs w:val="25"/>
        </w:rPr>
        <w:t>64,040</w:t>
      </w:r>
      <w:r w:rsidRPr="006753CE">
        <w:rPr>
          <w:rFonts w:eastAsiaTheme="minorEastAsia"/>
          <w:sz w:val="25"/>
          <w:szCs w:val="25"/>
        </w:rPr>
        <w:t>人（</w:t>
      </w:r>
      <w:r w:rsidRPr="006753CE">
        <w:rPr>
          <w:rFonts w:eastAsiaTheme="minorEastAsia"/>
          <w:sz w:val="25"/>
          <w:szCs w:val="25"/>
        </w:rPr>
        <w:t>78.4%</w:t>
      </w:r>
      <w:r w:rsidRPr="006753CE">
        <w:rPr>
          <w:rFonts w:eastAsiaTheme="minorEastAsia"/>
          <w:sz w:val="25"/>
          <w:szCs w:val="25"/>
        </w:rPr>
        <w:t>）的單親人士屬女性</w:t>
      </w:r>
      <w:r w:rsidRPr="006753CE">
        <w:rPr>
          <w:rStyle w:val="af3"/>
          <w:rFonts w:eastAsiaTheme="minorEastAsia"/>
          <w:sz w:val="25"/>
          <w:szCs w:val="25"/>
        </w:rPr>
        <w:footnoteReference w:id="1"/>
      </w:r>
      <w:r w:rsidRPr="006753CE">
        <w:rPr>
          <w:rFonts w:eastAsiaTheme="minorEastAsia"/>
          <w:sz w:val="25"/>
          <w:szCs w:val="25"/>
        </w:rPr>
        <w:t>，</w:t>
      </w:r>
      <w:r w:rsidRPr="006753CE">
        <w:rPr>
          <w:rStyle w:val="contenttext"/>
          <w:rFonts w:eastAsiaTheme="minorEastAsia"/>
          <w:sz w:val="25"/>
          <w:szCs w:val="25"/>
        </w:rPr>
        <w:t>數據顯示女性較男性多申領綜援。</w:t>
      </w:r>
    </w:p>
    <w:p w:rsidR="00821277" w:rsidRPr="006753CE" w:rsidRDefault="00821277" w:rsidP="00D15787">
      <w:pPr>
        <w:jc w:val="both"/>
        <w:rPr>
          <w:rFonts w:eastAsiaTheme="minorEastAsia"/>
          <w:sz w:val="25"/>
          <w:szCs w:val="25"/>
        </w:rPr>
      </w:pPr>
    </w:p>
    <w:p w:rsidR="00D9612A" w:rsidRPr="006753CE" w:rsidRDefault="00821277" w:rsidP="006C43DC">
      <w:pPr>
        <w:ind w:firstLine="480"/>
        <w:jc w:val="both"/>
        <w:rPr>
          <w:rFonts w:eastAsiaTheme="minorEastAsia"/>
          <w:sz w:val="25"/>
          <w:szCs w:val="25"/>
        </w:rPr>
      </w:pPr>
      <w:r w:rsidRPr="006753CE">
        <w:rPr>
          <w:rFonts w:eastAsiaTheme="minorEastAsia"/>
          <w:sz w:val="25"/>
          <w:szCs w:val="25"/>
        </w:rPr>
        <w:t>為了鼓勵綜援受助人就業和繼續工作，社署推行豁免計算入息措施，在評估受助人應得的綜援金額時，無須要援助金額中扣減的工作入息，只要受助人領取綜援不少於兩個月，即可享有豁免計算入息安排</w:t>
      </w:r>
      <w:r w:rsidRPr="006753CE">
        <w:rPr>
          <w:rStyle w:val="af3"/>
          <w:rFonts w:eastAsiaTheme="minorEastAsia"/>
          <w:b/>
          <w:sz w:val="25"/>
          <w:szCs w:val="25"/>
          <w:lang w:eastAsia="zh-CN"/>
        </w:rPr>
        <w:footnoteReference w:id="2"/>
      </w:r>
      <w:r w:rsidR="00784305" w:rsidRPr="006753CE">
        <w:rPr>
          <w:rFonts w:eastAsiaTheme="minorEastAsia"/>
          <w:sz w:val="25"/>
          <w:szCs w:val="25"/>
        </w:rPr>
        <w:t xml:space="preserve"> </w:t>
      </w:r>
      <w:r w:rsidR="00784305" w:rsidRPr="006753CE">
        <w:rPr>
          <w:sz w:val="25"/>
          <w:szCs w:val="25"/>
        </w:rPr>
        <w:t>綜援受助者每月收入首</w:t>
      </w:r>
      <w:r w:rsidR="00784305" w:rsidRPr="006753CE">
        <w:rPr>
          <w:sz w:val="25"/>
          <w:szCs w:val="25"/>
        </w:rPr>
        <w:t>800</w:t>
      </w:r>
      <w:r w:rsidR="00784305" w:rsidRPr="006753CE">
        <w:rPr>
          <w:sz w:val="25"/>
          <w:szCs w:val="25"/>
        </w:rPr>
        <w:t>元可獲全數豁免，</w:t>
      </w:r>
      <w:r w:rsidR="00784305" w:rsidRPr="006753CE">
        <w:rPr>
          <w:rFonts w:eastAsiaTheme="minorEastAsia"/>
          <w:sz w:val="25"/>
          <w:szCs w:val="25"/>
        </w:rPr>
        <w:t>若每月獲得</w:t>
      </w:r>
      <w:r w:rsidR="00784305" w:rsidRPr="006753CE">
        <w:rPr>
          <w:rFonts w:eastAsiaTheme="minorEastAsia"/>
          <w:sz w:val="25"/>
          <w:szCs w:val="25"/>
        </w:rPr>
        <w:t>4,200</w:t>
      </w:r>
      <w:r w:rsidR="00784305" w:rsidRPr="006753CE">
        <w:rPr>
          <w:rFonts w:eastAsiaTheme="minorEastAsia"/>
          <w:sz w:val="25"/>
          <w:szCs w:val="25"/>
        </w:rPr>
        <w:t>元或以上的收入，除了最高豁免計算金額</w:t>
      </w:r>
      <w:r w:rsidR="00784305" w:rsidRPr="006753CE">
        <w:rPr>
          <w:rFonts w:eastAsiaTheme="minorEastAsia"/>
          <w:sz w:val="25"/>
          <w:szCs w:val="25"/>
        </w:rPr>
        <w:t>2,500</w:t>
      </w:r>
      <w:r w:rsidR="00784305" w:rsidRPr="006753CE">
        <w:rPr>
          <w:rFonts w:eastAsiaTheme="minorEastAsia"/>
          <w:sz w:val="25"/>
          <w:szCs w:val="25"/>
        </w:rPr>
        <w:t>元，其他餘下收入將被全部扣除。近年通脹高企</w:t>
      </w:r>
      <w:r w:rsidR="00784305" w:rsidRPr="006753CE">
        <w:rPr>
          <w:sz w:val="25"/>
          <w:szCs w:val="25"/>
        </w:rPr>
        <w:t>，僅</w:t>
      </w:r>
      <w:r w:rsidR="00784305" w:rsidRPr="006753CE">
        <w:rPr>
          <w:sz w:val="25"/>
          <w:szCs w:val="25"/>
        </w:rPr>
        <w:t>800</w:t>
      </w:r>
      <w:r w:rsidR="00784305" w:rsidRPr="006753CE">
        <w:rPr>
          <w:sz w:val="25"/>
          <w:szCs w:val="25"/>
        </w:rPr>
        <w:t>元的全數豁免額，在支付了上班的車費、膳食費，實在所剩無幾。另外，其中</w:t>
      </w:r>
      <w:r w:rsidR="00784305" w:rsidRPr="006753CE">
        <w:rPr>
          <w:sz w:val="25"/>
          <w:szCs w:val="25"/>
        </w:rPr>
        <w:t>15</w:t>
      </w:r>
      <w:r w:rsidR="00784305" w:rsidRPr="006753CE">
        <w:rPr>
          <w:sz w:val="25"/>
          <w:szCs w:val="25"/>
        </w:rPr>
        <w:t>歲或以上的受助人從</w:t>
      </w:r>
      <w:r w:rsidR="00784305" w:rsidRPr="006753CE">
        <w:rPr>
          <w:rFonts w:eastAsiaTheme="minorEastAsia"/>
          <w:sz w:val="25"/>
          <w:szCs w:val="25"/>
        </w:rPr>
        <w:t>新工作賺取的首月入息，可獲全數豁免計算，但受助人必須在過去兩年內未獲此項豁免。若受助人因就讀培訓</w:t>
      </w:r>
      <w:r w:rsidR="00784305" w:rsidRPr="006753CE">
        <w:rPr>
          <w:rFonts w:eastAsiaTheme="minorEastAsia"/>
          <w:sz w:val="25"/>
          <w:szCs w:val="25"/>
        </w:rPr>
        <w:t>/</w:t>
      </w:r>
      <w:r w:rsidR="00784305" w:rsidRPr="006753CE">
        <w:rPr>
          <w:rFonts w:eastAsiaTheme="minorEastAsia"/>
          <w:sz w:val="25"/>
          <w:szCs w:val="25"/>
        </w:rPr>
        <w:t>再培訓課程，若有培訓津貼，最高豁免額為</w:t>
      </w:r>
      <w:r w:rsidR="00784305" w:rsidRPr="006753CE">
        <w:rPr>
          <w:rFonts w:eastAsiaTheme="minorEastAsia"/>
          <w:sz w:val="25"/>
          <w:szCs w:val="25"/>
        </w:rPr>
        <w:t>2,420</w:t>
      </w:r>
      <w:r w:rsidR="00784305" w:rsidRPr="006753CE">
        <w:rPr>
          <w:rFonts w:eastAsiaTheme="minorEastAsia"/>
          <w:sz w:val="25"/>
          <w:szCs w:val="25"/>
        </w:rPr>
        <w:t>元。</w:t>
      </w:r>
    </w:p>
    <w:p w:rsidR="00784305" w:rsidRPr="006753CE" w:rsidRDefault="00784305" w:rsidP="00D15787">
      <w:pPr>
        <w:jc w:val="both"/>
        <w:rPr>
          <w:rFonts w:eastAsiaTheme="minorEastAsia"/>
          <w:sz w:val="25"/>
          <w:szCs w:val="25"/>
        </w:rPr>
      </w:pPr>
    </w:p>
    <w:p w:rsidR="00E2076D" w:rsidRPr="006753CE" w:rsidRDefault="00784305" w:rsidP="006C43DC">
      <w:pPr>
        <w:ind w:firstLine="480"/>
        <w:rPr>
          <w:rFonts w:eastAsiaTheme="minorEastAsia"/>
          <w:sz w:val="25"/>
          <w:szCs w:val="25"/>
        </w:rPr>
      </w:pPr>
      <w:r w:rsidRPr="006753CE">
        <w:rPr>
          <w:rFonts w:eastAsiaTheme="minorEastAsia"/>
          <w:sz w:val="25"/>
          <w:szCs w:val="25"/>
        </w:rPr>
        <w:t>但現時租金及物價高企，</w:t>
      </w:r>
      <w:r w:rsidR="00E2076D" w:rsidRPr="006753CE">
        <w:rPr>
          <w:rFonts w:eastAsiaTheme="minorEastAsia"/>
          <w:sz w:val="25"/>
          <w:szCs w:val="25"/>
        </w:rPr>
        <w:t>$800</w:t>
      </w:r>
      <w:r w:rsidR="00E2076D" w:rsidRPr="006753CE">
        <w:rPr>
          <w:rFonts w:eastAsiaTheme="minorEastAsia"/>
          <w:sz w:val="25"/>
          <w:szCs w:val="25"/>
        </w:rPr>
        <w:t>豁免計算入息根本不足以支付外出工作的膳食及車費，對改善綜援人士的生活質素沒有大幫助。</w:t>
      </w:r>
    </w:p>
    <w:p w:rsidR="00E2076D" w:rsidRPr="006753CE" w:rsidRDefault="00E2076D" w:rsidP="00E2076D">
      <w:pPr>
        <w:rPr>
          <w:rFonts w:eastAsiaTheme="minorEastAsia"/>
          <w:sz w:val="25"/>
          <w:szCs w:val="25"/>
        </w:rPr>
      </w:pPr>
    </w:p>
    <w:p w:rsidR="00E2076D" w:rsidRPr="006753CE" w:rsidRDefault="00E2076D" w:rsidP="006C43DC">
      <w:pPr>
        <w:ind w:firstLine="480"/>
        <w:rPr>
          <w:rFonts w:eastAsia="SimSun"/>
          <w:sz w:val="25"/>
          <w:szCs w:val="25"/>
        </w:rPr>
      </w:pPr>
      <w:r w:rsidRPr="006753CE">
        <w:rPr>
          <w:rFonts w:eastAsiaTheme="minorEastAsia"/>
          <w:sz w:val="25"/>
          <w:szCs w:val="25"/>
        </w:rPr>
        <w:t>根據香港社區組織協會</w:t>
      </w:r>
      <w:r w:rsidRPr="006753CE">
        <w:rPr>
          <w:rFonts w:eastAsiaTheme="minorEastAsia"/>
          <w:sz w:val="25"/>
          <w:szCs w:val="25"/>
        </w:rPr>
        <w:t>2017</w:t>
      </w:r>
      <w:r w:rsidRPr="006753CE">
        <w:rPr>
          <w:rFonts w:eastAsiaTheme="minorEastAsia"/>
          <w:sz w:val="25"/>
          <w:szCs w:val="25"/>
        </w:rPr>
        <w:t>年的</w:t>
      </w:r>
      <w:r w:rsidRPr="006753CE">
        <w:rPr>
          <w:rStyle w:val="contenttext"/>
          <w:sz w:val="25"/>
          <w:szCs w:val="25"/>
        </w:rPr>
        <w:t>「基層婦女脫離綜援的情況及所需支援研究報告」，受</w:t>
      </w:r>
      <w:r w:rsidR="00FB36D2" w:rsidRPr="006753CE">
        <w:rPr>
          <w:rStyle w:val="contenttext"/>
          <w:sz w:val="25"/>
          <w:szCs w:val="25"/>
        </w:rPr>
        <w:t>訪的</w:t>
      </w:r>
      <w:r w:rsidRPr="006753CE">
        <w:rPr>
          <w:rFonts w:eastAsiaTheme="minorEastAsia"/>
          <w:sz w:val="25"/>
          <w:szCs w:val="25"/>
        </w:rPr>
        <w:t>綜援婦女就業比例低，</w:t>
      </w:r>
      <w:r w:rsidRPr="006753CE">
        <w:rPr>
          <w:rFonts w:eastAsiaTheme="minorEastAsia"/>
          <w:sz w:val="25"/>
          <w:szCs w:val="25"/>
        </w:rPr>
        <w:t>75.3%</w:t>
      </w:r>
      <w:r w:rsidRPr="006753CE">
        <w:rPr>
          <w:rFonts w:eastAsiaTheme="minorEastAsia"/>
          <w:sz w:val="25"/>
          <w:szCs w:val="25"/>
        </w:rPr>
        <w:t>的受助婦女爲家庭主婦，僅有</w:t>
      </w:r>
      <w:r w:rsidRPr="006753CE">
        <w:rPr>
          <w:rFonts w:eastAsiaTheme="minorEastAsia"/>
          <w:sz w:val="25"/>
          <w:szCs w:val="25"/>
        </w:rPr>
        <w:t>13.4%</w:t>
      </w:r>
      <w:r w:rsidRPr="006753CE">
        <w:rPr>
          <w:rFonts w:eastAsiaTheme="minorEastAsia"/>
          <w:sz w:val="25"/>
          <w:szCs w:val="25"/>
        </w:rPr>
        <w:t>的婦女從事兼職，</w:t>
      </w:r>
      <w:r w:rsidRPr="006753CE">
        <w:rPr>
          <w:rFonts w:eastAsiaTheme="minorEastAsia"/>
          <w:sz w:val="25"/>
          <w:szCs w:val="25"/>
        </w:rPr>
        <w:t>7.2%</w:t>
      </w:r>
      <w:r w:rsidRPr="006753CE">
        <w:rPr>
          <w:rFonts w:eastAsiaTheme="minorEastAsia"/>
          <w:sz w:val="25"/>
          <w:szCs w:val="25"/>
        </w:rPr>
        <w:t>的婦女有做散工。</w:t>
      </w:r>
      <w:r w:rsidRPr="006753CE">
        <w:rPr>
          <w:rFonts w:eastAsiaTheme="minorEastAsia"/>
          <w:sz w:val="25"/>
          <w:szCs w:val="25"/>
        </w:rPr>
        <w:t>81.8%</w:t>
      </w:r>
      <w:r w:rsidRPr="006753CE">
        <w:rPr>
          <w:rFonts w:eastAsiaTheme="minorEastAsia"/>
          <w:sz w:val="25"/>
          <w:szCs w:val="25"/>
        </w:rPr>
        <w:t>的婦女最近三個月沒有工作，在有工作的婦女中（扣除低收入綜援受助者），</w:t>
      </w:r>
      <w:r w:rsidRPr="006753CE">
        <w:rPr>
          <w:rFonts w:eastAsiaTheme="minorEastAsia"/>
          <w:sz w:val="25"/>
          <w:szCs w:val="25"/>
        </w:rPr>
        <w:t>66.7%</w:t>
      </w:r>
      <w:r w:rsidRPr="006753CE">
        <w:rPr>
          <w:rFonts w:eastAsiaTheme="minorEastAsia"/>
          <w:sz w:val="25"/>
          <w:szCs w:val="25"/>
        </w:rPr>
        <w:t>的婦女月收入為</w:t>
      </w:r>
      <w:r w:rsidRPr="006753CE">
        <w:rPr>
          <w:rFonts w:eastAsiaTheme="minorEastAsia"/>
          <w:sz w:val="25"/>
          <w:szCs w:val="25"/>
        </w:rPr>
        <w:t>$801-1200</w:t>
      </w:r>
      <w:r w:rsidRPr="006753CE">
        <w:rPr>
          <w:rFonts w:eastAsiaTheme="minorEastAsia"/>
          <w:sz w:val="25"/>
          <w:szCs w:val="25"/>
        </w:rPr>
        <w:t>元，其工作時數少於</w:t>
      </w:r>
      <w:r w:rsidRPr="006753CE">
        <w:rPr>
          <w:rFonts w:eastAsiaTheme="minorEastAsia"/>
          <w:sz w:val="25"/>
          <w:szCs w:val="25"/>
        </w:rPr>
        <w:t>30</w:t>
      </w:r>
      <w:r w:rsidRPr="006753CE">
        <w:rPr>
          <w:rFonts w:eastAsiaTheme="minorEastAsia"/>
          <w:sz w:val="25"/>
          <w:szCs w:val="25"/>
        </w:rPr>
        <w:t>小時，主要從事飲食業（</w:t>
      </w:r>
      <w:r w:rsidRPr="006753CE">
        <w:rPr>
          <w:rFonts w:eastAsiaTheme="minorEastAsia"/>
          <w:sz w:val="25"/>
          <w:szCs w:val="25"/>
        </w:rPr>
        <w:t>42.9%</w:t>
      </w:r>
      <w:r w:rsidRPr="006753CE">
        <w:rPr>
          <w:rFonts w:eastAsiaTheme="minorEastAsia"/>
          <w:sz w:val="25"/>
          <w:szCs w:val="25"/>
        </w:rPr>
        <w:t>）。可見因家庭限制，綜援婦女可以工作的工時極少，收入微薄，</w:t>
      </w:r>
      <w:r w:rsidR="00FB36D2" w:rsidRPr="006753CE">
        <w:rPr>
          <w:rFonts w:eastAsiaTheme="minorEastAsia"/>
          <w:sz w:val="25"/>
          <w:szCs w:val="25"/>
        </w:rPr>
        <w:t>再加上綜援的豁免計算入息偏低，</w:t>
      </w:r>
      <w:r w:rsidRPr="006753CE">
        <w:rPr>
          <w:rFonts w:eastAsiaTheme="minorEastAsia"/>
          <w:sz w:val="25"/>
          <w:szCs w:val="25"/>
        </w:rPr>
        <w:t>難以改善生活質素，更遑論脫貧。</w:t>
      </w:r>
    </w:p>
    <w:p w:rsidR="00784305" w:rsidRPr="006753CE" w:rsidRDefault="00784305" w:rsidP="00D15787">
      <w:pPr>
        <w:jc w:val="both"/>
        <w:rPr>
          <w:rFonts w:eastAsiaTheme="minorEastAsia"/>
          <w:sz w:val="25"/>
          <w:szCs w:val="25"/>
        </w:rPr>
      </w:pPr>
    </w:p>
    <w:p w:rsidR="00924DD3" w:rsidRPr="006753CE" w:rsidRDefault="006C43DC" w:rsidP="00D15787">
      <w:pPr>
        <w:jc w:val="both"/>
        <w:rPr>
          <w:rFonts w:eastAsiaTheme="minorEastAsia"/>
          <w:b/>
          <w:sz w:val="25"/>
          <w:szCs w:val="25"/>
        </w:rPr>
      </w:pPr>
      <w:r w:rsidRPr="006753CE">
        <w:rPr>
          <w:rFonts w:eastAsiaTheme="minorEastAsia"/>
          <w:b/>
          <w:sz w:val="25"/>
          <w:szCs w:val="25"/>
        </w:rPr>
        <w:t xml:space="preserve">1.6 </w:t>
      </w:r>
      <w:r w:rsidR="00924DD3" w:rsidRPr="006753CE">
        <w:rPr>
          <w:rFonts w:eastAsiaTheme="minorEastAsia"/>
          <w:b/>
          <w:sz w:val="25"/>
          <w:szCs w:val="25"/>
        </w:rPr>
        <w:t>本港社會服務不接納中港家庭雙程證配偶</w:t>
      </w:r>
    </w:p>
    <w:p w:rsidR="00924DD3" w:rsidRPr="006753CE" w:rsidRDefault="00924DD3" w:rsidP="00D15787">
      <w:pPr>
        <w:jc w:val="both"/>
        <w:rPr>
          <w:rFonts w:eastAsiaTheme="minorEastAsia"/>
          <w:sz w:val="25"/>
          <w:szCs w:val="25"/>
        </w:rPr>
      </w:pPr>
    </w:p>
    <w:p w:rsidR="00924DD3" w:rsidRPr="006753CE" w:rsidRDefault="00924DD3" w:rsidP="00924DD3">
      <w:pPr>
        <w:pStyle w:val="11"/>
        <w:ind w:firstLine="480"/>
        <w:rPr>
          <w:rFonts w:ascii="Times New Roman" w:eastAsiaTheme="minorEastAsia" w:hAnsi="Times New Roman" w:cs="Times New Roman"/>
          <w:sz w:val="25"/>
          <w:szCs w:val="25"/>
          <w:shd w:val="clear" w:color="auto" w:fill="FEFFFF"/>
          <w:lang w:val="zh-TW"/>
        </w:rPr>
      </w:pPr>
      <w:r w:rsidRPr="006753CE">
        <w:rPr>
          <w:rFonts w:ascii="Times New Roman" w:eastAsiaTheme="minorEastAsia" w:hAnsi="Times New Roman" w:cs="Times New Roman"/>
          <w:sz w:val="25"/>
          <w:szCs w:val="25"/>
          <w:shd w:val="clear" w:color="auto" w:fill="FEFFFF"/>
          <w:lang w:val="zh-TW"/>
        </w:rPr>
        <w:t>現時港人內地配偶中七成是女性，她們婚後多隨丈夫在港居住，以照顧在港丈夫、子女或甚至老人，她們很需要香港社會的支援及接納。據民政事務署及入境處「內地新來港定居人士的統計數字」顯示，</w:t>
      </w:r>
      <w:r w:rsidRPr="006753CE">
        <w:rPr>
          <w:rFonts w:ascii="Times New Roman" w:eastAsiaTheme="majorEastAsia" w:hAnsi="Times New Roman" w:cs="Times New Roman"/>
          <w:kern w:val="0"/>
          <w:sz w:val="25"/>
          <w:szCs w:val="25"/>
        </w:rPr>
        <w:t>2012</w:t>
      </w:r>
      <w:r w:rsidRPr="006753CE">
        <w:rPr>
          <w:rFonts w:ascii="Times New Roman" w:eastAsiaTheme="majorEastAsia" w:hAnsi="Times New Roman" w:cs="Times New Roman"/>
          <w:kern w:val="0"/>
          <w:sz w:val="25"/>
          <w:szCs w:val="25"/>
        </w:rPr>
        <w:t>年至</w:t>
      </w:r>
      <w:r w:rsidRPr="006753CE">
        <w:rPr>
          <w:rFonts w:ascii="Times New Roman" w:eastAsiaTheme="majorEastAsia" w:hAnsi="Times New Roman" w:cs="Times New Roman"/>
          <w:kern w:val="0"/>
          <w:sz w:val="25"/>
          <w:szCs w:val="25"/>
        </w:rPr>
        <w:t>2015</w:t>
      </w:r>
      <w:r w:rsidRPr="006753CE">
        <w:rPr>
          <w:rFonts w:ascii="Times New Roman" w:eastAsiaTheme="majorEastAsia" w:hAnsi="Times New Roman" w:cs="Times New Roman"/>
          <w:kern w:val="0"/>
          <w:sz w:val="25"/>
          <w:szCs w:val="25"/>
        </w:rPr>
        <w:t>年持單程證來港的已婚人士數字為</w:t>
      </w:r>
      <w:r w:rsidRPr="006753CE">
        <w:rPr>
          <w:rFonts w:ascii="Times New Roman" w:eastAsiaTheme="majorEastAsia" w:hAnsi="Times New Roman" w:cs="Times New Roman"/>
          <w:kern w:val="0"/>
          <w:sz w:val="25"/>
          <w:szCs w:val="25"/>
        </w:rPr>
        <w:t>178,511</w:t>
      </w:r>
      <w:r w:rsidRPr="006753CE">
        <w:rPr>
          <w:rFonts w:ascii="Times New Roman" w:eastAsiaTheme="majorEastAsia" w:hAnsi="Times New Roman" w:cs="Times New Roman"/>
          <w:kern w:val="0"/>
          <w:sz w:val="25"/>
          <w:szCs w:val="25"/>
        </w:rPr>
        <w:t>人，而港人內地配偶申請來港一般等候期間約為</w:t>
      </w:r>
      <w:r w:rsidRPr="006753CE">
        <w:rPr>
          <w:rFonts w:ascii="Times New Roman" w:eastAsiaTheme="majorEastAsia" w:hAnsi="Times New Roman" w:cs="Times New Roman"/>
          <w:kern w:val="0"/>
          <w:sz w:val="25"/>
          <w:szCs w:val="25"/>
        </w:rPr>
        <w:t>4</w:t>
      </w:r>
      <w:r w:rsidRPr="006753CE">
        <w:rPr>
          <w:rFonts w:ascii="Times New Roman" w:eastAsiaTheme="majorEastAsia" w:hAnsi="Times New Roman" w:cs="Times New Roman"/>
          <w:kern w:val="0"/>
          <w:sz w:val="25"/>
          <w:szCs w:val="25"/>
        </w:rPr>
        <w:t>年，以此估算每年約</w:t>
      </w:r>
      <w:r w:rsidRPr="006753CE">
        <w:rPr>
          <w:rFonts w:ascii="Times New Roman" w:eastAsiaTheme="majorEastAsia" w:hAnsi="Times New Roman" w:cs="Times New Roman"/>
          <w:kern w:val="0"/>
          <w:sz w:val="25"/>
          <w:szCs w:val="25"/>
        </w:rPr>
        <w:t>44,628</w:t>
      </w:r>
      <w:r w:rsidRPr="006753CE">
        <w:rPr>
          <w:rFonts w:ascii="Times New Roman" w:eastAsiaTheme="majorEastAsia" w:hAnsi="Times New Roman" w:cs="Times New Roman"/>
          <w:kern w:val="0"/>
          <w:sz w:val="25"/>
          <w:szCs w:val="25"/>
        </w:rPr>
        <w:t>名準移民正輪候申請來港團</w:t>
      </w:r>
      <w:r w:rsidRPr="006753CE">
        <w:rPr>
          <w:rFonts w:ascii="Times New Roman" w:eastAsiaTheme="minorEastAsia" w:hAnsi="Times New Roman" w:cs="Times New Roman"/>
          <w:sz w:val="25"/>
          <w:szCs w:val="25"/>
          <w:shd w:val="clear" w:color="auto" w:fill="FEFFFF"/>
          <w:lang w:val="zh-TW"/>
        </w:rPr>
        <w:t>聚</w:t>
      </w:r>
      <w:r w:rsidRPr="006753CE">
        <w:rPr>
          <w:rFonts w:ascii="Times New Roman" w:eastAsiaTheme="minorEastAsia" w:hAnsi="Times New Roman" w:cs="Times New Roman"/>
          <w:sz w:val="25"/>
          <w:szCs w:val="25"/>
          <w:shd w:val="clear" w:color="auto" w:fill="FEFFFF"/>
          <w:vertAlign w:val="superscript"/>
          <w:lang w:val="zh-TW"/>
        </w:rPr>
        <w:footnoteReference w:id="3"/>
      </w:r>
      <w:r w:rsidRPr="006753CE">
        <w:rPr>
          <w:rFonts w:ascii="Times New Roman" w:eastAsiaTheme="minorEastAsia" w:hAnsi="Times New Roman" w:cs="Times New Roman"/>
          <w:sz w:val="25"/>
          <w:szCs w:val="25"/>
          <w:shd w:val="clear" w:color="auto" w:fill="FEFFFF"/>
          <w:lang w:val="zh-TW"/>
        </w:rPr>
        <w:t>。但社署的服務很多時排拒這些配偶，令她們因為被排拒，在照顧本港親人時遇到很多困難，影響一家人的生活質素。</w:t>
      </w:r>
    </w:p>
    <w:p w:rsidR="00D9612A" w:rsidRPr="006753CE" w:rsidRDefault="00D9612A" w:rsidP="00D15787">
      <w:pPr>
        <w:jc w:val="both"/>
        <w:rPr>
          <w:rFonts w:eastAsiaTheme="minorEastAsia"/>
          <w:sz w:val="25"/>
          <w:szCs w:val="25"/>
        </w:rPr>
      </w:pPr>
    </w:p>
    <w:p w:rsidR="00FD3138" w:rsidRPr="006753CE" w:rsidRDefault="006C43DC" w:rsidP="00D15787">
      <w:pPr>
        <w:jc w:val="both"/>
        <w:rPr>
          <w:rFonts w:eastAsiaTheme="minorEastAsia"/>
          <w:b/>
          <w:sz w:val="25"/>
          <w:szCs w:val="25"/>
        </w:rPr>
      </w:pPr>
      <w:r w:rsidRPr="006753CE">
        <w:rPr>
          <w:rFonts w:eastAsiaTheme="minorEastAsia"/>
          <w:sz w:val="25"/>
          <w:szCs w:val="25"/>
        </w:rPr>
        <w:t xml:space="preserve">1.7 </w:t>
      </w:r>
      <w:r w:rsidR="00FD3138" w:rsidRPr="006753CE">
        <w:rPr>
          <w:rFonts w:eastAsiaTheme="minorEastAsia"/>
          <w:b/>
          <w:sz w:val="25"/>
          <w:szCs w:val="25"/>
        </w:rPr>
        <w:t>低津申請手續嚴苛，資助金額亦不足</w:t>
      </w:r>
    </w:p>
    <w:p w:rsidR="006C43DC" w:rsidRPr="006753CE" w:rsidRDefault="006C43DC" w:rsidP="00FD3138">
      <w:pPr>
        <w:ind w:firstLine="360"/>
        <w:jc w:val="both"/>
        <w:rPr>
          <w:rFonts w:eastAsia="標楷體"/>
          <w:sz w:val="25"/>
          <w:szCs w:val="25"/>
        </w:rPr>
      </w:pPr>
    </w:p>
    <w:p w:rsidR="00FD3138" w:rsidRPr="006753CE" w:rsidRDefault="00FD3138" w:rsidP="00FD3138">
      <w:pPr>
        <w:ind w:firstLine="360"/>
        <w:jc w:val="both"/>
        <w:rPr>
          <w:rFonts w:eastAsiaTheme="minorEastAsia"/>
          <w:b/>
          <w:sz w:val="25"/>
          <w:szCs w:val="25"/>
        </w:rPr>
      </w:pPr>
      <w:r w:rsidRPr="006753CE">
        <w:rPr>
          <w:rFonts w:eastAsiaTheme="minorEastAsia"/>
          <w:sz w:val="25"/>
          <w:szCs w:val="25"/>
        </w:rPr>
        <w:t>根據政府在《</w:t>
      </w:r>
      <w:r w:rsidRPr="006753CE">
        <w:rPr>
          <w:rFonts w:eastAsiaTheme="minorEastAsia"/>
          <w:sz w:val="25"/>
          <w:szCs w:val="25"/>
        </w:rPr>
        <w:t>2016</w:t>
      </w:r>
      <w:r w:rsidRPr="006753CE">
        <w:rPr>
          <w:rFonts w:eastAsiaTheme="minorEastAsia"/>
          <w:sz w:val="25"/>
          <w:szCs w:val="25"/>
        </w:rPr>
        <w:t>年香港貧窮情況報告》，</w:t>
      </w:r>
      <w:r w:rsidRPr="006753CE">
        <w:rPr>
          <w:rFonts w:eastAsiaTheme="minorEastAsia"/>
          <w:kern w:val="0"/>
          <w:sz w:val="25"/>
          <w:szCs w:val="25"/>
        </w:rPr>
        <w:t>低津計劃在</w:t>
      </w:r>
      <w:r w:rsidRPr="006753CE">
        <w:rPr>
          <w:rFonts w:eastAsiaTheme="minorEastAsia"/>
          <w:kern w:val="0"/>
          <w:sz w:val="25"/>
          <w:szCs w:val="25"/>
        </w:rPr>
        <w:t xml:space="preserve">2016 </w:t>
      </w:r>
      <w:r w:rsidRPr="006753CE">
        <w:rPr>
          <w:rFonts w:eastAsiaTheme="minorEastAsia"/>
          <w:kern w:val="0"/>
          <w:sz w:val="25"/>
          <w:szCs w:val="25"/>
        </w:rPr>
        <w:t>年已成功令</w:t>
      </w:r>
      <w:r w:rsidRPr="006753CE">
        <w:rPr>
          <w:rFonts w:eastAsiaTheme="minorEastAsia"/>
          <w:kern w:val="0"/>
          <w:sz w:val="25"/>
          <w:szCs w:val="25"/>
        </w:rPr>
        <w:t>5,600</w:t>
      </w:r>
      <w:r w:rsidRPr="006753CE">
        <w:rPr>
          <w:rFonts w:eastAsiaTheme="minorEastAsia"/>
          <w:kern w:val="0"/>
          <w:sz w:val="25"/>
          <w:szCs w:val="25"/>
        </w:rPr>
        <w:t>個非綜援在職住戶及其</w:t>
      </w:r>
      <w:r w:rsidRPr="006753CE">
        <w:rPr>
          <w:rFonts w:eastAsiaTheme="minorEastAsia"/>
          <w:kern w:val="0"/>
          <w:sz w:val="25"/>
          <w:szCs w:val="25"/>
        </w:rPr>
        <w:t>22,900</w:t>
      </w:r>
      <w:r w:rsidRPr="006753CE">
        <w:rPr>
          <w:rFonts w:eastAsiaTheme="minorEastAsia"/>
          <w:kern w:val="0"/>
          <w:sz w:val="25"/>
          <w:szCs w:val="25"/>
        </w:rPr>
        <w:t>人脫貧（當中</w:t>
      </w:r>
      <w:r w:rsidRPr="006753CE">
        <w:rPr>
          <w:rFonts w:eastAsiaTheme="minorEastAsia"/>
          <w:kern w:val="0"/>
          <w:sz w:val="25"/>
          <w:szCs w:val="25"/>
        </w:rPr>
        <w:t>9,500</w:t>
      </w:r>
      <w:r w:rsidRPr="006753CE">
        <w:rPr>
          <w:rFonts w:eastAsiaTheme="minorEastAsia"/>
          <w:kern w:val="0"/>
          <w:sz w:val="25"/>
          <w:szCs w:val="25"/>
        </w:rPr>
        <w:t>人為兒童），相應貧窮率減幅為</w:t>
      </w:r>
      <w:r w:rsidRPr="006753CE">
        <w:rPr>
          <w:rFonts w:eastAsiaTheme="minorEastAsia"/>
          <w:kern w:val="0"/>
          <w:sz w:val="25"/>
          <w:szCs w:val="25"/>
        </w:rPr>
        <w:t xml:space="preserve">0.4 </w:t>
      </w:r>
      <w:r w:rsidRPr="006753CE">
        <w:rPr>
          <w:rFonts w:eastAsiaTheme="minorEastAsia"/>
          <w:kern w:val="0"/>
          <w:sz w:val="25"/>
          <w:szCs w:val="25"/>
        </w:rPr>
        <w:t>個百分點。當局更指出低津對有兒童及單親貧窮住戶的扶貧成效更顯著，分別推低其貧窮率</w:t>
      </w:r>
      <w:r w:rsidRPr="006753CE">
        <w:rPr>
          <w:rFonts w:eastAsiaTheme="minorEastAsia"/>
          <w:kern w:val="0"/>
          <w:sz w:val="25"/>
          <w:szCs w:val="25"/>
        </w:rPr>
        <w:t>0.8</w:t>
      </w:r>
      <w:r w:rsidRPr="006753CE">
        <w:rPr>
          <w:rFonts w:eastAsiaTheme="minorEastAsia"/>
          <w:kern w:val="0"/>
          <w:sz w:val="25"/>
          <w:szCs w:val="25"/>
        </w:rPr>
        <w:t>及</w:t>
      </w:r>
      <w:r w:rsidRPr="006753CE">
        <w:rPr>
          <w:rFonts w:eastAsiaTheme="minorEastAsia"/>
          <w:kern w:val="0"/>
          <w:sz w:val="25"/>
          <w:szCs w:val="25"/>
        </w:rPr>
        <w:t>0.9</w:t>
      </w:r>
      <w:r w:rsidRPr="006753CE">
        <w:rPr>
          <w:rFonts w:eastAsiaTheme="minorEastAsia"/>
          <w:kern w:val="0"/>
          <w:sz w:val="25"/>
          <w:szCs w:val="25"/>
        </w:rPr>
        <w:t>個百分點，更令</w:t>
      </w:r>
      <w:r w:rsidRPr="006753CE">
        <w:rPr>
          <w:rFonts w:eastAsiaTheme="minorEastAsia"/>
          <w:kern w:val="0"/>
          <w:sz w:val="25"/>
          <w:szCs w:val="25"/>
        </w:rPr>
        <w:t>2016</w:t>
      </w:r>
      <w:r w:rsidRPr="006753CE">
        <w:rPr>
          <w:rFonts w:eastAsiaTheme="minorEastAsia"/>
          <w:kern w:val="0"/>
          <w:sz w:val="25"/>
          <w:szCs w:val="25"/>
        </w:rPr>
        <w:t>年香港的兒童貧窮人口</w:t>
      </w:r>
      <w:r w:rsidRPr="006753CE">
        <w:rPr>
          <w:rFonts w:eastAsiaTheme="minorEastAsia"/>
          <w:kern w:val="0"/>
          <w:sz w:val="25"/>
          <w:szCs w:val="25"/>
        </w:rPr>
        <w:t>(22.9</w:t>
      </w:r>
      <w:r w:rsidRPr="006753CE">
        <w:rPr>
          <w:rFonts w:eastAsiaTheme="minorEastAsia"/>
          <w:kern w:val="0"/>
          <w:sz w:val="25"/>
          <w:szCs w:val="25"/>
        </w:rPr>
        <w:t>萬人</w:t>
      </w:r>
      <w:r w:rsidRPr="006753CE">
        <w:rPr>
          <w:rFonts w:eastAsiaTheme="minorEastAsia"/>
          <w:kern w:val="0"/>
          <w:sz w:val="25"/>
          <w:szCs w:val="25"/>
        </w:rPr>
        <w:t>)</w:t>
      </w:r>
      <w:r w:rsidRPr="006753CE">
        <w:rPr>
          <w:rFonts w:eastAsiaTheme="minorEastAsia"/>
          <w:kern w:val="0"/>
          <w:sz w:val="25"/>
          <w:szCs w:val="25"/>
        </w:rPr>
        <w:t>及兒童貧窮率</w:t>
      </w:r>
      <w:r w:rsidRPr="006753CE">
        <w:rPr>
          <w:rFonts w:eastAsiaTheme="minorEastAsia"/>
          <w:kern w:val="0"/>
          <w:sz w:val="25"/>
          <w:szCs w:val="25"/>
        </w:rPr>
        <w:t>(17.2%)</w:t>
      </w:r>
      <w:r w:rsidRPr="006753CE">
        <w:rPr>
          <w:rFonts w:eastAsiaTheme="minorEastAsia"/>
          <w:kern w:val="0"/>
          <w:sz w:val="25"/>
          <w:szCs w:val="25"/>
        </w:rPr>
        <w:t>跌至新低。但</w:t>
      </w:r>
      <w:r w:rsidRPr="006753CE">
        <w:rPr>
          <w:rFonts w:eastAsiaTheme="minorEastAsia"/>
          <w:b/>
          <w:sz w:val="25"/>
          <w:szCs w:val="25"/>
        </w:rPr>
        <w:t>在近</w:t>
      </w:r>
      <w:r w:rsidRPr="006753CE">
        <w:rPr>
          <w:rFonts w:eastAsiaTheme="minorEastAsia"/>
          <w:b/>
          <w:sz w:val="25"/>
          <w:szCs w:val="25"/>
        </w:rPr>
        <w:t>23</w:t>
      </w:r>
      <w:r w:rsidRPr="006753CE">
        <w:rPr>
          <w:rFonts w:eastAsiaTheme="minorEastAsia"/>
          <w:b/>
          <w:sz w:val="25"/>
          <w:szCs w:val="25"/>
        </w:rPr>
        <w:t>萬貧窮兒童人口中，當中僅</w:t>
      </w:r>
      <w:r w:rsidRPr="006753CE">
        <w:rPr>
          <w:rFonts w:eastAsiaTheme="minorEastAsia"/>
          <w:b/>
          <w:sz w:val="25"/>
          <w:szCs w:val="25"/>
        </w:rPr>
        <w:t>9,500</w:t>
      </w:r>
      <w:r w:rsidRPr="006753CE">
        <w:rPr>
          <w:rFonts w:eastAsiaTheme="minorEastAsia"/>
          <w:b/>
          <w:sz w:val="25"/>
          <w:szCs w:val="25"/>
        </w:rPr>
        <w:t>人兒童脫貧，僅佔總貧窮兒童人口</w:t>
      </w:r>
      <w:r w:rsidRPr="006753CE">
        <w:rPr>
          <w:rFonts w:eastAsiaTheme="minorEastAsia"/>
          <w:b/>
          <w:sz w:val="25"/>
          <w:szCs w:val="25"/>
        </w:rPr>
        <w:t>(</w:t>
      </w:r>
      <w:r w:rsidRPr="006753CE">
        <w:rPr>
          <w:rFonts w:eastAsiaTheme="minorEastAsia"/>
          <w:b/>
          <w:sz w:val="25"/>
          <w:szCs w:val="25"/>
        </w:rPr>
        <w:t>政策介入前</w:t>
      </w:r>
      <w:r w:rsidRPr="006753CE">
        <w:rPr>
          <w:rFonts w:eastAsiaTheme="minorEastAsia"/>
          <w:b/>
          <w:sz w:val="25"/>
          <w:szCs w:val="25"/>
        </w:rPr>
        <w:t>)</w:t>
      </w:r>
      <w:r w:rsidRPr="006753CE">
        <w:rPr>
          <w:rFonts w:eastAsiaTheme="minorEastAsia"/>
          <w:b/>
          <w:sz w:val="25"/>
          <w:szCs w:val="25"/>
        </w:rPr>
        <w:t>的</w:t>
      </w:r>
      <w:r w:rsidRPr="006753CE">
        <w:rPr>
          <w:rFonts w:eastAsiaTheme="minorEastAsia"/>
          <w:b/>
          <w:sz w:val="25"/>
          <w:szCs w:val="25"/>
        </w:rPr>
        <w:t>4.1%</w:t>
      </w:r>
      <w:r w:rsidRPr="006753CE">
        <w:rPr>
          <w:rFonts w:eastAsiaTheme="minorEastAsia"/>
          <w:b/>
          <w:sz w:val="25"/>
          <w:szCs w:val="25"/>
        </w:rPr>
        <w:t>。再者，《報告》指出在政策介入後有兒童的非綜援在職住戶共有</w:t>
      </w:r>
      <w:r w:rsidRPr="006753CE">
        <w:rPr>
          <w:rFonts w:eastAsiaTheme="minorEastAsia"/>
          <w:b/>
          <w:sz w:val="25"/>
          <w:szCs w:val="25"/>
        </w:rPr>
        <w:t>68,200</w:t>
      </w:r>
      <w:r w:rsidRPr="006753CE">
        <w:rPr>
          <w:rFonts w:eastAsiaTheme="minorEastAsia"/>
          <w:b/>
          <w:sz w:val="25"/>
          <w:szCs w:val="25"/>
        </w:rPr>
        <w:t>戶，平均每戶有</w:t>
      </w:r>
      <w:r w:rsidRPr="006753CE">
        <w:rPr>
          <w:rFonts w:eastAsiaTheme="minorEastAsia"/>
          <w:b/>
          <w:sz w:val="25"/>
          <w:szCs w:val="25"/>
        </w:rPr>
        <w:t>1.5</w:t>
      </w:r>
      <w:r w:rsidRPr="006753CE">
        <w:rPr>
          <w:rFonts w:eastAsiaTheme="minorEastAsia"/>
          <w:b/>
          <w:sz w:val="25"/>
          <w:szCs w:val="25"/>
        </w:rPr>
        <w:t>名兒童，若以此計算，本港約有</w:t>
      </w:r>
      <w:r w:rsidRPr="006753CE">
        <w:rPr>
          <w:rFonts w:eastAsiaTheme="minorEastAsia"/>
          <w:b/>
          <w:sz w:val="25"/>
          <w:szCs w:val="25"/>
        </w:rPr>
        <w:t>102,300</w:t>
      </w:r>
      <w:r w:rsidRPr="006753CE">
        <w:rPr>
          <w:rFonts w:eastAsiaTheme="minorEastAsia"/>
          <w:b/>
          <w:sz w:val="25"/>
          <w:szCs w:val="25"/>
        </w:rPr>
        <w:t>名在職家庭的兒童在低津計劃實施後仍未能脫貧，要大加力度，才能大大提高兒童脫貧率。</w:t>
      </w:r>
    </w:p>
    <w:p w:rsidR="00FD3138" w:rsidRPr="006753CE" w:rsidRDefault="00FD3138" w:rsidP="00FD3138">
      <w:pPr>
        <w:ind w:firstLine="360"/>
        <w:jc w:val="both"/>
        <w:rPr>
          <w:rFonts w:eastAsiaTheme="minorEastAsia"/>
          <w:b/>
          <w:sz w:val="25"/>
          <w:szCs w:val="25"/>
        </w:rPr>
      </w:pPr>
    </w:p>
    <w:p w:rsidR="00FD3138" w:rsidRPr="006753CE" w:rsidRDefault="00FD3138" w:rsidP="00FD3138">
      <w:pPr>
        <w:ind w:firstLine="360"/>
        <w:jc w:val="both"/>
        <w:rPr>
          <w:rFonts w:eastAsiaTheme="minorEastAsia"/>
          <w:sz w:val="25"/>
          <w:szCs w:val="25"/>
        </w:rPr>
      </w:pPr>
      <w:r w:rsidRPr="006753CE">
        <w:rPr>
          <w:rFonts w:eastAsiaTheme="minorEastAsia"/>
          <w:sz w:val="25"/>
          <w:szCs w:val="25"/>
        </w:rPr>
        <w:t>根據香港社區組織協會</w:t>
      </w:r>
      <w:r w:rsidRPr="006753CE">
        <w:rPr>
          <w:rFonts w:eastAsiaTheme="minorEastAsia"/>
          <w:sz w:val="25"/>
          <w:szCs w:val="25"/>
        </w:rPr>
        <w:t>2017</w:t>
      </w:r>
      <w:r w:rsidRPr="006753CE">
        <w:rPr>
          <w:rFonts w:eastAsiaTheme="minorEastAsia"/>
          <w:sz w:val="25"/>
          <w:szCs w:val="25"/>
        </w:rPr>
        <w:t>年的</w:t>
      </w:r>
      <w:r w:rsidRPr="006753CE">
        <w:rPr>
          <w:rFonts w:eastAsiaTheme="minorEastAsia"/>
          <w:sz w:val="25"/>
          <w:szCs w:val="25"/>
          <w:lang w:eastAsia="zh-HK"/>
        </w:rPr>
        <w:t>「</w:t>
      </w:r>
      <w:r w:rsidRPr="006753CE">
        <w:rPr>
          <w:rFonts w:eastAsiaTheme="minorEastAsia"/>
          <w:sz w:val="25"/>
          <w:szCs w:val="25"/>
        </w:rPr>
        <w:t>低收入在職家庭津貼對兒童脫貧成效問卷調查報告</w:t>
      </w:r>
      <w:r w:rsidRPr="006753CE">
        <w:rPr>
          <w:rFonts w:eastAsiaTheme="minorEastAsia"/>
          <w:sz w:val="25"/>
          <w:szCs w:val="25"/>
          <w:lang w:eastAsia="zh-HK"/>
        </w:rPr>
        <w:t>」</w:t>
      </w:r>
      <w:r w:rsidRPr="006753CE">
        <w:rPr>
          <w:rFonts w:eastAsiaTheme="minorEastAsia"/>
          <w:sz w:val="25"/>
          <w:szCs w:val="25"/>
        </w:rPr>
        <w:t>，由於租金物價貴，大部份的兒童津貼都用於貼私樓租金，或用於補習，不太幫到兒童提升生活質素及脫貧，低收入家庭領取津貼後，收入仍低於貧窮線。</w:t>
      </w:r>
    </w:p>
    <w:p w:rsidR="00FD3138" w:rsidRPr="006753CE" w:rsidRDefault="00FD3138" w:rsidP="00D15787">
      <w:pPr>
        <w:jc w:val="both"/>
        <w:rPr>
          <w:rFonts w:eastAsiaTheme="minorEastAsia"/>
          <w:sz w:val="25"/>
          <w:szCs w:val="25"/>
        </w:rPr>
      </w:pPr>
    </w:p>
    <w:p w:rsidR="002258B3" w:rsidRPr="006753CE" w:rsidRDefault="002258B3" w:rsidP="002258B3">
      <w:pPr>
        <w:pStyle w:val="a5"/>
        <w:numPr>
          <w:ilvl w:val="0"/>
          <w:numId w:val="6"/>
        </w:numPr>
        <w:ind w:leftChars="0"/>
        <w:jc w:val="both"/>
        <w:rPr>
          <w:rFonts w:eastAsiaTheme="minorEastAsia"/>
          <w:b/>
          <w:sz w:val="25"/>
          <w:szCs w:val="25"/>
        </w:rPr>
      </w:pPr>
      <w:r w:rsidRPr="006753CE">
        <w:rPr>
          <w:rFonts w:eastAsiaTheme="minorEastAsia"/>
          <w:b/>
          <w:sz w:val="25"/>
          <w:szCs w:val="25"/>
        </w:rPr>
        <w:t>貧窮兒童</w:t>
      </w:r>
      <w:r w:rsidRPr="006753CE">
        <w:rPr>
          <w:rFonts w:eastAsiaTheme="minorEastAsia"/>
          <w:b/>
          <w:sz w:val="25"/>
          <w:szCs w:val="25"/>
        </w:rPr>
        <w:t xml:space="preserve">: </w:t>
      </w:r>
    </w:p>
    <w:p w:rsidR="002258B3" w:rsidRPr="006753CE" w:rsidRDefault="002258B3" w:rsidP="002258B3">
      <w:pPr>
        <w:rPr>
          <w:rFonts w:eastAsiaTheme="minorEastAsia"/>
          <w:sz w:val="25"/>
          <w:szCs w:val="25"/>
          <w:lang w:val="zh-TW"/>
        </w:rPr>
      </w:pPr>
    </w:p>
    <w:p w:rsidR="00FD3138" w:rsidRPr="006753CE" w:rsidRDefault="00FD3138" w:rsidP="00FD3138">
      <w:pPr>
        <w:ind w:firstLine="480"/>
        <w:rPr>
          <w:rFonts w:eastAsiaTheme="minorEastAsia"/>
          <w:bCs/>
          <w:sz w:val="25"/>
          <w:szCs w:val="25"/>
        </w:rPr>
      </w:pPr>
      <w:r w:rsidRPr="006753CE">
        <w:rPr>
          <w:rFonts w:eastAsiaTheme="minorEastAsia"/>
          <w:sz w:val="25"/>
          <w:szCs w:val="25"/>
          <w:lang w:val="zh-TW"/>
        </w:rPr>
        <w:t>統計資料顯示</w:t>
      </w:r>
      <w:r w:rsidRPr="006753CE">
        <w:rPr>
          <w:rFonts w:eastAsiaTheme="minorEastAsia"/>
          <w:sz w:val="25"/>
          <w:szCs w:val="25"/>
        </w:rPr>
        <w:t>(2015</w:t>
      </w:r>
      <w:r w:rsidRPr="006753CE">
        <w:rPr>
          <w:rFonts w:eastAsiaTheme="minorEastAsia"/>
          <w:sz w:val="25"/>
          <w:szCs w:val="25"/>
          <w:lang w:val="zh-TW"/>
        </w:rPr>
        <w:t>年</w:t>
      </w:r>
      <w:r w:rsidRPr="006753CE">
        <w:rPr>
          <w:rFonts w:eastAsiaTheme="minorEastAsia"/>
          <w:sz w:val="25"/>
          <w:szCs w:val="25"/>
        </w:rPr>
        <w:t>)</w:t>
      </w:r>
      <w:r w:rsidRPr="006753CE">
        <w:rPr>
          <w:rFonts w:eastAsiaTheme="minorEastAsia"/>
          <w:sz w:val="25"/>
          <w:szCs w:val="25"/>
          <w:lang w:val="zh-TW"/>
        </w:rPr>
        <w:t>，現時全港有</w:t>
      </w:r>
      <w:r w:rsidRPr="006753CE">
        <w:rPr>
          <w:rFonts w:eastAsiaTheme="minorEastAsia"/>
          <w:sz w:val="25"/>
          <w:szCs w:val="25"/>
        </w:rPr>
        <w:t>1,014,500</w:t>
      </w:r>
      <w:r w:rsidRPr="006753CE">
        <w:rPr>
          <w:rFonts w:eastAsiaTheme="minorEastAsia"/>
          <w:sz w:val="25"/>
          <w:szCs w:val="25"/>
          <w:lang w:val="zh-TW"/>
        </w:rPr>
        <w:t>名</w:t>
      </w:r>
      <w:r w:rsidRPr="006753CE">
        <w:rPr>
          <w:rFonts w:eastAsiaTheme="minorEastAsia"/>
          <w:sz w:val="25"/>
          <w:szCs w:val="25"/>
        </w:rPr>
        <w:t>18</w:t>
      </w:r>
      <w:r w:rsidRPr="006753CE">
        <w:rPr>
          <w:rFonts w:eastAsiaTheme="minorEastAsia"/>
          <w:sz w:val="25"/>
          <w:szCs w:val="25"/>
          <w:lang w:val="zh-TW"/>
        </w:rPr>
        <w:t>歲以下的兒童，當中</w:t>
      </w:r>
      <w:r w:rsidRPr="006753CE">
        <w:rPr>
          <w:rFonts w:eastAsiaTheme="minorEastAsia"/>
          <w:sz w:val="25"/>
          <w:szCs w:val="25"/>
        </w:rPr>
        <w:t>229,000</w:t>
      </w:r>
      <w:r w:rsidRPr="006753CE">
        <w:rPr>
          <w:rFonts w:eastAsiaTheme="minorEastAsia"/>
          <w:sz w:val="25"/>
          <w:szCs w:val="25"/>
        </w:rPr>
        <w:t>名</w:t>
      </w:r>
      <w:r w:rsidRPr="006753CE">
        <w:rPr>
          <w:rFonts w:eastAsiaTheme="minorEastAsia"/>
          <w:sz w:val="25"/>
          <w:szCs w:val="25"/>
          <w:lang w:val="zh-TW"/>
        </w:rPr>
        <w:t>兒童生活在貧窮線下，兒童貧窮率高達</w:t>
      </w:r>
      <w:r w:rsidRPr="006753CE">
        <w:rPr>
          <w:rFonts w:eastAsiaTheme="minorEastAsia"/>
          <w:sz w:val="25"/>
          <w:szCs w:val="25"/>
        </w:rPr>
        <w:t>22.6%</w:t>
      </w:r>
      <w:r w:rsidRPr="006753CE">
        <w:rPr>
          <w:rFonts w:eastAsiaTheme="minorEastAsia"/>
          <w:sz w:val="25"/>
          <w:szCs w:val="25"/>
          <w:lang w:val="zh-TW"/>
        </w:rPr>
        <w:t>。</w:t>
      </w:r>
      <w:r w:rsidRPr="006753CE">
        <w:rPr>
          <w:rFonts w:eastAsiaTheme="minorEastAsia"/>
          <w:sz w:val="25"/>
          <w:szCs w:val="25"/>
        </w:rPr>
        <w:t>政府並未正視貧童的需要，家庭節衣縮食，貧童兒童不得溫飽，更要蝸居籠屋板房劏房、工廈、豬欄，捱貴租惡劣環境。兒童專員在報告中批評，政府扶貧政策緩慢，政府跟進</w:t>
      </w:r>
      <w:r w:rsidRPr="006753CE">
        <w:rPr>
          <w:rFonts w:eastAsiaTheme="minorEastAsia"/>
          <w:sz w:val="25"/>
          <w:szCs w:val="25"/>
        </w:rPr>
        <w:t>2017</w:t>
      </w:r>
      <w:r w:rsidRPr="006753CE">
        <w:rPr>
          <w:rFonts w:eastAsiaTheme="minorEastAsia"/>
          <w:sz w:val="25"/>
          <w:szCs w:val="25"/>
        </w:rPr>
        <w:t>年十大兒童關注問題的表現略有進步，已是歷年最高分，但仍不合格，由上年的</w:t>
      </w:r>
      <w:r w:rsidRPr="006753CE">
        <w:rPr>
          <w:rFonts w:eastAsiaTheme="minorEastAsia"/>
          <w:sz w:val="25"/>
          <w:szCs w:val="25"/>
        </w:rPr>
        <w:t>15</w:t>
      </w:r>
      <w:r w:rsidRPr="006753CE">
        <w:rPr>
          <w:rFonts w:eastAsiaTheme="minorEastAsia"/>
          <w:sz w:val="25"/>
          <w:szCs w:val="25"/>
        </w:rPr>
        <w:t>分上升至</w:t>
      </w:r>
      <w:r w:rsidRPr="006753CE">
        <w:rPr>
          <w:rFonts w:eastAsiaTheme="minorEastAsia"/>
          <w:sz w:val="25"/>
          <w:szCs w:val="25"/>
        </w:rPr>
        <w:t>25</w:t>
      </w:r>
      <w:r w:rsidRPr="006753CE">
        <w:rPr>
          <w:rFonts w:eastAsiaTheme="minorEastAsia"/>
          <w:sz w:val="25"/>
          <w:szCs w:val="25"/>
        </w:rPr>
        <w:t>分。</w:t>
      </w:r>
      <w:r w:rsidRPr="006753CE">
        <w:rPr>
          <w:rFonts w:eastAsiaTheme="minorEastAsia"/>
          <w:bCs/>
          <w:sz w:val="25"/>
          <w:szCs w:val="25"/>
        </w:rPr>
        <w:t>較上年得分進步，因為推出幼稚園免費教育及改善低收入在職津貼計劃，但整體分數仍不合格，因為兒童覺得社會問題惡化，特首梁振英有心無力，以房屋及扶貧為重中之重，但政府推進步伐緩慢，而林鄭月娥才開步，未有重大政策，在</w:t>
      </w:r>
      <w:r w:rsidRPr="006753CE">
        <w:rPr>
          <w:rFonts w:eastAsiaTheme="minorEastAsia"/>
          <w:bCs/>
          <w:sz w:val="25"/>
          <w:szCs w:val="25"/>
        </w:rPr>
        <w:t>2017</w:t>
      </w:r>
      <w:r w:rsidRPr="006753CE">
        <w:rPr>
          <w:rFonts w:eastAsiaTheme="minorEastAsia"/>
          <w:bCs/>
          <w:sz w:val="25"/>
          <w:szCs w:val="25"/>
        </w:rPr>
        <w:t>年政府未儘力透過政策、立法或服務全面改善兒童貧窮問題，具體工作進展緩慢，未能追上社會需要步伐</w:t>
      </w:r>
      <w:r w:rsidRPr="006753CE">
        <w:rPr>
          <w:rFonts w:eastAsiaTheme="minorEastAsia"/>
          <w:bCs/>
          <w:sz w:val="25"/>
          <w:szCs w:val="25"/>
        </w:rPr>
        <w:t xml:space="preserve">! </w:t>
      </w:r>
    </w:p>
    <w:p w:rsidR="00FD3138" w:rsidRPr="006753CE" w:rsidRDefault="00FD3138" w:rsidP="00FD3138">
      <w:pPr>
        <w:ind w:firstLine="480"/>
        <w:rPr>
          <w:rFonts w:eastAsiaTheme="minorEastAsia"/>
          <w:b/>
          <w:bCs/>
          <w:sz w:val="25"/>
          <w:szCs w:val="25"/>
        </w:rPr>
      </w:pPr>
    </w:p>
    <w:p w:rsidR="006C43DC" w:rsidRPr="006753CE" w:rsidRDefault="006C43DC" w:rsidP="006C43DC">
      <w:pPr>
        <w:rPr>
          <w:rFonts w:eastAsiaTheme="minorEastAsia"/>
          <w:b/>
          <w:sz w:val="25"/>
          <w:szCs w:val="25"/>
          <w:lang w:val="zh-TW"/>
        </w:rPr>
      </w:pPr>
      <w:r w:rsidRPr="006753CE">
        <w:rPr>
          <w:rFonts w:eastAsiaTheme="minorEastAsia"/>
          <w:b/>
          <w:sz w:val="25"/>
          <w:szCs w:val="25"/>
          <w:lang w:val="zh-TW"/>
        </w:rPr>
        <w:t xml:space="preserve">2.1 </w:t>
      </w:r>
      <w:r w:rsidRPr="006753CE">
        <w:rPr>
          <w:rFonts w:eastAsiaTheme="minorEastAsia"/>
          <w:b/>
          <w:sz w:val="25"/>
          <w:szCs w:val="25"/>
          <w:lang w:val="zh-TW"/>
        </w:rPr>
        <w:t>兒童綜援不足</w:t>
      </w:r>
    </w:p>
    <w:p w:rsidR="006C43DC" w:rsidRPr="006753CE" w:rsidRDefault="006C43DC" w:rsidP="00FD3138">
      <w:pPr>
        <w:ind w:firstLine="480"/>
        <w:rPr>
          <w:rFonts w:eastAsiaTheme="minorEastAsia"/>
          <w:b/>
          <w:bCs/>
          <w:sz w:val="25"/>
          <w:szCs w:val="25"/>
        </w:rPr>
      </w:pPr>
    </w:p>
    <w:p w:rsidR="00FD3138" w:rsidRPr="006753CE" w:rsidRDefault="00334C8C" w:rsidP="00334C8C">
      <w:pPr>
        <w:autoSpaceDE w:val="0"/>
        <w:autoSpaceDN w:val="0"/>
        <w:adjustRightInd w:val="0"/>
        <w:ind w:firstLine="480"/>
        <w:jc w:val="both"/>
        <w:rPr>
          <w:rFonts w:eastAsiaTheme="minorEastAsia"/>
          <w:b/>
          <w:sz w:val="25"/>
          <w:szCs w:val="25"/>
        </w:rPr>
      </w:pPr>
      <w:r w:rsidRPr="006753CE">
        <w:rPr>
          <w:rFonts w:eastAsiaTheme="minorEastAsia"/>
          <w:b/>
          <w:sz w:val="25"/>
          <w:szCs w:val="25"/>
        </w:rPr>
        <w:t>貧窮兒童將</w:t>
      </w:r>
      <w:r w:rsidRPr="006753CE">
        <w:rPr>
          <w:rFonts w:eastAsiaTheme="minorEastAsia"/>
          <w:b/>
          <w:sz w:val="25"/>
          <w:szCs w:val="25"/>
          <w:lang w:val="zh-TW"/>
        </w:rPr>
        <w:t>社會福利列為第三關注政策，現時有</w:t>
      </w:r>
      <w:r w:rsidR="00FD3138" w:rsidRPr="006753CE">
        <w:rPr>
          <w:rFonts w:eastAsiaTheme="minorEastAsia"/>
          <w:b/>
          <w:sz w:val="25"/>
          <w:szCs w:val="25"/>
          <w:lang w:val="zh-TW"/>
        </w:rPr>
        <w:t>68,343</w:t>
      </w:r>
      <w:r w:rsidR="00FD3138" w:rsidRPr="006753CE">
        <w:rPr>
          <w:rFonts w:eastAsiaTheme="minorEastAsia"/>
          <w:b/>
          <w:sz w:val="25"/>
          <w:szCs w:val="25"/>
        </w:rPr>
        <w:t>名</w:t>
      </w:r>
      <w:r w:rsidR="00FD3138" w:rsidRPr="006753CE">
        <w:rPr>
          <w:rFonts w:eastAsiaTheme="minorEastAsia"/>
          <w:b/>
          <w:sz w:val="25"/>
          <w:szCs w:val="25"/>
        </w:rPr>
        <w:t>(2016</w:t>
      </w:r>
      <w:r w:rsidR="00FD3138" w:rsidRPr="006753CE">
        <w:rPr>
          <w:rFonts w:eastAsiaTheme="minorEastAsia"/>
          <w:b/>
          <w:sz w:val="25"/>
          <w:szCs w:val="25"/>
          <w:lang w:val="zh-TW"/>
        </w:rPr>
        <w:t>年</w:t>
      </w:r>
      <w:r w:rsidR="00FD3138" w:rsidRPr="006753CE">
        <w:rPr>
          <w:rFonts w:eastAsiaTheme="minorEastAsia"/>
          <w:b/>
          <w:sz w:val="25"/>
          <w:szCs w:val="25"/>
          <w:lang w:val="zh-TW"/>
        </w:rPr>
        <w:t>12</w:t>
      </w:r>
      <w:r w:rsidR="00FD3138" w:rsidRPr="006753CE">
        <w:rPr>
          <w:rFonts w:eastAsiaTheme="minorEastAsia"/>
          <w:b/>
          <w:sz w:val="25"/>
          <w:szCs w:val="25"/>
          <w:lang w:val="zh-TW"/>
        </w:rPr>
        <w:t>月</w:t>
      </w:r>
      <w:r w:rsidR="00FD3138" w:rsidRPr="006753CE">
        <w:rPr>
          <w:rFonts w:eastAsiaTheme="minorEastAsia"/>
          <w:b/>
          <w:sz w:val="25"/>
          <w:szCs w:val="25"/>
        </w:rPr>
        <w:t>)18</w:t>
      </w:r>
      <w:r w:rsidR="00FD3138" w:rsidRPr="006753CE">
        <w:rPr>
          <w:rFonts w:eastAsiaTheme="minorEastAsia"/>
          <w:b/>
          <w:sz w:val="25"/>
          <w:szCs w:val="25"/>
        </w:rPr>
        <w:t>歲以下的</w:t>
      </w:r>
      <w:r w:rsidR="00FD3138" w:rsidRPr="006753CE">
        <w:rPr>
          <w:rFonts w:eastAsiaTheme="minorEastAsia"/>
          <w:b/>
          <w:sz w:val="25"/>
          <w:szCs w:val="25"/>
          <w:lang w:val="zh-TW"/>
        </w:rPr>
        <w:t>兒童領取綜援，領取綜援的兒童比率為</w:t>
      </w:r>
      <w:r w:rsidR="00FD3138" w:rsidRPr="006753CE">
        <w:rPr>
          <w:rFonts w:eastAsiaTheme="minorEastAsia"/>
          <w:b/>
          <w:sz w:val="25"/>
          <w:szCs w:val="25"/>
          <w:lang w:val="zh-TW"/>
        </w:rPr>
        <w:t>6.7%</w:t>
      </w:r>
      <w:r w:rsidR="00FD3138" w:rsidRPr="006753CE">
        <w:rPr>
          <w:rFonts w:eastAsiaTheme="minorEastAsia"/>
          <w:b/>
          <w:sz w:val="25"/>
          <w:szCs w:val="25"/>
          <w:lang w:val="zh-TW"/>
        </w:rPr>
        <w:t>，</w:t>
      </w:r>
      <w:r w:rsidRPr="006753CE">
        <w:rPr>
          <w:rFonts w:eastAsiaTheme="minorEastAsia"/>
          <w:b/>
          <w:sz w:val="25"/>
          <w:szCs w:val="25"/>
          <w:lang w:val="zh-TW"/>
        </w:rPr>
        <w:t>1999</w:t>
      </w:r>
      <w:r w:rsidRPr="006753CE">
        <w:rPr>
          <w:rFonts w:eastAsiaTheme="minorEastAsia"/>
          <w:b/>
          <w:sz w:val="25"/>
          <w:szCs w:val="25"/>
          <w:lang w:val="zh-TW"/>
        </w:rPr>
        <w:t>年及</w:t>
      </w:r>
      <w:r w:rsidRPr="006753CE">
        <w:rPr>
          <w:rFonts w:eastAsiaTheme="minorEastAsia"/>
          <w:b/>
          <w:sz w:val="25"/>
          <w:szCs w:val="25"/>
          <w:lang w:val="zh-TW"/>
        </w:rPr>
        <w:t>2003</w:t>
      </w:r>
      <w:r w:rsidRPr="006753CE">
        <w:rPr>
          <w:rFonts w:eastAsiaTheme="minorEastAsia"/>
          <w:b/>
          <w:sz w:val="25"/>
          <w:szCs w:val="25"/>
          <w:lang w:val="zh-TW"/>
        </w:rPr>
        <w:t>年社署曾大幅減綜援金額，取消所有特別津貼，近年社署除了按滯後通脹增加微薄生活費，其他毫無改進，</w:t>
      </w:r>
      <w:r w:rsidR="00FD3138" w:rsidRPr="006753CE">
        <w:rPr>
          <w:rFonts w:eastAsiaTheme="minorEastAsia"/>
          <w:b/>
          <w:sz w:val="25"/>
          <w:szCs w:val="25"/>
          <w:lang w:val="zh-TW"/>
        </w:rPr>
        <w:t>漠視赤貧兒童生活困苦。</w:t>
      </w:r>
    </w:p>
    <w:p w:rsidR="00FD3138" w:rsidRPr="006753CE" w:rsidRDefault="00FD3138" w:rsidP="00FD3138">
      <w:pPr>
        <w:autoSpaceDE w:val="0"/>
        <w:autoSpaceDN w:val="0"/>
        <w:adjustRightInd w:val="0"/>
        <w:ind w:firstLine="480"/>
        <w:jc w:val="both"/>
        <w:rPr>
          <w:rFonts w:eastAsiaTheme="minorEastAsia"/>
          <w:sz w:val="25"/>
          <w:szCs w:val="25"/>
        </w:rPr>
      </w:pPr>
    </w:p>
    <w:p w:rsidR="00FD3138" w:rsidRPr="006753CE" w:rsidRDefault="002258B3" w:rsidP="006C43DC">
      <w:pPr>
        <w:pStyle w:val="a5"/>
        <w:numPr>
          <w:ilvl w:val="1"/>
          <w:numId w:val="6"/>
        </w:numPr>
        <w:ind w:leftChars="0"/>
        <w:rPr>
          <w:rFonts w:eastAsiaTheme="minorEastAsia"/>
          <w:b/>
          <w:sz w:val="25"/>
          <w:szCs w:val="25"/>
        </w:rPr>
      </w:pPr>
      <w:r w:rsidRPr="006753CE">
        <w:rPr>
          <w:rFonts w:eastAsiaTheme="minorEastAsia"/>
          <w:b/>
          <w:sz w:val="25"/>
          <w:szCs w:val="25"/>
        </w:rPr>
        <w:t>中港分隔單親家庭的兒童求助無門</w:t>
      </w:r>
    </w:p>
    <w:p w:rsidR="006C43DC" w:rsidRPr="006753CE" w:rsidRDefault="006C43DC" w:rsidP="006C43DC">
      <w:pPr>
        <w:pStyle w:val="a5"/>
        <w:ind w:leftChars="0" w:left="435"/>
        <w:rPr>
          <w:rFonts w:eastAsiaTheme="minorEastAsia"/>
          <w:sz w:val="25"/>
          <w:szCs w:val="25"/>
        </w:rPr>
      </w:pPr>
    </w:p>
    <w:p w:rsidR="002258B3" w:rsidRPr="006753CE" w:rsidRDefault="002258B3" w:rsidP="002258B3">
      <w:pPr>
        <w:ind w:firstLine="360"/>
        <w:jc w:val="both"/>
        <w:rPr>
          <w:rFonts w:eastAsiaTheme="minorEastAsia"/>
          <w:b/>
          <w:sz w:val="25"/>
          <w:szCs w:val="25"/>
        </w:rPr>
      </w:pPr>
      <w:r w:rsidRPr="006753CE">
        <w:rPr>
          <w:rFonts w:eastAsiaTheme="minorEastAsia"/>
          <w:b/>
          <w:sz w:val="25"/>
          <w:szCs w:val="25"/>
        </w:rPr>
        <w:t>貧窮兒童將中港分離家庭不能來港團聚問題</w:t>
      </w:r>
      <w:r w:rsidRPr="006753CE">
        <w:rPr>
          <w:rFonts w:eastAsiaTheme="minorEastAsia"/>
          <w:b/>
          <w:sz w:val="25"/>
          <w:szCs w:val="25"/>
          <w:lang w:val="zh-TW"/>
        </w:rPr>
        <w:t>列為第三關注政策，</w:t>
      </w:r>
      <w:r w:rsidRPr="006753CE">
        <w:rPr>
          <w:rFonts w:eastAsiaTheme="minorEastAsia"/>
          <w:b/>
          <w:sz w:val="25"/>
          <w:szCs w:val="25"/>
        </w:rPr>
        <w:t>現時本港每年有二萬多宗中港婚姻，但入境政策一直未完善，令不少中港婚姻家庭受苦，當中兒童最為受害，當中尤以分隔兩地的單親家庭為甚。這些媽媽的香港丈夫已去世或被丈夫遺棄，因而未獲批准單程證來港，但子女已批准來港，這些媽媽只能長年持探親證來港，有些子女甚至要每三個月或十四日便要斷學業數星期隨母回鄉續探親證，嚴重影響子女學業，而母親沒有身份證，不能工作，只靠子女綜援，嚴重影響子女學習及生活的開支及發展，令兩母子長期處於赤貧及惶恐生活狀態，身心均嚴重受創，</w:t>
      </w:r>
      <w:r w:rsidRPr="006753CE">
        <w:rPr>
          <w:rFonts w:eastAsiaTheme="minorEastAsia"/>
          <w:b/>
          <w:bCs/>
          <w:sz w:val="25"/>
          <w:szCs w:val="25"/>
        </w:rPr>
        <w:t>有些家庭受折磨十年仍無團聚之日</w:t>
      </w:r>
      <w:r w:rsidR="006C43DC" w:rsidRPr="006753CE">
        <w:rPr>
          <w:rFonts w:eastAsiaTheme="minorEastAsia"/>
          <w:b/>
          <w:bCs/>
          <w:sz w:val="25"/>
          <w:szCs w:val="25"/>
        </w:rPr>
        <w:t>。</w:t>
      </w:r>
    </w:p>
    <w:p w:rsidR="008B44C2" w:rsidRPr="006753CE" w:rsidRDefault="008B44C2" w:rsidP="008B44C2">
      <w:pPr>
        <w:spacing w:line="300" w:lineRule="exact"/>
        <w:jc w:val="both"/>
        <w:rPr>
          <w:rFonts w:eastAsiaTheme="minorEastAsia"/>
          <w:b/>
          <w:sz w:val="25"/>
          <w:szCs w:val="25"/>
        </w:rPr>
      </w:pPr>
    </w:p>
    <w:p w:rsidR="006C43DC" w:rsidRPr="006753CE" w:rsidRDefault="006C43DC" w:rsidP="006C43DC">
      <w:pPr>
        <w:jc w:val="both"/>
        <w:rPr>
          <w:rFonts w:eastAsiaTheme="minorEastAsia"/>
          <w:b/>
          <w:bCs/>
          <w:sz w:val="25"/>
          <w:szCs w:val="25"/>
        </w:rPr>
      </w:pPr>
      <w:r w:rsidRPr="006753CE">
        <w:rPr>
          <w:rFonts w:eastAsiaTheme="minorEastAsia"/>
          <w:b/>
          <w:bCs/>
          <w:sz w:val="25"/>
          <w:szCs w:val="25"/>
        </w:rPr>
        <w:t xml:space="preserve">2.3 </w:t>
      </w:r>
      <w:r w:rsidRPr="006753CE">
        <w:rPr>
          <w:rFonts w:eastAsiaTheme="minorEastAsia"/>
          <w:b/>
          <w:bCs/>
          <w:sz w:val="25"/>
          <w:szCs w:val="25"/>
        </w:rPr>
        <w:t>特殊教育需要兒童小學支援不足</w:t>
      </w:r>
    </w:p>
    <w:p w:rsidR="006C43DC" w:rsidRPr="006753CE" w:rsidRDefault="006C43DC" w:rsidP="006C43DC">
      <w:pPr>
        <w:jc w:val="both"/>
        <w:rPr>
          <w:rFonts w:eastAsiaTheme="minorEastAsia"/>
          <w:b/>
          <w:bCs/>
          <w:sz w:val="25"/>
          <w:szCs w:val="25"/>
        </w:rPr>
      </w:pPr>
    </w:p>
    <w:p w:rsidR="006C43DC" w:rsidRPr="006753CE" w:rsidRDefault="006C43DC" w:rsidP="006C43DC">
      <w:pPr>
        <w:ind w:firstLine="360"/>
        <w:jc w:val="both"/>
        <w:rPr>
          <w:rFonts w:eastAsiaTheme="minorEastAsia"/>
          <w:bCs/>
          <w:color w:val="000000"/>
          <w:sz w:val="25"/>
          <w:szCs w:val="25"/>
        </w:rPr>
      </w:pPr>
      <w:r w:rsidRPr="006753CE">
        <w:rPr>
          <w:rFonts w:eastAsiaTheme="minorEastAsia"/>
          <w:bCs/>
          <w:color w:val="000000"/>
          <w:sz w:val="25"/>
          <w:szCs w:val="25"/>
        </w:rPr>
        <w:t>根據教育局定義，有特殊教育需要（簡稱「</w:t>
      </w:r>
      <w:r w:rsidRPr="006753CE">
        <w:rPr>
          <w:rFonts w:eastAsiaTheme="minorEastAsia"/>
          <w:bCs/>
          <w:color w:val="000000"/>
          <w:sz w:val="25"/>
          <w:szCs w:val="25"/>
        </w:rPr>
        <w:t>SEN</w:t>
      </w:r>
      <w:r w:rsidRPr="006753CE">
        <w:rPr>
          <w:rFonts w:eastAsiaTheme="minorEastAsia"/>
          <w:bCs/>
          <w:color w:val="000000"/>
          <w:sz w:val="25"/>
          <w:szCs w:val="25"/>
        </w:rPr>
        <w:t>」）的學生是指在學習上有某些困難幷需要特別教育支援的學生。</w:t>
      </w:r>
      <w:r w:rsidRPr="006753CE">
        <w:rPr>
          <w:rFonts w:eastAsiaTheme="minorEastAsia"/>
          <w:bCs/>
          <w:color w:val="000000"/>
          <w:sz w:val="25"/>
          <w:szCs w:val="25"/>
        </w:rPr>
        <w:t>SEN</w:t>
      </w:r>
      <w:r w:rsidRPr="006753CE">
        <w:rPr>
          <w:rFonts w:eastAsiaTheme="minorEastAsia"/>
          <w:bCs/>
          <w:color w:val="000000"/>
          <w:sz w:val="25"/>
          <w:szCs w:val="25"/>
        </w:rPr>
        <w:t>的類別包括：特殊學習困難、專注力不足及過度活躍症、自閉症、言語障礙、聽障、視障、肢體傷殘和智障。在</w:t>
      </w:r>
      <w:r w:rsidRPr="006753CE">
        <w:rPr>
          <w:rFonts w:eastAsiaTheme="minorEastAsia"/>
          <w:bCs/>
          <w:color w:val="000000"/>
          <w:sz w:val="25"/>
          <w:szCs w:val="25"/>
        </w:rPr>
        <w:t>2016/2017</w:t>
      </w:r>
      <w:r w:rsidRPr="006753CE">
        <w:rPr>
          <w:rFonts w:eastAsiaTheme="minorEastAsia"/>
          <w:bCs/>
          <w:color w:val="000000"/>
          <w:sz w:val="25"/>
          <w:szCs w:val="25"/>
        </w:rPr>
        <w:t>學年，就讀於本港主流小學及中學有</w:t>
      </w:r>
      <w:r w:rsidRPr="006753CE">
        <w:rPr>
          <w:rFonts w:eastAsiaTheme="minorEastAsia"/>
          <w:bCs/>
          <w:color w:val="000000"/>
          <w:sz w:val="25"/>
          <w:szCs w:val="25"/>
        </w:rPr>
        <w:t>SEN</w:t>
      </w:r>
      <w:r w:rsidRPr="006753CE">
        <w:rPr>
          <w:rFonts w:eastAsiaTheme="minorEastAsia"/>
          <w:bCs/>
          <w:color w:val="000000"/>
          <w:sz w:val="25"/>
          <w:szCs w:val="25"/>
        </w:rPr>
        <w:t>學童分別有超過</w:t>
      </w:r>
      <w:r w:rsidRPr="006753CE">
        <w:rPr>
          <w:rFonts w:eastAsiaTheme="minorEastAsia"/>
          <w:bCs/>
          <w:color w:val="000000"/>
          <w:sz w:val="25"/>
          <w:szCs w:val="25"/>
        </w:rPr>
        <w:t>21,860</w:t>
      </w:r>
      <w:r w:rsidRPr="006753CE">
        <w:rPr>
          <w:rFonts w:eastAsiaTheme="minorEastAsia"/>
          <w:bCs/>
          <w:color w:val="000000"/>
          <w:sz w:val="25"/>
          <w:szCs w:val="25"/>
        </w:rPr>
        <w:t>名及</w:t>
      </w:r>
      <w:r w:rsidRPr="006753CE">
        <w:rPr>
          <w:rFonts w:eastAsiaTheme="minorEastAsia"/>
          <w:bCs/>
          <w:color w:val="000000"/>
          <w:sz w:val="25"/>
          <w:szCs w:val="25"/>
        </w:rPr>
        <w:t>21,030</w:t>
      </w:r>
      <w:r w:rsidRPr="006753CE">
        <w:rPr>
          <w:rFonts w:eastAsiaTheme="minorEastAsia"/>
          <w:bCs/>
          <w:color w:val="000000"/>
          <w:sz w:val="25"/>
          <w:szCs w:val="25"/>
        </w:rPr>
        <w:t>名；加上在特殊學校就讀的學生有</w:t>
      </w:r>
      <w:r w:rsidRPr="006753CE">
        <w:rPr>
          <w:rFonts w:eastAsiaTheme="minorEastAsia"/>
          <w:bCs/>
          <w:color w:val="000000"/>
          <w:sz w:val="25"/>
          <w:szCs w:val="25"/>
        </w:rPr>
        <w:t>7760</w:t>
      </w:r>
      <w:r w:rsidRPr="006753CE">
        <w:rPr>
          <w:rFonts w:eastAsiaTheme="minorEastAsia"/>
          <w:bCs/>
          <w:color w:val="000000"/>
          <w:sz w:val="25"/>
          <w:szCs w:val="25"/>
        </w:rPr>
        <w:t>名，保守估計全港確診</w:t>
      </w:r>
      <w:r w:rsidRPr="006753CE">
        <w:rPr>
          <w:rFonts w:eastAsiaTheme="minorEastAsia"/>
          <w:bCs/>
          <w:color w:val="000000"/>
          <w:sz w:val="25"/>
          <w:szCs w:val="25"/>
        </w:rPr>
        <w:t>SEN</w:t>
      </w:r>
      <w:r w:rsidRPr="006753CE">
        <w:rPr>
          <w:rFonts w:eastAsiaTheme="minorEastAsia"/>
          <w:bCs/>
          <w:color w:val="000000"/>
          <w:sz w:val="25"/>
          <w:szCs w:val="25"/>
        </w:rPr>
        <w:t>學齡兒童至少有</w:t>
      </w:r>
      <w:r w:rsidRPr="006753CE">
        <w:rPr>
          <w:rFonts w:eastAsiaTheme="minorEastAsia"/>
          <w:bCs/>
          <w:color w:val="000000"/>
          <w:sz w:val="25"/>
          <w:szCs w:val="25"/>
        </w:rPr>
        <w:t>41,590</w:t>
      </w:r>
      <w:r w:rsidRPr="006753CE">
        <w:rPr>
          <w:rFonts w:eastAsiaTheme="minorEastAsia"/>
          <w:bCs/>
          <w:color w:val="000000"/>
          <w:sz w:val="25"/>
          <w:szCs w:val="25"/>
        </w:rPr>
        <w:t>人。現時針對學前</w:t>
      </w:r>
      <w:r w:rsidRPr="006753CE">
        <w:rPr>
          <w:rFonts w:eastAsiaTheme="minorEastAsia"/>
          <w:bCs/>
          <w:color w:val="000000"/>
          <w:sz w:val="25"/>
          <w:szCs w:val="25"/>
        </w:rPr>
        <w:t>SEN</w:t>
      </w:r>
      <w:r w:rsidRPr="006753CE">
        <w:rPr>
          <w:rFonts w:eastAsiaTheme="minorEastAsia"/>
          <w:bCs/>
          <w:color w:val="000000"/>
          <w:sz w:val="25"/>
          <w:szCs w:val="25"/>
        </w:rPr>
        <w:t>兒童的服務已相對完善，但針對學齡</w:t>
      </w:r>
      <w:r w:rsidRPr="006753CE">
        <w:rPr>
          <w:rFonts w:eastAsiaTheme="minorEastAsia"/>
          <w:bCs/>
          <w:color w:val="000000"/>
          <w:sz w:val="25"/>
          <w:szCs w:val="25"/>
        </w:rPr>
        <w:t>SEN</w:t>
      </w:r>
      <w:r w:rsidRPr="006753CE">
        <w:rPr>
          <w:rFonts w:eastAsiaTheme="minorEastAsia"/>
          <w:bCs/>
          <w:color w:val="000000"/>
          <w:sz w:val="25"/>
          <w:szCs w:val="25"/>
        </w:rPr>
        <w:t>兒童的支援服務仍有以下問題：</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各項學前</w:t>
      </w:r>
      <w:r w:rsidRPr="006753CE">
        <w:rPr>
          <w:rFonts w:eastAsiaTheme="minorEastAsia"/>
          <w:bCs/>
          <w:color w:val="000000"/>
          <w:sz w:val="25"/>
          <w:szCs w:val="25"/>
        </w:rPr>
        <w:t>SEN</w:t>
      </w:r>
      <w:r w:rsidRPr="006753CE">
        <w:rPr>
          <w:rFonts w:eastAsiaTheme="minorEastAsia"/>
          <w:bCs/>
          <w:color w:val="000000"/>
          <w:sz w:val="25"/>
          <w:szCs w:val="25"/>
        </w:rPr>
        <w:t>支援計劃未覆蓋學齡兒童，出現服務斷層</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融合教育下的支援服務，較難滿足不同種類和不同年齡層的</w:t>
      </w:r>
      <w:r w:rsidRPr="006753CE">
        <w:rPr>
          <w:rFonts w:eastAsiaTheme="minorEastAsia"/>
          <w:bCs/>
          <w:color w:val="000000"/>
          <w:sz w:val="25"/>
          <w:szCs w:val="25"/>
        </w:rPr>
        <w:t>SEN</w:t>
      </w:r>
      <w:r w:rsidRPr="006753CE">
        <w:rPr>
          <w:rFonts w:eastAsiaTheme="minorEastAsia"/>
          <w:bCs/>
          <w:color w:val="000000"/>
          <w:sz w:val="25"/>
          <w:szCs w:val="25"/>
        </w:rPr>
        <w:t>兒童需要</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未有根據</w:t>
      </w:r>
      <w:r w:rsidRPr="006753CE">
        <w:rPr>
          <w:rFonts w:eastAsiaTheme="minorEastAsia"/>
          <w:bCs/>
          <w:color w:val="000000"/>
          <w:sz w:val="25"/>
          <w:szCs w:val="25"/>
        </w:rPr>
        <w:t>SEN</w:t>
      </w:r>
      <w:r w:rsidRPr="006753CE">
        <w:rPr>
          <w:rFonts w:eastAsiaTheme="minorEastAsia"/>
          <w:bCs/>
          <w:color w:val="000000"/>
          <w:sz w:val="25"/>
          <w:szCs w:val="25"/>
        </w:rPr>
        <w:t>種類列明「學習支援津貼」各支援層級相對應服務</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缺乏核准及服務認證的機制，校內支援服務參差</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基層學齡</w:t>
      </w:r>
      <w:r w:rsidRPr="006753CE">
        <w:rPr>
          <w:rFonts w:eastAsiaTheme="minorEastAsia"/>
          <w:bCs/>
          <w:color w:val="000000"/>
          <w:sz w:val="25"/>
          <w:szCs w:val="25"/>
        </w:rPr>
        <w:t>SEN</w:t>
      </w:r>
      <w:r w:rsidRPr="006753CE">
        <w:rPr>
          <w:rFonts w:eastAsiaTheme="minorEastAsia"/>
          <w:bCs/>
          <w:color w:val="000000"/>
          <w:sz w:val="25"/>
          <w:szCs w:val="25"/>
        </w:rPr>
        <w:t>兒童家庭經濟困難，無訓練津貼，難以負擔現時收費訓練</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照顧者精神健康狀况欠佳，基層家長欠缺支援</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學齡評估需時更長，評估途徑有局限性</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兒童精神科輪候時間過長</w:t>
      </w:r>
    </w:p>
    <w:p w:rsidR="006C43DC" w:rsidRPr="006753CE" w:rsidRDefault="006C43DC" w:rsidP="008B44C2">
      <w:pPr>
        <w:spacing w:line="300" w:lineRule="exact"/>
        <w:jc w:val="both"/>
        <w:rPr>
          <w:rFonts w:eastAsiaTheme="minorEastAsia"/>
          <w:b/>
          <w:sz w:val="25"/>
          <w:szCs w:val="25"/>
        </w:rPr>
      </w:pPr>
    </w:p>
    <w:p w:rsidR="008B44C2" w:rsidRPr="006753CE" w:rsidRDefault="006C43DC" w:rsidP="006C43DC">
      <w:pPr>
        <w:pStyle w:val="a5"/>
        <w:numPr>
          <w:ilvl w:val="0"/>
          <w:numId w:val="6"/>
        </w:numPr>
        <w:spacing w:line="300" w:lineRule="exact"/>
        <w:ind w:leftChars="0"/>
        <w:jc w:val="both"/>
        <w:rPr>
          <w:rFonts w:eastAsiaTheme="minorEastAsia"/>
          <w:b/>
          <w:sz w:val="25"/>
          <w:szCs w:val="25"/>
        </w:rPr>
      </w:pPr>
      <w:r w:rsidRPr="006753CE">
        <w:rPr>
          <w:rFonts w:eastAsiaTheme="minorEastAsia"/>
          <w:b/>
          <w:sz w:val="25"/>
          <w:szCs w:val="25"/>
        </w:rPr>
        <w:t>貧窮</w:t>
      </w:r>
      <w:r w:rsidR="008B44C2" w:rsidRPr="006753CE">
        <w:rPr>
          <w:rFonts w:eastAsiaTheme="minorEastAsia"/>
          <w:b/>
          <w:sz w:val="25"/>
          <w:szCs w:val="25"/>
        </w:rPr>
        <w:t>青年</w:t>
      </w:r>
      <w:r w:rsidRPr="006753CE">
        <w:rPr>
          <w:rFonts w:eastAsiaTheme="minorEastAsia"/>
          <w:b/>
          <w:sz w:val="25"/>
          <w:szCs w:val="25"/>
        </w:rPr>
        <w:t>生活及學習支援不足</w:t>
      </w:r>
    </w:p>
    <w:p w:rsidR="008B44C2" w:rsidRPr="006753CE" w:rsidRDefault="008B44C2" w:rsidP="008B44C2">
      <w:pPr>
        <w:spacing w:line="300" w:lineRule="exact"/>
        <w:jc w:val="both"/>
        <w:rPr>
          <w:rFonts w:eastAsiaTheme="minorEastAsia"/>
          <w:b/>
          <w:sz w:val="25"/>
          <w:szCs w:val="25"/>
        </w:rPr>
      </w:pPr>
    </w:p>
    <w:p w:rsidR="008B44C2" w:rsidRPr="006753CE" w:rsidRDefault="008B44C2" w:rsidP="008B44C2">
      <w:pPr>
        <w:spacing w:line="300" w:lineRule="exact"/>
        <w:ind w:firstLine="480"/>
        <w:jc w:val="both"/>
        <w:rPr>
          <w:rFonts w:eastAsiaTheme="minorEastAsia"/>
          <w:sz w:val="25"/>
          <w:szCs w:val="25"/>
        </w:rPr>
      </w:pPr>
      <w:r w:rsidRPr="006753CE">
        <w:rPr>
          <w:rFonts w:eastAsiaTheme="minorEastAsia"/>
          <w:sz w:val="25"/>
          <w:szCs w:val="25"/>
        </w:rPr>
        <w:t>根據統計處</w:t>
      </w:r>
      <w:r w:rsidRPr="006753CE">
        <w:rPr>
          <w:rFonts w:eastAsiaTheme="minorEastAsia"/>
          <w:b/>
          <w:sz w:val="25"/>
          <w:szCs w:val="25"/>
        </w:rPr>
        <w:t>2016</w:t>
      </w:r>
      <w:r w:rsidRPr="006753CE">
        <w:rPr>
          <w:rFonts w:eastAsiaTheme="minorEastAsia"/>
          <w:b/>
          <w:sz w:val="25"/>
          <w:szCs w:val="25"/>
        </w:rPr>
        <w:t>年第二季資料，本港</w:t>
      </w:r>
      <w:r w:rsidRPr="006753CE">
        <w:rPr>
          <w:rFonts w:eastAsiaTheme="minorEastAsia"/>
          <w:b/>
          <w:sz w:val="25"/>
          <w:szCs w:val="25"/>
        </w:rPr>
        <w:t>15</w:t>
      </w:r>
      <w:r w:rsidRPr="006753CE">
        <w:rPr>
          <w:rFonts w:eastAsiaTheme="minorEastAsia"/>
          <w:b/>
          <w:sz w:val="25"/>
          <w:szCs w:val="25"/>
        </w:rPr>
        <w:t>至</w:t>
      </w:r>
      <w:r w:rsidRPr="006753CE">
        <w:rPr>
          <w:rFonts w:eastAsiaTheme="minorEastAsia"/>
          <w:b/>
          <w:sz w:val="25"/>
          <w:szCs w:val="25"/>
        </w:rPr>
        <w:t>24</w:t>
      </w:r>
      <w:r w:rsidRPr="006753CE">
        <w:rPr>
          <w:rFonts w:eastAsiaTheme="minorEastAsia"/>
          <w:b/>
          <w:sz w:val="25"/>
          <w:szCs w:val="25"/>
        </w:rPr>
        <w:t>歲青年人口為</w:t>
      </w:r>
      <w:r w:rsidRPr="006753CE">
        <w:rPr>
          <w:rFonts w:eastAsiaTheme="minorEastAsia"/>
          <w:b/>
          <w:sz w:val="25"/>
          <w:szCs w:val="25"/>
        </w:rPr>
        <w:t>740,500</w:t>
      </w:r>
      <w:r w:rsidRPr="006753CE">
        <w:rPr>
          <w:rFonts w:eastAsiaTheme="minorEastAsia"/>
          <w:b/>
          <w:sz w:val="25"/>
          <w:szCs w:val="25"/>
        </w:rPr>
        <w:t>人，同期生活在貧窮線以下的青年人數為</w:t>
      </w:r>
      <w:r w:rsidRPr="006753CE">
        <w:rPr>
          <w:rFonts w:eastAsiaTheme="minorEastAsia"/>
          <w:b/>
          <w:sz w:val="25"/>
          <w:szCs w:val="25"/>
        </w:rPr>
        <w:t>133,400</w:t>
      </w:r>
      <w:r w:rsidRPr="006753CE">
        <w:rPr>
          <w:rFonts w:eastAsiaTheme="minorEastAsia"/>
          <w:b/>
          <w:sz w:val="25"/>
          <w:szCs w:val="25"/>
        </w:rPr>
        <w:t>人，</w:t>
      </w:r>
      <w:r w:rsidRPr="006753CE">
        <w:rPr>
          <w:rFonts w:eastAsiaTheme="minorEastAsia"/>
          <w:b/>
          <w:sz w:val="25"/>
          <w:szCs w:val="25"/>
          <w:lang w:eastAsia="zh-HK"/>
        </w:rPr>
        <w:t>青年貧窮率為</w:t>
      </w:r>
      <w:r w:rsidRPr="006753CE">
        <w:rPr>
          <w:rFonts w:eastAsiaTheme="minorEastAsia"/>
          <w:b/>
          <w:sz w:val="25"/>
          <w:szCs w:val="25"/>
          <w:lang w:eastAsia="zh-HK"/>
        </w:rPr>
        <w:t>1</w:t>
      </w:r>
      <w:r w:rsidRPr="006753CE">
        <w:rPr>
          <w:rFonts w:eastAsiaTheme="minorEastAsia"/>
          <w:b/>
          <w:sz w:val="25"/>
          <w:szCs w:val="25"/>
        </w:rPr>
        <w:t>8</w:t>
      </w:r>
      <w:r w:rsidRPr="006753CE">
        <w:rPr>
          <w:rFonts w:eastAsiaTheme="minorEastAsia"/>
          <w:b/>
          <w:sz w:val="25"/>
          <w:szCs w:val="25"/>
          <w:lang w:eastAsia="zh-HK"/>
        </w:rPr>
        <w:t>.</w:t>
      </w:r>
      <w:r w:rsidRPr="006753CE">
        <w:rPr>
          <w:rFonts w:eastAsiaTheme="minorEastAsia"/>
          <w:b/>
          <w:sz w:val="25"/>
          <w:szCs w:val="25"/>
        </w:rPr>
        <w:t>0</w:t>
      </w:r>
      <w:r w:rsidRPr="006753CE">
        <w:rPr>
          <w:rFonts w:eastAsiaTheme="minorEastAsia"/>
          <w:b/>
          <w:sz w:val="25"/>
          <w:szCs w:val="25"/>
          <w:lang w:eastAsia="zh-HK"/>
        </w:rPr>
        <w:t>%</w:t>
      </w:r>
      <w:r w:rsidRPr="006753CE">
        <w:rPr>
          <w:rFonts w:eastAsiaTheme="minorEastAsia"/>
          <w:b/>
          <w:sz w:val="25"/>
          <w:szCs w:val="25"/>
        </w:rPr>
        <w:t>，與全港貧窮率</w:t>
      </w:r>
      <w:r w:rsidRPr="006753CE">
        <w:rPr>
          <w:rFonts w:eastAsiaTheme="minorEastAsia"/>
          <w:b/>
          <w:sz w:val="25"/>
          <w:szCs w:val="25"/>
        </w:rPr>
        <w:t>(19.7%)</w:t>
      </w:r>
      <w:r w:rsidRPr="006753CE">
        <w:rPr>
          <w:rFonts w:eastAsiaTheme="minorEastAsia"/>
          <w:b/>
          <w:sz w:val="25"/>
          <w:szCs w:val="25"/>
        </w:rPr>
        <w:t>相若</w:t>
      </w:r>
      <w:r w:rsidRPr="006753CE">
        <w:rPr>
          <w:rFonts w:eastAsiaTheme="minorEastAsia"/>
          <w:b/>
          <w:sz w:val="25"/>
          <w:szCs w:val="25"/>
          <w:lang w:eastAsia="zh-HK"/>
        </w:rPr>
        <w:t>。</w:t>
      </w:r>
      <w:r w:rsidRPr="006753CE">
        <w:rPr>
          <w:rFonts w:eastAsiaTheme="minorEastAsia"/>
          <w:b/>
          <w:sz w:val="25"/>
          <w:szCs w:val="25"/>
        </w:rPr>
        <w:t>根據香港社區組織協會</w:t>
      </w:r>
      <w:r w:rsidRPr="006753CE">
        <w:rPr>
          <w:rFonts w:eastAsiaTheme="minorEastAsia"/>
          <w:sz w:val="25"/>
          <w:szCs w:val="25"/>
        </w:rPr>
        <w:t>2017</w:t>
      </w:r>
      <w:r w:rsidRPr="006753CE">
        <w:rPr>
          <w:rFonts w:eastAsiaTheme="minorEastAsia"/>
          <w:sz w:val="25"/>
          <w:szCs w:val="25"/>
        </w:rPr>
        <w:t>年｢基層青年的生活、就學資助需要和兼職狀況的問卷調查報告｣，發現政府對基層學生的支援不足，綜援及低津均不涵蓋大專生，未能維護基層學生的平等教育機會，並令基層學生陷入赤貧的境況，或為生計而忽視學業，以大專生情況尤為嚴重，對個人及社會發展均不利，要求給予基層學生足夠的生活及就學資助。</w:t>
      </w:r>
    </w:p>
    <w:p w:rsidR="00AE6719" w:rsidRPr="006753CE" w:rsidRDefault="00AE6719" w:rsidP="008B44C2">
      <w:pPr>
        <w:jc w:val="both"/>
        <w:rPr>
          <w:rFonts w:eastAsiaTheme="minorEastAsia"/>
          <w:sz w:val="25"/>
          <w:szCs w:val="25"/>
        </w:rPr>
      </w:pPr>
    </w:p>
    <w:p w:rsidR="006C131D" w:rsidRPr="006753CE" w:rsidRDefault="006C43DC" w:rsidP="002F1ACA">
      <w:pPr>
        <w:rPr>
          <w:rFonts w:eastAsiaTheme="minorEastAsia"/>
          <w:b/>
          <w:sz w:val="25"/>
          <w:szCs w:val="25"/>
        </w:rPr>
      </w:pPr>
      <w:r w:rsidRPr="006753CE">
        <w:rPr>
          <w:rFonts w:eastAsiaTheme="minorEastAsia"/>
          <w:b/>
          <w:sz w:val="25"/>
          <w:szCs w:val="25"/>
        </w:rPr>
        <w:t>4.</w:t>
      </w:r>
      <w:r w:rsidR="006C131D" w:rsidRPr="006753CE">
        <w:rPr>
          <w:rFonts w:eastAsiaTheme="minorEastAsia"/>
          <w:b/>
          <w:sz w:val="25"/>
          <w:szCs w:val="25"/>
        </w:rPr>
        <w:t>建議</w:t>
      </w:r>
    </w:p>
    <w:p w:rsidR="006C43DC" w:rsidRPr="006753CE" w:rsidRDefault="006C43DC" w:rsidP="002F1ACA">
      <w:pPr>
        <w:jc w:val="both"/>
        <w:rPr>
          <w:rFonts w:eastAsiaTheme="minorEastAsia"/>
          <w:b/>
          <w:sz w:val="25"/>
          <w:szCs w:val="25"/>
        </w:rPr>
      </w:pPr>
      <w:r w:rsidRPr="006753CE">
        <w:rPr>
          <w:rFonts w:eastAsiaTheme="minorEastAsia"/>
          <w:b/>
          <w:sz w:val="25"/>
          <w:szCs w:val="25"/>
        </w:rPr>
        <w:t xml:space="preserve">4.1 </w:t>
      </w:r>
      <w:r w:rsidRPr="006753CE">
        <w:rPr>
          <w:rFonts w:eastAsiaTheme="minorEastAsia"/>
          <w:b/>
          <w:sz w:val="25"/>
          <w:szCs w:val="25"/>
        </w:rPr>
        <w:t>婦女就業支援及社區經濟</w:t>
      </w:r>
    </w:p>
    <w:p w:rsidR="006C43DC" w:rsidRPr="006753CE" w:rsidRDefault="006C43DC" w:rsidP="002F1ACA">
      <w:pPr>
        <w:jc w:val="both"/>
        <w:rPr>
          <w:rFonts w:eastAsiaTheme="minorEastAsia"/>
          <w:b/>
          <w:sz w:val="25"/>
          <w:szCs w:val="25"/>
        </w:rPr>
      </w:pPr>
    </w:p>
    <w:p w:rsidR="0003179F" w:rsidRPr="006753CE" w:rsidRDefault="006C43DC" w:rsidP="002F1ACA">
      <w:pPr>
        <w:jc w:val="both"/>
        <w:rPr>
          <w:rFonts w:eastAsiaTheme="minorEastAsia"/>
          <w:b/>
          <w:sz w:val="25"/>
          <w:szCs w:val="25"/>
        </w:rPr>
      </w:pPr>
      <w:r w:rsidRPr="006753CE">
        <w:rPr>
          <w:rFonts w:eastAsiaTheme="minorEastAsia"/>
          <w:b/>
          <w:sz w:val="25"/>
          <w:szCs w:val="25"/>
        </w:rPr>
        <w:t xml:space="preserve">4.1.1 </w:t>
      </w:r>
      <w:r w:rsidR="0003179F" w:rsidRPr="006753CE">
        <w:rPr>
          <w:rFonts w:eastAsiaTheme="minorEastAsia"/>
          <w:b/>
          <w:sz w:val="25"/>
          <w:szCs w:val="25"/>
        </w:rPr>
        <w:t>研究婦女產後至工作之接軌，完善整個兒童照顧及鼓勵就業服務</w:t>
      </w:r>
    </w:p>
    <w:p w:rsidR="00AA5358" w:rsidRPr="006753CE" w:rsidRDefault="0003179F" w:rsidP="00FB36D2">
      <w:pPr>
        <w:pStyle w:val="a5"/>
        <w:numPr>
          <w:ilvl w:val="0"/>
          <w:numId w:val="1"/>
        </w:numPr>
        <w:ind w:leftChars="0"/>
        <w:rPr>
          <w:rFonts w:eastAsiaTheme="minorEastAsia"/>
          <w:sz w:val="25"/>
          <w:szCs w:val="25"/>
        </w:rPr>
      </w:pPr>
      <w:r w:rsidRPr="006753CE">
        <w:rPr>
          <w:rFonts w:eastAsiaTheme="minorEastAsia"/>
          <w:sz w:val="25"/>
          <w:szCs w:val="25"/>
        </w:rPr>
        <w:t>研究婦女產後重回工作崗位之子女歲數，完善配套措施</w:t>
      </w:r>
      <w:r w:rsidR="00AA5358" w:rsidRPr="006753CE">
        <w:rPr>
          <w:rFonts w:eastAsiaTheme="minorEastAsia"/>
          <w:sz w:val="25"/>
          <w:szCs w:val="25"/>
        </w:rPr>
        <w:t>，以免因長時間照顧子女以致長期失業</w:t>
      </w:r>
      <w:r w:rsidR="007A2658" w:rsidRPr="006753CE">
        <w:rPr>
          <w:rFonts w:eastAsiaTheme="minorEastAsia"/>
          <w:sz w:val="25"/>
          <w:szCs w:val="25"/>
        </w:rPr>
        <w:t>，提升使用託兒服務比例</w:t>
      </w:r>
      <w:r w:rsidR="00C94C03" w:rsidRPr="006753CE">
        <w:rPr>
          <w:rFonts w:eastAsiaTheme="minorEastAsia"/>
          <w:sz w:val="25"/>
          <w:szCs w:val="25"/>
        </w:rPr>
        <w:t>，託兒服務應包</w:t>
      </w:r>
      <w:r w:rsidR="00651C15" w:rsidRPr="006753CE">
        <w:rPr>
          <w:rFonts w:eastAsiaTheme="minorEastAsia"/>
          <w:sz w:val="25"/>
          <w:szCs w:val="25"/>
        </w:rPr>
        <w:t>括</w:t>
      </w:r>
      <w:r w:rsidR="00C94C03" w:rsidRPr="006753CE">
        <w:rPr>
          <w:rFonts w:eastAsiaTheme="minorEastAsia"/>
          <w:sz w:val="25"/>
          <w:szCs w:val="25"/>
        </w:rPr>
        <w:t xml:space="preserve">: </w:t>
      </w:r>
      <w:r w:rsidR="00C94C03" w:rsidRPr="006753CE">
        <w:rPr>
          <w:rFonts w:eastAsiaTheme="minorEastAsia"/>
          <w:sz w:val="25"/>
          <w:szCs w:val="25"/>
        </w:rPr>
        <w:t>功課輔導、接送服務，提供更多資助名額。</w:t>
      </w:r>
    </w:p>
    <w:p w:rsidR="009B55F2" w:rsidRPr="006753CE" w:rsidRDefault="009B55F2" w:rsidP="00FB36D2">
      <w:pPr>
        <w:pStyle w:val="a5"/>
        <w:numPr>
          <w:ilvl w:val="0"/>
          <w:numId w:val="1"/>
        </w:numPr>
        <w:ind w:leftChars="0"/>
        <w:rPr>
          <w:rFonts w:eastAsiaTheme="minorEastAsia"/>
          <w:sz w:val="25"/>
          <w:szCs w:val="25"/>
        </w:rPr>
      </w:pPr>
      <w:r w:rsidRPr="006753CE">
        <w:rPr>
          <w:rFonts w:eastAsiaTheme="minorEastAsia"/>
          <w:sz w:val="25"/>
          <w:szCs w:val="25"/>
        </w:rPr>
        <w:t>設立託兒服務券，減低婦女託兒照顧的經濟壓力，包括託兒費用、託兒膳食費用、託兒接送服務費用</w:t>
      </w:r>
    </w:p>
    <w:p w:rsidR="006C131D" w:rsidRPr="006753CE" w:rsidRDefault="002F1ACA" w:rsidP="002F1ACA">
      <w:pPr>
        <w:jc w:val="both"/>
        <w:rPr>
          <w:rFonts w:eastAsiaTheme="minorEastAsia"/>
          <w:b/>
          <w:sz w:val="25"/>
          <w:szCs w:val="25"/>
        </w:rPr>
      </w:pPr>
      <w:r w:rsidRPr="006753CE">
        <w:rPr>
          <w:rFonts w:eastAsiaTheme="minorEastAsia"/>
          <w:b/>
          <w:sz w:val="25"/>
          <w:szCs w:val="25"/>
        </w:rPr>
        <w:t>4.</w:t>
      </w:r>
      <w:r w:rsidR="006C43DC" w:rsidRPr="006753CE">
        <w:rPr>
          <w:rFonts w:eastAsiaTheme="minorEastAsia"/>
          <w:b/>
          <w:sz w:val="25"/>
          <w:szCs w:val="25"/>
        </w:rPr>
        <w:t>1.</w:t>
      </w:r>
      <w:r w:rsidRPr="006753CE">
        <w:rPr>
          <w:rFonts w:eastAsiaTheme="minorEastAsia"/>
          <w:b/>
          <w:sz w:val="25"/>
          <w:szCs w:val="25"/>
        </w:rPr>
        <w:t>2</w:t>
      </w:r>
      <w:r w:rsidR="006C131D" w:rsidRPr="006753CE">
        <w:rPr>
          <w:rFonts w:eastAsiaTheme="minorEastAsia"/>
          <w:b/>
          <w:sz w:val="25"/>
          <w:szCs w:val="25"/>
        </w:rPr>
        <w:t>確立彈性工作安排，配合婦女需求</w:t>
      </w:r>
    </w:p>
    <w:p w:rsidR="00BD3874" w:rsidRPr="006753CE" w:rsidRDefault="00AA5358" w:rsidP="00FB36D2">
      <w:pPr>
        <w:pStyle w:val="a5"/>
        <w:numPr>
          <w:ilvl w:val="0"/>
          <w:numId w:val="1"/>
        </w:numPr>
        <w:ind w:leftChars="0"/>
        <w:jc w:val="both"/>
        <w:rPr>
          <w:rFonts w:eastAsiaTheme="minorEastAsia"/>
          <w:sz w:val="25"/>
          <w:szCs w:val="25"/>
        </w:rPr>
      </w:pPr>
      <w:r w:rsidRPr="006753CE">
        <w:rPr>
          <w:rFonts w:eastAsiaTheme="minorEastAsia"/>
          <w:sz w:val="25"/>
          <w:szCs w:val="25"/>
        </w:rPr>
        <w:t>推廣</w:t>
      </w:r>
      <w:r w:rsidR="006C131D" w:rsidRPr="006753CE">
        <w:rPr>
          <w:rFonts w:eastAsiaTheme="minorEastAsia"/>
          <w:sz w:val="25"/>
          <w:szCs w:val="25"/>
        </w:rPr>
        <w:t>彈性上班時間、</w:t>
      </w:r>
      <w:r w:rsidR="00BD3874" w:rsidRPr="006753CE">
        <w:rPr>
          <w:rFonts w:eastAsiaTheme="minorEastAsia"/>
          <w:sz w:val="25"/>
          <w:szCs w:val="25"/>
        </w:rPr>
        <w:t>五天工作周、靈活編更</w:t>
      </w:r>
      <w:r w:rsidR="006C131D" w:rsidRPr="006753CE">
        <w:rPr>
          <w:rFonts w:eastAsiaTheme="minorEastAsia"/>
          <w:sz w:val="25"/>
          <w:szCs w:val="25"/>
        </w:rPr>
        <w:t>制度、</w:t>
      </w:r>
      <w:r w:rsidR="00BD3874" w:rsidRPr="006753CE">
        <w:rPr>
          <w:rFonts w:eastAsiaTheme="minorEastAsia"/>
          <w:sz w:val="25"/>
          <w:szCs w:val="25"/>
        </w:rPr>
        <w:t>部分工時制、職位共享</w:t>
      </w:r>
      <w:r w:rsidR="00C2778D" w:rsidRPr="006753CE">
        <w:rPr>
          <w:rFonts w:eastAsiaTheme="minorEastAsia"/>
          <w:sz w:val="25"/>
          <w:szCs w:val="25"/>
        </w:rPr>
        <w:t>制度</w:t>
      </w:r>
    </w:p>
    <w:p w:rsidR="00AA5358" w:rsidRPr="006753CE" w:rsidRDefault="00BD3874" w:rsidP="00FB36D2">
      <w:pPr>
        <w:pStyle w:val="a5"/>
        <w:numPr>
          <w:ilvl w:val="0"/>
          <w:numId w:val="1"/>
        </w:numPr>
        <w:ind w:leftChars="0"/>
        <w:jc w:val="both"/>
        <w:rPr>
          <w:rFonts w:eastAsiaTheme="minorEastAsia"/>
          <w:sz w:val="25"/>
          <w:szCs w:val="25"/>
        </w:rPr>
      </w:pPr>
      <w:r w:rsidRPr="006753CE">
        <w:rPr>
          <w:rFonts w:eastAsiaTheme="minorEastAsia"/>
          <w:sz w:val="25"/>
          <w:szCs w:val="25"/>
        </w:rPr>
        <w:t>立法</w:t>
      </w:r>
      <w:r w:rsidR="006C131D" w:rsidRPr="006753CE">
        <w:rPr>
          <w:rFonts w:eastAsiaTheme="minorEastAsia"/>
          <w:sz w:val="25"/>
          <w:szCs w:val="25"/>
        </w:rPr>
        <w:t>標準工時</w:t>
      </w:r>
      <w:r w:rsidR="00116E49" w:rsidRPr="006753CE">
        <w:rPr>
          <w:rFonts w:eastAsiaTheme="minorEastAsia"/>
          <w:sz w:val="25"/>
          <w:szCs w:val="25"/>
        </w:rPr>
        <w:t>40</w:t>
      </w:r>
      <w:r w:rsidR="008F733F" w:rsidRPr="006753CE">
        <w:rPr>
          <w:rFonts w:eastAsiaTheme="minorEastAsia"/>
          <w:sz w:val="25"/>
          <w:szCs w:val="25"/>
        </w:rPr>
        <w:t>小時</w:t>
      </w:r>
      <w:r w:rsidR="00651C15" w:rsidRPr="006753CE">
        <w:rPr>
          <w:rFonts w:eastAsiaTheme="minorEastAsia"/>
          <w:sz w:val="25"/>
          <w:szCs w:val="25"/>
        </w:rPr>
        <w:t>，</w:t>
      </w:r>
      <w:r w:rsidR="00C2778D" w:rsidRPr="006753CE">
        <w:rPr>
          <w:rFonts w:eastAsiaTheme="minorEastAsia"/>
          <w:sz w:val="25"/>
          <w:szCs w:val="25"/>
        </w:rPr>
        <w:t>立法育兒調整工時制度，縮減婦女產後工時至每天</w:t>
      </w:r>
      <w:r w:rsidR="00C2778D" w:rsidRPr="006753CE">
        <w:rPr>
          <w:rFonts w:eastAsiaTheme="minorEastAsia"/>
          <w:sz w:val="25"/>
          <w:szCs w:val="25"/>
        </w:rPr>
        <w:t>6</w:t>
      </w:r>
      <w:r w:rsidR="00C2778D" w:rsidRPr="006753CE">
        <w:rPr>
          <w:rFonts w:eastAsiaTheme="minorEastAsia"/>
          <w:sz w:val="25"/>
          <w:szCs w:val="25"/>
        </w:rPr>
        <w:t>小時</w:t>
      </w:r>
    </w:p>
    <w:p w:rsidR="00C2778D" w:rsidRPr="006753CE" w:rsidRDefault="00C2778D" w:rsidP="00FB36D2">
      <w:pPr>
        <w:pStyle w:val="a5"/>
        <w:numPr>
          <w:ilvl w:val="0"/>
          <w:numId w:val="1"/>
        </w:numPr>
        <w:ind w:leftChars="0"/>
        <w:jc w:val="both"/>
        <w:rPr>
          <w:rFonts w:eastAsiaTheme="minorEastAsia"/>
          <w:sz w:val="25"/>
          <w:szCs w:val="25"/>
        </w:rPr>
      </w:pPr>
      <w:r w:rsidRPr="006753CE">
        <w:rPr>
          <w:rFonts w:eastAsiaTheme="minorEastAsia"/>
          <w:sz w:val="25"/>
          <w:szCs w:val="25"/>
        </w:rPr>
        <w:t>提供稅務優惠予企業設立家庭友善政策</w:t>
      </w:r>
    </w:p>
    <w:p w:rsidR="006C131D" w:rsidRPr="006753CE" w:rsidRDefault="00BC630E" w:rsidP="00FB36D2">
      <w:pPr>
        <w:pStyle w:val="a5"/>
        <w:numPr>
          <w:ilvl w:val="0"/>
          <w:numId w:val="1"/>
        </w:numPr>
        <w:ind w:leftChars="0"/>
        <w:jc w:val="both"/>
        <w:rPr>
          <w:rFonts w:eastAsiaTheme="minorEastAsia"/>
          <w:sz w:val="25"/>
          <w:szCs w:val="25"/>
        </w:rPr>
      </w:pPr>
      <w:r w:rsidRPr="006753CE">
        <w:rPr>
          <w:rFonts w:eastAsiaTheme="minorEastAsia"/>
          <w:sz w:val="25"/>
          <w:szCs w:val="25"/>
        </w:rPr>
        <w:t>為婦女提供更多在家工作的機會</w:t>
      </w:r>
    </w:p>
    <w:p w:rsidR="004962F6" w:rsidRPr="006753CE" w:rsidRDefault="002F1ACA" w:rsidP="000F2AEA">
      <w:pPr>
        <w:jc w:val="both"/>
        <w:rPr>
          <w:rFonts w:eastAsiaTheme="minorEastAsia"/>
          <w:b/>
          <w:sz w:val="25"/>
          <w:szCs w:val="25"/>
        </w:rPr>
      </w:pPr>
      <w:r w:rsidRPr="006753CE">
        <w:rPr>
          <w:rFonts w:eastAsiaTheme="minorEastAsia"/>
          <w:b/>
          <w:sz w:val="25"/>
          <w:szCs w:val="25"/>
        </w:rPr>
        <w:t>4.</w:t>
      </w:r>
      <w:r w:rsidR="006C43DC" w:rsidRPr="006753CE">
        <w:rPr>
          <w:rFonts w:eastAsiaTheme="minorEastAsia"/>
          <w:b/>
          <w:sz w:val="25"/>
          <w:szCs w:val="25"/>
        </w:rPr>
        <w:t>1.</w:t>
      </w:r>
      <w:r w:rsidRPr="006753CE">
        <w:rPr>
          <w:rFonts w:eastAsiaTheme="minorEastAsia"/>
          <w:b/>
          <w:sz w:val="25"/>
          <w:szCs w:val="25"/>
        </w:rPr>
        <w:t>3</w:t>
      </w:r>
      <w:r w:rsidR="004962F6" w:rsidRPr="006753CE">
        <w:rPr>
          <w:rFonts w:eastAsiaTheme="minorEastAsia"/>
          <w:b/>
          <w:sz w:val="25"/>
          <w:szCs w:val="25"/>
        </w:rPr>
        <w:t>設立及增加家庭假期</w:t>
      </w:r>
    </w:p>
    <w:p w:rsidR="00AA6C6F" w:rsidRPr="006753CE" w:rsidRDefault="004962F6" w:rsidP="00FB36D2">
      <w:pPr>
        <w:pStyle w:val="a5"/>
        <w:numPr>
          <w:ilvl w:val="0"/>
          <w:numId w:val="1"/>
        </w:numPr>
        <w:ind w:leftChars="0"/>
        <w:jc w:val="both"/>
        <w:rPr>
          <w:rFonts w:eastAsiaTheme="minorEastAsia"/>
          <w:sz w:val="25"/>
          <w:szCs w:val="25"/>
        </w:rPr>
      </w:pPr>
      <w:r w:rsidRPr="006753CE">
        <w:rPr>
          <w:rFonts w:eastAsiaTheme="minorEastAsia"/>
          <w:sz w:val="25"/>
          <w:szCs w:val="25"/>
        </w:rPr>
        <w:t>設立育兒</w:t>
      </w:r>
      <w:r w:rsidRPr="006753CE">
        <w:rPr>
          <w:rFonts w:eastAsiaTheme="minorEastAsia"/>
          <w:sz w:val="25"/>
          <w:szCs w:val="25"/>
        </w:rPr>
        <w:t>/</w:t>
      </w:r>
      <w:r w:rsidRPr="006753CE">
        <w:rPr>
          <w:rFonts w:eastAsiaTheme="minorEastAsia"/>
          <w:sz w:val="25"/>
          <w:szCs w:val="25"/>
        </w:rPr>
        <w:t>嬰假</w:t>
      </w:r>
      <w:r w:rsidR="00ED55D4" w:rsidRPr="006753CE">
        <w:rPr>
          <w:rFonts w:eastAsiaTheme="minorEastAsia"/>
          <w:sz w:val="25"/>
          <w:szCs w:val="25"/>
        </w:rPr>
        <w:t>，讓婦女於產後能照顧子女至某一特定年齡，例如</w:t>
      </w:r>
      <w:r w:rsidR="00FC6C70" w:rsidRPr="006753CE">
        <w:rPr>
          <w:rFonts w:eastAsiaTheme="minorEastAsia"/>
          <w:sz w:val="25"/>
          <w:szCs w:val="25"/>
        </w:rPr>
        <w:t>至子女</w:t>
      </w:r>
      <w:r w:rsidR="00ED55D4" w:rsidRPr="006753CE">
        <w:rPr>
          <w:rFonts w:eastAsiaTheme="minorEastAsia"/>
          <w:sz w:val="25"/>
          <w:szCs w:val="25"/>
        </w:rPr>
        <w:t>一歲大</w:t>
      </w:r>
      <w:r w:rsidR="00626D0F" w:rsidRPr="006753CE">
        <w:rPr>
          <w:rFonts w:eastAsiaTheme="minorEastAsia"/>
          <w:sz w:val="25"/>
          <w:szCs w:val="25"/>
        </w:rPr>
        <w:t>，容許停薪留職照顧子女，或作部份薪金補償</w:t>
      </w:r>
    </w:p>
    <w:p w:rsidR="00AA6C6F" w:rsidRPr="006753CE" w:rsidRDefault="00AA6C6F" w:rsidP="00FB36D2">
      <w:pPr>
        <w:pStyle w:val="a5"/>
        <w:numPr>
          <w:ilvl w:val="0"/>
          <w:numId w:val="1"/>
        </w:numPr>
        <w:ind w:leftChars="0"/>
        <w:jc w:val="both"/>
        <w:rPr>
          <w:rFonts w:eastAsiaTheme="minorEastAsia"/>
          <w:sz w:val="25"/>
          <w:szCs w:val="25"/>
        </w:rPr>
      </w:pPr>
      <w:r w:rsidRPr="006753CE">
        <w:rPr>
          <w:rFonts w:eastAsiaTheme="minorEastAsia"/>
          <w:sz w:val="25"/>
          <w:szCs w:val="25"/>
        </w:rPr>
        <w:t>設立</w:t>
      </w:r>
      <w:r w:rsidR="004962F6" w:rsidRPr="006753CE">
        <w:rPr>
          <w:rFonts w:eastAsiaTheme="minorEastAsia"/>
          <w:sz w:val="25"/>
          <w:szCs w:val="25"/>
        </w:rPr>
        <w:t>子女學校假</w:t>
      </w:r>
      <w:r w:rsidRPr="006753CE">
        <w:rPr>
          <w:rFonts w:eastAsiaTheme="minorEastAsia"/>
          <w:sz w:val="25"/>
          <w:szCs w:val="25"/>
        </w:rPr>
        <w:t>，讓婦女</w:t>
      </w:r>
      <w:r w:rsidR="00ED55D4" w:rsidRPr="006753CE">
        <w:rPr>
          <w:rFonts w:eastAsiaTheme="minorEastAsia"/>
          <w:sz w:val="25"/>
          <w:szCs w:val="25"/>
        </w:rPr>
        <w:t>出席學校家長日，或可出席其他學校活動</w:t>
      </w:r>
    </w:p>
    <w:p w:rsidR="00FC6C70" w:rsidRPr="006753CE" w:rsidRDefault="00AA6C6F" w:rsidP="00FB36D2">
      <w:pPr>
        <w:pStyle w:val="a5"/>
        <w:numPr>
          <w:ilvl w:val="0"/>
          <w:numId w:val="1"/>
        </w:numPr>
        <w:ind w:leftChars="0"/>
        <w:jc w:val="both"/>
        <w:rPr>
          <w:rFonts w:eastAsiaTheme="minorEastAsia"/>
          <w:sz w:val="25"/>
          <w:szCs w:val="25"/>
        </w:rPr>
      </w:pPr>
      <w:r w:rsidRPr="006753CE">
        <w:rPr>
          <w:rFonts w:eastAsiaTheme="minorEastAsia"/>
          <w:sz w:val="25"/>
          <w:szCs w:val="25"/>
        </w:rPr>
        <w:t>設立</w:t>
      </w:r>
      <w:r w:rsidR="004962F6" w:rsidRPr="006753CE">
        <w:rPr>
          <w:rFonts w:eastAsiaTheme="minorEastAsia"/>
          <w:sz w:val="25"/>
          <w:szCs w:val="25"/>
        </w:rPr>
        <w:t>家庭照顧假</w:t>
      </w:r>
      <w:r w:rsidR="00ED55D4" w:rsidRPr="006753CE">
        <w:rPr>
          <w:rFonts w:eastAsiaTheme="minorEastAsia"/>
          <w:sz w:val="25"/>
          <w:szCs w:val="25"/>
        </w:rPr>
        <w:t>，讓婦女照顧患病子女</w:t>
      </w:r>
    </w:p>
    <w:p w:rsidR="00924DD3" w:rsidRPr="006753CE" w:rsidRDefault="00C2778D" w:rsidP="00924DD3">
      <w:pPr>
        <w:pStyle w:val="a5"/>
        <w:numPr>
          <w:ilvl w:val="0"/>
          <w:numId w:val="1"/>
        </w:numPr>
        <w:ind w:leftChars="0"/>
        <w:jc w:val="both"/>
        <w:rPr>
          <w:rFonts w:eastAsiaTheme="minorEastAsia"/>
          <w:b/>
          <w:sz w:val="25"/>
          <w:szCs w:val="25"/>
        </w:rPr>
      </w:pPr>
      <w:r w:rsidRPr="006753CE">
        <w:rPr>
          <w:rFonts w:eastAsiaTheme="minorEastAsia"/>
          <w:sz w:val="25"/>
          <w:szCs w:val="25"/>
        </w:rPr>
        <w:t>研究</w:t>
      </w:r>
      <w:r w:rsidR="004962F6" w:rsidRPr="006753CE">
        <w:rPr>
          <w:rFonts w:eastAsiaTheme="minorEastAsia"/>
          <w:sz w:val="25"/>
          <w:szCs w:val="25"/>
        </w:rPr>
        <w:t>延長</w:t>
      </w:r>
      <w:r w:rsidR="00ED55D4" w:rsidRPr="006753CE">
        <w:rPr>
          <w:rFonts w:eastAsiaTheme="minorEastAsia"/>
          <w:sz w:val="25"/>
          <w:szCs w:val="25"/>
        </w:rPr>
        <w:t>3</w:t>
      </w:r>
      <w:r w:rsidR="00ED55D4" w:rsidRPr="006753CE">
        <w:rPr>
          <w:rFonts w:eastAsiaTheme="minorEastAsia"/>
          <w:sz w:val="25"/>
          <w:szCs w:val="25"/>
        </w:rPr>
        <w:t>天的</w:t>
      </w:r>
      <w:r w:rsidRPr="006753CE">
        <w:rPr>
          <w:rFonts w:eastAsiaTheme="minorEastAsia"/>
          <w:sz w:val="25"/>
          <w:szCs w:val="25"/>
        </w:rPr>
        <w:t>男士侍產假期及</w:t>
      </w:r>
      <w:r w:rsidR="00ED55D4" w:rsidRPr="006753CE">
        <w:rPr>
          <w:rFonts w:eastAsiaTheme="minorEastAsia"/>
          <w:sz w:val="25"/>
          <w:szCs w:val="25"/>
        </w:rPr>
        <w:t>10</w:t>
      </w:r>
      <w:r w:rsidR="00ED55D4" w:rsidRPr="006753CE">
        <w:rPr>
          <w:rFonts w:eastAsiaTheme="minorEastAsia"/>
          <w:sz w:val="25"/>
          <w:szCs w:val="25"/>
        </w:rPr>
        <w:t>星期的</w:t>
      </w:r>
      <w:r w:rsidRPr="006753CE">
        <w:rPr>
          <w:rFonts w:eastAsiaTheme="minorEastAsia"/>
          <w:sz w:val="25"/>
          <w:szCs w:val="25"/>
        </w:rPr>
        <w:t>產假，與及</w:t>
      </w:r>
      <w:r w:rsidR="00FC6C70" w:rsidRPr="006753CE">
        <w:rPr>
          <w:rFonts w:eastAsiaTheme="minorEastAsia"/>
          <w:sz w:val="25"/>
          <w:szCs w:val="25"/>
        </w:rPr>
        <w:t>增加假期之補償</w:t>
      </w:r>
    </w:p>
    <w:p w:rsidR="006C131D" w:rsidRPr="006753CE" w:rsidRDefault="002F1ACA" w:rsidP="006C43DC">
      <w:pPr>
        <w:jc w:val="both"/>
        <w:rPr>
          <w:rFonts w:eastAsiaTheme="minorEastAsia"/>
          <w:b/>
          <w:sz w:val="25"/>
          <w:szCs w:val="25"/>
        </w:rPr>
      </w:pPr>
      <w:r w:rsidRPr="006753CE">
        <w:rPr>
          <w:rFonts w:eastAsiaTheme="minorEastAsia"/>
          <w:b/>
          <w:sz w:val="25"/>
          <w:szCs w:val="25"/>
        </w:rPr>
        <w:t>4.</w:t>
      </w:r>
      <w:r w:rsidR="006C43DC" w:rsidRPr="006753CE">
        <w:rPr>
          <w:rFonts w:eastAsiaTheme="minorEastAsia"/>
          <w:b/>
          <w:sz w:val="25"/>
          <w:szCs w:val="25"/>
        </w:rPr>
        <w:t xml:space="preserve">1.4 </w:t>
      </w:r>
      <w:r w:rsidR="00AA6C6F" w:rsidRPr="006753CE">
        <w:rPr>
          <w:rFonts w:eastAsiaTheme="minorEastAsia"/>
          <w:b/>
          <w:sz w:val="25"/>
          <w:szCs w:val="25"/>
        </w:rPr>
        <w:t>加強</w:t>
      </w:r>
      <w:r w:rsidR="004962F6" w:rsidRPr="006753CE">
        <w:rPr>
          <w:rFonts w:eastAsiaTheme="minorEastAsia"/>
          <w:b/>
          <w:sz w:val="25"/>
          <w:szCs w:val="25"/>
        </w:rPr>
        <w:t>支援</w:t>
      </w:r>
      <w:r w:rsidR="006C131D" w:rsidRPr="006753CE">
        <w:rPr>
          <w:rFonts w:eastAsiaTheme="minorEastAsia"/>
          <w:b/>
          <w:sz w:val="25"/>
          <w:szCs w:val="25"/>
        </w:rPr>
        <w:t>婦女就業培訓及就業支援</w:t>
      </w:r>
    </w:p>
    <w:p w:rsidR="00C2778D" w:rsidRPr="006753CE" w:rsidRDefault="00C2778D" w:rsidP="00924DD3">
      <w:pPr>
        <w:pStyle w:val="a5"/>
        <w:numPr>
          <w:ilvl w:val="0"/>
          <w:numId w:val="1"/>
        </w:numPr>
        <w:ind w:leftChars="0"/>
        <w:jc w:val="both"/>
        <w:rPr>
          <w:rFonts w:eastAsiaTheme="minorEastAsia"/>
          <w:sz w:val="25"/>
          <w:szCs w:val="25"/>
        </w:rPr>
      </w:pPr>
      <w:r w:rsidRPr="006753CE">
        <w:rPr>
          <w:rFonts w:eastAsiaTheme="minorEastAsia"/>
          <w:sz w:val="25"/>
          <w:szCs w:val="25"/>
        </w:rPr>
        <w:t>推動職位共享概念，支援僱主及婦女配對適合職位</w:t>
      </w:r>
    </w:p>
    <w:p w:rsidR="00120DAA" w:rsidRPr="006753CE" w:rsidRDefault="00AA6C6F" w:rsidP="00FB36D2">
      <w:pPr>
        <w:pStyle w:val="a5"/>
        <w:numPr>
          <w:ilvl w:val="0"/>
          <w:numId w:val="1"/>
        </w:numPr>
        <w:ind w:leftChars="0"/>
        <w:jc w:val="both"/>
        <w:rPr>
          <w:rFonts w:eastAsiaTheme="minorEastAsia"/>
          <w:sz w:val="25"/>
          <w:szCs w:val="25"/>
        </w:rPr>
      </w:pPr>
      <w:r w:rsidRPr="006753CE">
        <w:rPr>
          <w:rFonts w:eastAsiaTheme="minorEastAsia"/>
          <w:sz w:val="25"/>
          <w:szCs w:val="25"/>
        </w:rPr>
        <w:t>因應婦女學歷偏低問題，降低僱員再培訓課程門檻，建議設立相應正規衍接課程，例如小學或</w:t>
      </w:r>
      <w:r w:rsidR="00120DAA" w:rsidRPr="006753CE">
        <w:rPr>
          <w:rFonts w:eastAsiaTheme="minorEastAsia"/>
          <w:sz w:val="25"/>
          <w:szCs w:val="25"/>
        </w:rPr>
        <w:t>資助婦女發展手作，並在全港十八區發展壚市</w:t>
      </w:r>
    </w:p>
    <w:p w:rsidR="00D9612A" w:rsidRPr="006753CE" w:rsidRDefault="006C43DC" w:rsidP="00D9612A">
      <w:pPr>
        <w:rPr>
          <w:rFonts w:eastAsiaTheme="minorEastAsia"/>
          <w:sz w:val="25"/>
          <w:szCs w:val="25"/>
        </w:rPr>
      </w:pPr>
      <w:r w:rsidRPr="006753CE">
        <w:rPr>
          <w:rFonts w:eastAsiaTheme="minorEastAsia"/>
          <w:b/>
          <w:sz w:val="25"/>
          <w:szCs w:val="25"/>
        </w:rPr>
        <w:t xml:space="preserve">4.1.5 </w:t>
      </w:r>
      <w:r w:rsidR="00D9612A" w:rsidRPr="006753CE">
        <w:rPr>
          <w:rFonts w:eastAsiaTheme="minorEastAsia"/>
          <w:b/>
          <w:sz w:val="25"/>
          <w:szCs w:val="25"/>
        </w:rPr>
        <w:t>改善培訓課程，幫助婦女發展潛能</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增設津貼全半日制再培訓就業掛鈎課程，並提供課程津貼及就業跟進。</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提供因應婦女的需要及技能加強培訓課程；</w:t>
      </w:r>
    </w:p>
    <w:p w:rsidR="00C40C7C" w:rsidRPr="006753CE" w:rsidRDefault="00D9612A" w:rsidP="00C40C7C">
      <w:pPr>
        <w:pStyle w:val="a5"/>
        <w:numPr>
          <w:ilvl w:val="0"/>
          <w:numId w:val="2"/>
        </w:numPr>
        <w:ind w:leftChars="0"/>
        <w:rPr>
          <w:rFonts w:eastAsiaTheme="minorEastAsia"/>
          <w:b/>
          <w:sz w:val="25"/>
          <w:szCs w:val="25"/>
        </w:rPr>
      </w:pPr>
      <w:r w:rsidRPr="006753CE">
        <w:rPr>
          <w:rFonts w:eastAsiaTheme="minorEastAsia"/>
          <w:sz w:val="25"/>
          <w:szCs w:val="25"/>
        </w:rPr>
        <w:t>增設婦女學習或配對基金，讓婦女能夠有資金選擇更多元化的課程增值自己；</w:t>
      </w:r>
    </w:p>
    <w:p w:rsidR="006C43DC" w:rsidRPr="006753CE" w:rsidRDefault="006C43DC" w:rsidP="006C43DC">
      <w:pPr>
        <w:rPr>
          <w:rFonts w:eastAsiaTheme="minorEastAsia"/>
          <w:b/>
          <w:sz w:val="25"/>
          <w:szCs w:val="25"/>
        </w:rPr>
      </w:pPr>
    </w:p>
    <w:p w:rsidR="00D9612A" w:rsidRPr="006753CE" w:rsidRDefault="006C43DC" w:rsidP="006C43DC">
      <w:pPr>
        <w:rPr>
          <w:rFonts w:eastAsiaTheme="minorEastAsia"/>
          <w:b/>
          <w:sz w:val="25"/>
          <w:szCs w:val="25"/>
        </w:rPr>
      </w:pPr>
      <w:r w:rsidRPr="006753CE">
        <w:rPr>
          <w:rFonts w:eastAsiaTheme="minorEastAsia"/>
          <w:b/>
          <w:sz w:val="25"/>
          <w:szCs w:val="25"/>
        </w:rPr>
        <w:t>4.1.6</w:t>
      </w:r>
      <w:r w:rsidR="00D9612A" w:rsidRPr="006753CE">
        <w:rPr>
          <w:rFonts w:eastAsiaTheme="minorEastAsia"/>
          <w:b/>
          <w:sz w:val="25"/>
          <w:szCs w:val="25"/>
        </w:rPr>
        <w:t xml:space="preserve">. </w:t>
      </w:r>
      <w:r w:rsidR="00D9612A" w:rsidRPr="006753CE">
        <w:rPr>
          <w:rFonts w:eastAsiaTheme="minorEastAsia"/>
          <w:b/>
          <w:sz w:val="25"/>
          <w:szCs w:val="25"/>
        </w:rPr>
        <w:t>推動社區經濟項目，幫助婦女在工作上有所發展</w:t>
      </w:r>
    </w:p>
    <w:p w:rsidR="00D9612A" w:rsidRPr="006753CE" w:rsidRDefault="00D9612A" w:rsidP="00D9612A">
      <w:pPr>
        <w:pStyle w:val="a5"/>
        <w:ind w:leftChars="0" w:left="0"/>
        <w:rPr>
          <w:rFonts w:eastAsiaTheme="minorEastAsia"/>
          <w:b/>
          <w:sz w:val="25"/>
          <w:szCs w:val="25"/>
        </w:rPr>
      </w:pPr>
      <w:r w:rsidRPr="006753CE">
        <w:rPr>
          <w:rFonts w:eastAsiaTheme="minorEastAsia"/>
          <w:b/>
          <w:sz w:val="25"/>
          <w:szCs w:val="25"/>
        </w:rPr>
        <w:t>4.1</w:t>
      </w:r>
      <w:r w:rsidR="006C43DC" w:rsidRPr="006753CE">
        <w:rPr>
          <w:rFonts w:eastAsiaTheme="minorEastAsia"/>
          <w:b/>
          <w:sz w:val="25"/>
          <w:szCs w:val="25"/>
        </w:rPr>
        <w:t xml:space="preserve">.6.1 </w:t>
      </w:r>
      <w:r w:rsidRPr="006753CE">
        <w:rPr>
          <w:rFonts w:eastAsiaTheme="minorEastAsia"/>
          <w:b/>
          <w:sz w:val="25"/>
          <w:szCs w:val="25"/>
        </w:rPr>
        <w:t xml:space="preserve"> </w:t>
      </w:r>
      <w:r w:rsidRPr="006753CE">
        <w:rPr>
          <w:rFonts w:eastAsiaTheme="minorEastAsia"/>
          <w:b/>
          <w:sz w:val="25"/>
          <w:szCs w:val="25"/>
        </w:rPr>
        <w:t>社會企業</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向為婦女提供彈性工作或在家工作的社企提供補助，鼓勵社企吸納婦女等弱勢社群；</w:t>
      </w:r>
    </w:p>
    <w:p w:rsidR="00C40C7C" w:rsidRPr="006753CE" w:rsidRDefault="00D9612A" w:rsidP="00C40C7C">
      <w:pPr>
        <w:pStyle w:val="a5"/>
        <w:numPr>
          <w:ilvl w:val="0"/>
          <w:numId w:val="2"/>
        </w:numPr>
        <w:ind w:leftChars="0"/>
        <w:rPr>
          <w:rFonts w:eastAsiaTheme="minorEastAsia"/>
          <w:b/>
          <w:sz w:val="25"/>
          <w:szCs w:val="25"/>
        </w:rPr>
      </w:pPr>
      <w:r w:rsidRPr="006753CE">
        <w:rPr>
          <w:rFonts w:eastAsiaTheme="minorEastAsia"/>
          <w:sz w:val="25"/>
          <w:szCs w:val="25"/>
        </w:rPr>
        <w:t>在公共採購投標時，優待社會企業，如意大利政規定將</w:t>
      </w:r>
      <w:r w:rsidRPr="006753CE">
        <w:rPr>
          <w:rFonts w:eastAsiaTheme="minorEastAsia"/>
          <w:sz w:val="25"/>
          <w:szCs w:val="25"/>
        </w:rPr>
        <w:t>20%</w:t>
      </w:r>
      <w:r w:rsidRPr="006753CE">
        <w:rPr>
          <w:rFonts w:eastAsiaTheme="minorEastAsia"/>
          <w:sz w:val="25"/>
          <w:szCs w:val="25"/>
        </w:rPr>
        <w:t>的公共部門的商品及服務預留給社會企業；</w:t>
      </w:r>
    </w:p>
    <w:p w:rsidR="00D9612A" w:rsidRPr="006753CE" w:rsidRDefault="006C43DC" w:rsidP="00C40C7C">
      <w:pPr>
        <w:rPr>
          <w:rFonts w:eastAsiaTheme="minorEastAsia"/>
          <w:b/>
          <w:sz w:val="25"/>
          <w:szCs w:val="25"/>
        </w:rPr>
      </w:pPr>
      <w:r w:rsidRPr="006753CE">
        <w:rPr>
          <w:rFonts w:eastAsiaTheme="minorEastAsia"/>
          <w:b/>
          <w:sz w:val="25"/>
          <w:szCs w:val="25"/>
        </w:rPr>
        <w:t xml:space="preserve">4.1.6.2 </w:t>
      </w:r>
      <w:r w:rsidR="00D9612A" w:rsidRPr="006753CE">
        <w:rPr>
          <w:rFonts w:eastAsiaTheme="minorEastAsia"/>
          <w:b/>
          <w:sz w:val="25"/>
          <w:szCs w:val="25"/>
        </w:rPr>
        <w:t>在家工作</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推出課程，教導婦女網上創業的知識；</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提供稅務優惠予為婦女提供在家工作項目的企業，以鼓勵更多企業為婦女提供相關工作機會；</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資助婦女創業、發展在家工作，為婦女提供不同就業、培訓及改善經濟的途徑。</w:t>
      </w:r>
    </w:p>
    <w:p w:rsidR="00D9612A" w:rsidRPr="006753CE" w:rsidRDefault="00D9612A" w:rsidP="00D9612A">
      <w:pPr>
        <w:pStyle w:val="a5"/>
        <w:ind w:leftChars="0" w:left="0"/>
        <w:rPr>
          <w:rFonts w:eastAsiaTheme="minorEastAsia"/>
          <w:b/>
          <w:sz w:val="25"/>
          <w:szCs w:val="25"/>
        </w:rPr>
      </w:pPr>
      <w:r w:rsidRPr="006753CE">
        <w:rPr>
          <w:rFonts w:eastAsiaTheme="minorEastAsia"/>
          <w:b/>
          <w:sz w:val="25"/>
          <w:szCs w:val="25"/>
        </w:rPr>
        <w:t>4.</w:t>
      </w:r>
      <w:r w:rsidR="006C43DC" w:rsidRPr="006753CE">
        <w:rPr>
          <w:rFonts w:eastAsiaTheme="minorEastAsia"/>
          <w:b/>
          <w:sz w:val="25"/>
          <w:szCs w:val="25"/>
        </w:rPr>
        <w:t>1.6.3</w:t>
      </w:r>
      <w:r w:rsidRPr="006753CE">
        <w:rPr>
          <w:rFonts w:eastAsiaTheme="minorEastAsia"/>
          <w:b/>
          <w:sz w:val="25"/>
          <w:szCs w:val="25"/>
        </w:rPr>
        <w:t xml:space="preserve"> </w:t>
      </w:r>
      <w:r w:rsidRPr="006753CE">
        <w:rPr>
          <w:rFonts w:eastAsiaTheme="minorEastAsia"/>
          <w:b/>
          <w:sz w:val="25"/>
          <w:szCs w:val="25"/>
        </w:rPr>
        <w:t>墟市</w:t>
      </w:r>
      <w:r w:rsidRPr="006753CE">
        <w:rPr>
          <w:rFonts w:eastAsiaTheme="minorEastAsia"/>
          <w:b/>
          <w:sz w:val="25"/>
          <w:szCs w:val="25"/>
        </w:rPr>
        <w:t>/</w:t>
      </w:r>
      <w:r w:rsidRPr="006753CE">
        <w:rPr>
          <w:rFonts w:eastAsiaTheme="minorEastAsia"/>
          <w:b/>
          <w:sz w:val="25"/>
          <w:szCs w:val="25"/>
        </w:rPr>
        <w:t>跳蚤市場</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成立專責部門，統籌墟市營運涉及的各個政策領域，包括民政、環境衛生、康樂文化等，方便婦女取得營運准許；</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在人流較多的公置地方發展墟市</w:t>
      </w:r>
      <w:r w:rsidRPr="006753CE">
        <w:rPr>
          <w:rFonts w:eastAsiaTheme="minorEastAsia"/>
          <w:sz w:val="25"/>
          <w:szCs w:val="25"/>
        </w:rPr>
        <w:t>/</w:t>
      </w:r>
      <w:r w:rsidRPr="006753CE">
        <w:rPr>
          <w:rFonts w:eastAsiaTheme="minorEastAsia"/>
          <w:sz w:val="25"/>
          <w:szCs w:val="25"/>
        </w:rPr>
        <w:t>跳蚤市場，為婦女提供創業機會。</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善用區內公共空間，在每月特定日期和時間開放球場、公園等人流較多的地點，讓婦女可營運墟市，以幫助其改善生活，並發揮社區經濟活動帶來的效益。</w:t>
      </w:r>
    </w:p>
    <w:p w:rsidR="00D9612A" w:rsidRPr="006753CE" w:rsidRDefault="00D9612A" w:rsidP="00D9612A">
      <w:pPr>
        <w:pStyle w:val="a5"/>
        <w:ind w:leftChars="0" w:left="0"/>
        <w:rPr>
          <w:rFonts w:eastAsiaTheme="minorEastAsia"/>
          <w:b/>
          <w:sz w:val="25"/>
          <w:szCs w:val="25"/>
        </w:rPr>
      </w:pPr>
      <w:r w:rsidRPr="006753CE">
        <w:rPr>
          <w:rFonts w:eastAsiaTheme="minorEastAsia"/>
          <w:b/>
          <w:sz w:val="25"/>
          <w:szCs w:val="25"/>
        </w:rPr>
        <w:t>4.</w:t>
      </w:r>
      <w:r w:rsidR="006C43DC" w:rsidRPr="006753CE">
        <w:rPr>
          <w:rFonts w:eastAsiaTheme="minorEastAsia"/>
          <w:b/>
          <w:sz w:val="25"/>
          <w:szCs w:val="25"/>
        </w:rPr>
        <w:t>1.6.4</w:t>
      </w:r>
      <w:r w:rsidRPr="006753CE">
        <w:rPr>
          <w:rFonts w:eastAsiaTheme="minorEastAsia"/>
          <w:b/>
          <w:sz w:val="25"/>
          <w:szCs w:val="25"/>
        </w:rPr>
        <w:t xml:space="preserve"> </w:t>
      </w:r>
      <w:r w:rsidRPr="006753CE">
        <w:rPr>
          <w:rFonts w:eastAsiaTheme="minorEastAsia"/>
          <w:b/>
          <w:sz w:val="25"/>
          <w:szCs w:val="25"/>
        </w:rPr>
        <w:t>小販</w:t>
      </w:r>
      <w:r w:rsidRPr="006753CE">
        <w:rPr>
          <w:rFonts w:eastAsiaTheme="minorEastAsia"/>
          <w:b/>
          <w:sz w:val="25"/>
          <w:szCs w:val="25"/>
        </w:rPr>
        <w:t xml:space="preserve"> </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重新發放小販牌照，讓婦女能夠在社區中創業。</w:t>
      </w:r>
    </w:p>
    <w:p w:rsidR="00D9612A" w:rsidRPr="006753CE" w:rsidRDefault="00D9612A" w:rsidP="00FB36D2">
      <w:pPr>
        <w:pStyle w:val="a5"/>
        <w:numPr>
          <w:ilvl w:val="0"/>
          <w:numId w:val="2"/>
        </w:numPr>
        <w:ind w:leftChars="0"/>
        <w:rPr>
          <w:rFonts w:eastAsiaTheme="minorEastAsia"/>
          <w:sz w:val="25"/>
          <w:szCs w:val="25"/>
        </w:rPr>
      </w:pPr>
      <w:r w:rsidRPr="006753CE">
        <w:rPr>
          <w:rFonts w:eastAsiaTheme="minorEastAsia"/>
          <w:sz w:val="25"/>
          <w:szCs w:val="25"/>
        </w:rPr>
        <w:t>在人流較多的市區中，成立小販中心集中管理，並以較低的租金形式資助檔販經營，為基層婦女提供創業空間。</w:t>
      </w:r>
    </w:p>
    <w:p w:rsidR="006C43DC" w:rsidRPr="006753CE" w:rsidRDefault="006C43DC" w:rsidP="00FB36D2">
      <w:pPr>
        <w:rPr>
          <w:rFonts w:eastAsiaTheme="minorEastAsia"/>
          <w:b/>
          <w:sz w:val="25"/>
          <w:szCs w:val="25"/>
        </w:rPr>
      </w:pPr>
      <w:r w:rsidRPr="006753CE">
        <w:rPr>
          <w:rFonts w:eastAsiaTheme="minorEastAsia"/>
          <w:b/>
          <w:sz w:val="25"/>
          <w:szCs w:val="25"/>
        </w:rPr>
        <w:t xml:space="preserve">4.2 </w:t>
      </w:r>
      <w:r w:rsidRPr="006753CE">
        <w:rPr>
          <w:rFonts w:eastAsiaTheme="minorEastAsia"/>
          <w:b/>
          <w:sz w:val="25"/>
          <w:szCs w:val="25"/>
        </w:rPr>
        <w:t>改善綜援</w:t>
      </w:r>
    </w:p>
    <w:p w:rsidR="00FB36D2" w:rsidRPr="006753CE" w:rsidRDefault="006C43DC" w:rsidP="00FB36D2">
      <w:pPr>
        <w:rPr>
          <w:rFonts w:eastAsiaTheme="minorEastAsia"/>
          <w:sz w:val="25"/>
          <w:szCs w:val="25"/>
        </w:rPr>
      </w:pPr>
      <w:r w:rsidRPr="006753CE">
        <w:rPr>
          <w:rFonts w:eastAsiaTheme="minorEastAsia"/>
          <w:b/>
          <w:sz w:val="25"/>
          <w:szCs w:val="25"/>
        </w:rPr>
        <w:t>4.2.</w:t>
      </w:r>
      <w:r w:rsidR="00FB36D2" w:rsidRPr="006753CE">
        <w:rPr>
          <w:rFonts w:eastAsiaTheme="minorEastAsia"/>
          <w:b/>
          <w:sz w:val="25"/>
          <w:szCs w:val="25"/>
        </w:rPr>
        <w:t>.1</w:t>
      </w:r>
      <w:r w:rsidR="00FB36D2" w:rsidRPr="006753CE">
        <w:rPr>
          <w:rFonts w:eastAsiaTheme="minorEastAsia"/>
          <w:b/>
          <w:sz w:val="25"/>
          <w:szCs w:val="25"/>
        </w:rPr>
        <w:t>增加綜援金額，恢復和增加特別津貼</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增加綜援標準金、租金、學生膳食津貼、水費</w:t>
      </w:r>
      <w:r w:rsidRPr="006753CE">
        <w:rPr>
          <w:rFonts w:eastAsiaTheme="minorEastAsia"/>
          <w:sz w:val="25"/>
          <w:szCs w:val="25"/>
        </w:rPr>
        <w:t>/</w:t>
      </w:r>
      <w:r w:rsidRPr="006753CE">
        <w:rPr>
          <w:rFonts w:eastAsiaTheme="minorEastAsia"/>
          <w:sz w:val="25"/>
          <w:szCs w:val="25"/>
        </w:rPr>
        <w:t>排污費津貼、與就學津貼和學費津貼。</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恢復</w:t>
      </w:r>
      <w:r w:rsidRPr="006753CE">
        <w:rPr>
          <w:rFonts w:eastAsiaTheme="minorEastAsia"/>
          <w:sz w:val="25"/>
          <w:szCs w:val="25"/>
        </w:rPr>
        <w:t>1999</w:t>
      </w:r>
      <w:r w:rsidRPr="006753CE">
        <w:rPr>
          <w:rFonts w:eastAsiaTheme="minorEastAsia"/>
          <w:sz w:val="25"/>
          <w:szCs w:val="25"/>
        </w:rPr>
        <w:t>年被取消的補助金和特別津貼，包括租金按金津貼、搬遷津貼、每月電話費津貼。</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新增學童補習費用、水、電及煤氣、石油氣按金、學習用品、子女的社交康樂及託管津貼等。</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為全日制專上課程（文憑或學位等）學生提供綜援標準金。</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恒常化為租住私人樓宇的綜合社會保障援助超租住戶提供津貼。</w:t>
      </w:r>
    </w:p>
    <w:p w:rsidR="00FB36D2" w:rsidRPr="006753CE" w:rsidRDefault="006C43DC" w:rsidP="00FB36D2">
      <w:pPr>
        <w:rPr>
          <w:rFonts w:eastAsiaTheme="minorEastAsia"/>
          <w:b/>
          <w:sz w:val="25"/>
          <w:szCs w:val="25"/>
        </w:rPr>
      </w:pPr>
      <w:r w:rsidRPr="006753CE">
        <w:rPr>
          <w:rFonts w:eastAsiaTheme="minorEastAsia"/>
          <w:b/>
          <w:sz w:val="25"/>
          <w:szCs w:val="25"/>
        </w:rPr>
        <w:t>4.2</w:t>
      </w:r>
      <w:r w:rsidR="00FB36D2" w:rsidRPr="006753CE">
        <w:rPr>
          <w:rFonts w:eastAsiaTheme="minorEastAsia"/>
          <w:b/>
          <w:sz w:val="25"/>
          <w:szCs w:val="25"/>
        </w:rPr>
        <w:t>.2</w:t>
      </w:r>
      <w:r w:rsidR="00FB36D2" w:rsidRPr="006753CE">
        <w:rPr>
          <w:rFonts w:eastAsiaTheme="minorEastAsia"/>
          <w:b/>
          <w:sz w:val="25"/>
          <w:szCs w:val="25"/>
        </w:rPr>
        <w:t>改革綜援制度，減低綜援負面標籖效應</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盡快全面檢討綜援計劃，檢討剩餘模式下的社會保障制度是否可保障市民過有尊嚴的生活。</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社署應再進行基本生活需要預算研究，重新檢視現時受助者的基本生活所需並按預測通脹率調整。</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取消對新移民申請綜援的一年限制。</w:t>
      </w:r>
    </w:p>
    <w:p w:rsidR="00FB36D2" w:rsidRPr="006753CE" w:rsidRDefault="00FB36D2" w:rsidP="00FB36D2">
      <w:pPr>
        <w:pStyle w:val="a5"/>
        <w:widowControl/>
        <w:numPr>
          <w:ilvl w:val="0"/>
          <w:numId w:val="3"/>
        </w:numPr>
        <w:ind w:leftChars="0"/>
        <w:rPr>
          <w:rFonts w:eastAsiaTheme="minorEastAsia"/>
          <w:sz w:val="25"/>
          <w:szCs w:val="25"/>
        </w:rPr>
      </w:pPr>
      <w:r w:rsidRPr="006753CE">
        <w:rPr>
          <w:rFonts w:eastAsiaTheme="minorEastAsia"/>
          <w:sz w:val="25"/>
          <w:szCs w:val="25"/>
        </w:rPr>
        <w:t>澄清輿論和偏見，减輕對綜援受助人和對新移民綜援受助人的誤解。</w:t>
      </w:r>
    </w:p>
    <w:p w:rsidR="00FB36D2" w:rsidRPr="006753CE" w:rsidRDefault="006C43DC" w:rsidP="00FB36D2">
      <w:pPr>
        <w:rPr>
          <w:rFonts w:eastAsiaTheme="minorEastAsia"/>
          <w:b/>
          <w:sz w:val="25"/>
          <w:szCs w:val="25"/>
        </w:rPr>
      </w:pPr>
      <w:r w:rsidRPr="006753CE">
        <w:rPr>
          <w:rFonts w:eastAsiaTheme="minorEastAsia"/>
          <w:b/>
          <w:sz w:val="25"/>
          <w:szCs w:val="25"/>
        </w:rPr>
        <w:t xml:space="preserve">4.2.3 </w:t>
      </w:r>
      <w:r w:rsidR="00FB36D2" w:rsidRPr="006753CE">
        <w:rPr>
          <w:rFonts w:eastAsiaTheme="minorEastAsia"/>
          <w:b/>
          <w:sz w:val="25"/>
          <w:szCs w:val="25"/>
        </w:rPr>
        <w:t xml:space="preserve"> </w:t>
      </w:r>
      <w:r w:rsidR="00FB36D2" w:rsidRPr="006753CE">
        <w:rPr>
          <w:rFonts w:eastAsiaTheme="minorEastAsia"/>
          <w:b/>
          <w:sz w:val="25"/>
          <w:szCs w:val="25"/>
        </w:rPr>
        <w:t>增加工作誘因，協助婦女脫離綜援網</w:t>
      </w:r>
    </w:p>
    <w:p w:rsidR="00FB36D2" w:rsidRPr="006753CE" w:rsidRDefault="00FB36D2" w:rsidP="00FB36D2">
      <w:pPr>
        <w:pStyle w:val="a5"/>
        <w:widowControl/>
        <w:numPr>
          <w:ilvl w:val="0"/>
          <w:numId w:val="4"/>
        </w:numPr>
        <w:ind w:leftChars="0"/>
        <w:rPr>
          <w:rFonts w:eastAsiaTheme="minorEastAsia"/>
          <w:sz w:val="25"/>
          <w:szCs w:val="25"/>
        </w:rPr>
      </w:pPr>
      <w:r w:rsidRPr="006753CE">
        <w:rPr>
          <w:rFonts w:eastAsiaTheme="minorEastAsia"/>
          <w:sz w:val="25"/>
          <w:szCs w:val="25"/>
        </w:rPr>
        <w:t>綜援豁免入息上限調整至</w:t>
      </w:r>
      <w:r w:rsidRPr="006753CE">
        <w:rPr>
          <w:rFonts w:eastAsiaTheme="minorEastAsia"/>
          <w:sz w:val="25"/>
          <w:szCs w:val="25"/>
        </w:rPr>
        <w:t>1,500</w:t>
      </w:r>
      <w:r w:rsidRPr="006753CE">
        <w:rPr>
          <w:rFonts w:eastAsiaTheme="minorEastAsia"/>
          <w:sz w:val="25"/>
          <w:szCs w:val="25"/>
        </w:rPr>
        <w:t>元，豁免期限增加至三個月，將兩年一次豁免機會增至三次，按家庭人數調高</w:t>
      </w:r>
      <w:r w:rsidRPr="006753CE">
        <w:rPr>
          <w:rFonts w:eastAsiaTheme="minorEastAsia"/>
          <w:sz w:val="25"/>
          <w:szCs w:val="25"/>
        </w:rPr>
        <w:t>$4,200</w:t>
      </w:r>
      <w:r w:rsidRPr="006753CE">
        <w:rPr>
          <w:rFonts w:eastAsiaTheme="minorEastAsia"/>
          <w:sz w:val="25"/>
          <w:szCs w:val="25"/>
        </w:rPr>
        <w:t>的可計算入息上限；並按年檢討豁免入息上限金額。</w:t>
      </w:r>
    </w:p>
    <w:p w:rsidR="00FB36D2" w:rsidRPr="006753CE" w:rsidRDefault="00FB36D2" w:rsidP="00FB36D2">
      <w:pPr>
        <w:pStyle w:val="a5"/>
        <w:widowControl/>
        <w:numPr>
          <w:ilvl w:val="0"/>
          <w:numId w:val="4"/>
        </w:numPr>
        <w:ind w:leftChars="0"/>
        <w:rPr>
          <w:rFonts w:eastAsiaTheme="minorEastAsia"/>
          <w:sz w:val="25"/>
          <w:szCs w:val="25"/>
        </w:rPr>
      </w:pPr>
      <w:r w:rsidRPr="006753CE">
        <w:rPr>
          <w:rFonts w:eastAsiaTheme="minorEastAsia"/>
          <w:sz w:val="25"/>
          <w:szCs w:val="25"/>
        </w:rPr>
        <w:t>提高可豁免計算的培訓</w:t>
      </w:r>
      <w:r w:rsidRPr="006753CE">
        <w:rPr>
          <w:rFonts w:eastAsiaTheme="minorEastAsia"/>
          <w:sz w:val="25"/>
          <w:szCs w:val="25"/>
        </w:rPr>
        <w:t>/</w:t>
      </w:r>
      <w:r w:rsidRPr="006753CE">
        <w:rPr>
          <w:rFonts w:eastAsiaTheme="minorEastAsia"/>
          <w:sz w:val="25"/>
          <w:szCs w:val="25"/>
        </w:rPr>
        <w:t>再培訓入息上限至</w:t>
      </w:r>
      <w:r w:rsidRPr="006753CE">
        <w:rPr>
          <w:rFonts w:eastAsiaTheme="minorEastAsia"/>
          <w:sz w:val="25"/>
          <w:szCs w:val="25"/>
        </w:rPr>
        <w:t>3,000</w:t>
      </w:r>
      <w:r w:rsidRPr="006753CE">
        <w:rPr>
          <w:rFonts w:eastAsiaTheme="minorEastAsia"/>
          <w:sz w:val="25"/>
          <w:szCs w:val="25"/>
        </w:rPr>
        <w:t>元。</w:t>
      </w:r>
    </w:p>
    <w:p w:rsidR="00FB36D2" w:rsidRPr="006753CE" w:rsidRDefault="00FB36D2" w:rsidP="00FB36D2">
      <w:pPr>
        <w:pStyle w:val="a5"/>
        <w:widowControl/>
        <w:numPr>
          <w:ilvl w:val="0"/>
          <w:numId w:val="4"/>
        </w:numPr>
        <w:ind w:leftChars="0"/>
        <w:rPr>
          <w:rFonts w:eastAsiaTheme="minorEastAsia"/>
          <w:sz w:val="25"/>
          <w:szCs w:val="25"/>
        </w:rPr>
      </w:pPr>
      <w:r w:rsidRPr="006753CE">
        <w:rPr>
          <w:rFonts w:eastAsiaTheme="minorEastAsia"/>
          <w:sz w:val="25"/>
          <w:szCs w:val="25"/>
        </w:rPr>
        <w:t>推行家庭友善政策，鼓勵商界彈性工作時間，積極發展社區經濟項目。</w:t>
      </w:r>
    </w:p>
    <w:p w:rsidR="00FB36D2" w:rsidRPr="006753CE" w:rsidRDefault="00FB36D2" w:rsidP="00FB36D2">
      <w:pPr>
        <w:pStyle w:val="a5"/>
        <w:widowControl/>
        <w:numPr>
          <w:ilvl w:val="0"/>
          <w:numId w:val="4"/>
        </w:numPr>
        <w:ind w:leftChars="0"/>
        <w:rPr>
          <w:rFonts w:eastAsiaTheme="minorEastAsia"/>
          <w:sz w:val="25"/>
          <w:szCs w:val="25"/>
        </w:rPr>
      </w:pPr>
      <w:r w:rsidRPr="006753CE">
        <w:rPr>
          <w:rFonts w:eastAsiaTheme="minorEastAsia"/>
          <w:sz w:val="25"/>
          <w:szCs w:val="25"/>
        </w:rPr>
        <w:t>降低「進一步鼓勵自力更生綜合就業援助計劃綜援受助人就業的獎勵計劃」資格。</w:t>
      </w:r>
    </w:p>
    <w:p w:rsidR="002258B3" w:rsidRPr="006753CE" w:rsidRDefault="00FB36D2" w:rsidP="002258B3">
      <w:pPr>
        <w:pStyle w:val="a5"/>
        <w:widowControl/>
        <w:numPr>
          <w:ilvl w:val="0"/>
          <w:numId w:val="4"/>
        </w:numPr>
        <w:ind w:leftChars="0"/>
        <w:rPr>
          <w:rStyle w:val="contenttext"/>
          <w:rFonts w:eastAsiaTheme="minorEastAsia"/>
          <w:b/>
          <w:sz w:val="25"/>
          <w:szCs w:val="25"/>
        </w:rPr>
      </w:pPr>
      <w:r w:rsidRPr="006753CE">
        <w:rPr>
          <w:rFonts w:eastAsiaTheme="minorEastAsia"/>
          <w:sz w:val="25"/>
          <w:szCs w:val="25"/>
        </w:rPr>
        <w:t>仿效</w:t>
      </w:r>
      <w:r w:rsidRPr="006753CE">
        <w:rPr>
          <w:rStyle w:val="contenttext"/>
          <w:rFonts w:eastAsiaTheme="minorEastAsia"/>
          <w:sz w:val="25"/>
          <w:szCs w:val="25"/>
        </w:rPr>
        <w:t>英國和受爾蘭提供重返社會計劃、「重投就業津貼」、「求職者津貼」和「求職者過渡津貼」，支援婦女綜援受助者重投經濟活動。</w:t>
      </w:r>
    </w:p>
    <w:p w:rsidR="00FB36D2" w:rsidRPr="006753CE" w:rsidRDefault="006C43DC" w:rsidP="002258B3">
      <w:pPr>
        <w:widowControl/>
        <w:rPr>
          <w:rFonts w:eastAsiaTheme="minorEastAsia"/>
          <w:b/>
          <w:sz w:val="25"/>
          <w:szCs w:val="25"/>
        </w:rPr>
      </w:pPr>
      <w:r w:rsidRPr="006753CE">
        <w:rPr>
          <w:rFonts w:eastAsiaTheme="minorEastAsia"/>
          <w:b/>
          <w:sz w:val="25"/>
          <w:szCs w:val="25"/>
        </w:rPr>
        <w:t>4.2.4</w:t>
      </w:r>
      <w:r w:rsidR="00FB36D2" w:rsidRPr="006753CE">
        <w:rPr>
          <w:rFonts w:eastAsiaTheme="minorEastAsia"/>
          <w:b/>
          <w:sz w:val="25"/>
          <w:szCs w:val="25"/>
        </w:rPr>
        <w:t>加強對非綜援低收入家庭的支援，助綜援婦女脫離綜援網</w:t>
      </w:r>
    </w:p>
    <w:p w:rsidR="00FB36D2" w:rsidRPr="006753CE" w:rsidRDefault="00FB36D2" w:rsidP="00FB36D2">
      <w:pPr>
        <w:widowControl/>
        <w:numPr>
          <w:ilvl w:val="0"/>
          <w:numId w:val="4"/>
        </w:numPr>
        <w:rPr>
          <w:rFonts w:eastAsiaTheme="minorEastAsia"/>
          <w:color w:val="000000"/>
          <w:sz w:val="25"/>
          <w:szCs w:val="25"/>
        </w:rPr>
      </w:pPr>
      <w:r w:rsidRPr="006753CE">
        <w:rPr>
          <w:rFonts w:eastAsiaTheme="minorEastAsia"/>
          <w:color w:val="000000"/>
          <w:sz w:val="25"/>
          <w:szCs w:val="25"/>
        </w:rPr>
        <w:t>發放非公屋非綜援戶的租金津貼。</w:t>
      </w:r>
    </w:p>
    <w:p w:rsidR="00FB36D2" w:rsidRPr="006753CE" w:rsidRDefault="00FB36D2" w:rsidP="00FB36D2">
      <w:pPr>
        <w:widowControl/>
        <w:numPr>
          <w:ilvl w:val="0"/>
          <w:numId w:val="4"/>
        </w:numPr>
        <w:rPr>
          <w:rFonts w:eastAsiaTheme="minorEastAsia"/>
          <w:color w:val="000000"/>
          <w:sz w:val="25"/>
          <w:szCs w:val="25"/>
        </w:rPr>
      </w:pPr>
      <w:r w:rsidRPr="006753CE">
        <w:rPr>
          <w:rFonts w:eastAsiaTheme="minorEastAsia"/>
          <w:color w:val="000000"/>
          <w:sz w:val="25"/>
          <w:szCs w:val="25"/>
        </w:rPr>
        <w:t>放寬低收入在職津貼的申請資格及手續。</w:t>
      </w:r>
    </w:p>
    <w:p w:rsidR="00FB36D2" w:rsidRPr="006753CE" w:rsidRDefault="00FB36D2" w:rsidP="00FB36D2">
      <w:pPr>
        <w:widowControl/>
        <w:numPr>
          <w:ilvl w:val="0"/>
          <w:numId w:val="4"/>
        </w:numPr>
        <w:rPr>
          <w:rFonts w:eastAsiaTheme="minorEastAsia"/>
          <w:b/>
          <w:sz w:val="25"/>
          <w:szCs w:val="25"/>
        </w:rPr>
      </w:pPr>
      <w:r w:rsidRPr="006753CE">
        <w:rPr>
          <w:rFonts w:eastAsiaTheme="minorEastAsia"/>
          <w:color w:val="000000"/>
          <w:sz w:val="25"/>
          <w:szCs w:val="25"/>
        </w:rPr>
        <w:t>簽發一年期全科全家通用的低收入醫療費豁免書。</w:t>
      </w:r>
    </w:p>
    <w:p w:rsidR="006C43DC" w:rsidRPr="006753CE" w:rsidRDefault="00A5578E" w:rsidP="006C43DC">
      <w:pPr>
        <w:widowControl/>
        <w:rPr>
          <w:rFonts w:eastAsiaTheme="minorEastAsia"/>
          <w:b/>
          <w:color w:val="000000"/>
          <w:sz w:val="25"/>
          <w:szCs w:val="25"/>
        </w:rPr>
      </w:pPr>
      <w:r w:rsidRPr="006753CE">
        <w:rPr>
          <w:rFonts w:eastAsiaTheme="minorEastAsia"/>
          <w:b/>
          <w:color w:val="000000"/>
          <w:sz w:val="25"/>
          <w:szCs w:val="25"/>
        </w:rPr>
        <w:t xml:space="preserve">4.3 </w:t>
      </w:r>
      <w:r w:rsidRPr="006753CE">
        <w:rPr>
          <w:rFonts w:eastAsiaTheme="minorEastAsia"/>
          <w:b/>
          <w:color w:val="000000"/>
          <w:sz w:val="25"/>
          <w:szCs w:val="25"/>
        </w:rPr>
        <w:t>支援雙程證探親人士</w:t>
      </w:r>
    </w:p>
    <w:p w:rsidR="00924DD3" w:rsidRPr="006753CE" w:rsidRDefault="00924DD3" w:rsidP="00924DD3">
      <w:pPr>
        <w:pStyle w:val="11"/>
        <w:numPr>
          <w:ilvl w:val="0"/>
          <w:numId w:val="4"/>
        </w:numPr>
        <w:rPr>
          <w:rFonts w:ascii="Times New Roman" w:eastAsiaTheme="minorEastAsia" w:hAnsi="Times New Roman" w:cs="Times New Roman"/>
          <w:sz w:val="25"/>
          <w:szCs w:val="25"/>
        </w:rPr>
      </w:pPr>
      <w:r w:rsidRPr="006753CE">
        <w:rPr>
          <w:rFonts w:ascii="Times New Roman" w:eastAsiaTheme="minorEastAsia" w:hAnsi="Times New Roman" w:cs="Times New Roman"/>
          <w:b/>
          <w:sz w:val="25"/>
          <w:szCs w:val="25"/>
          <w:shd w:val="clear" w:color="auto" w:fill="FEFFFF"/>
          <w:lang w:val="zh-TW"/>
        </w:rPr>
        <w:t>社署需發放指引予各服務單位，確保準移民可參與服務</w:t>
      </w:r>
      <w:r w:rsidR="00A5578E" w:rsidRPr="006753CE">
        <w:rPr>
          <w:rFonts w:ascii="Times New Roman" w:eastAsiaTheme="minorEastAsia" w:hAnsi="Times New Roman" w:cs="Times New Roman"/>
          <w:b/>
          <w:sz w:val="25"/>
          <w:szCs w:val="25"/>
          <w:shd w:val="clear" w:color="auto" w:fill="FEFFFF"/>
          <w:lang w:val="zh-TW"/>
        </w:rPr>
        <w:t xml:space="preserve">: </w:t>
      </w:r>
      <w:r w:rsidRPr="006753CE">
        <w:rPr>
          <w:rFonts w:ascii="Times New Roman" w:eastAsiaTheme="minorEastAsia" w:hAnsi="Times New Roman" w:cs="Times New Roman"/>
          <w:sz w:val="25"/>
          <w:szCs w:val="25"/>
        </w:rPr>
        <w:t>由於社署各服務單位的前線職員對準移民態度不一，準移民有時被拒服務，本會建議</w:t>
      </w:r>
      <w:r w:rsidRPr="006753CE">
        <w:rPr>
          <w:rFonts w:ascii="Times New Roman" w:eastAsiaTheme="minorEastAsia" w:hAnsi="Times New Roman" w:cs="Times New Roman"/>
          <w:sz w:val="25"/>
          <w:szCs w:val="25"/>
          <w:shd w:val="clear" w:color="auto" w:fill="FEFFFF"/>
          <w:lang w:val="zh-TW"/>
        </w:rPr>
        <w:t>社署發放指引予各服務單位，</w:t>
      </w:r>
      <w:r w:rsidRPr="006753CE">
        <w:rPr>
          <w:rFonts w:ascii="Times New Roman" w:eastAsiaTheme="minorEastAsia" w:hAnsi="Times New Roman" w:cs="Times New Roman"/>
          <w:sz w:val="25"/>
          <w:szCs w:val="25"/>
        </w:rPr>
        <w:t>確立「準移民」身份與一般雙程證旅客有別，提供合理共融及就業準備服務，並擴展部份「新來港人士」可申請的資源至準移民</w:t>
      </w:r>
      <w:r w:rsidRPr="006753CE">
        <w:rPr>
          <w:rFonts w:ascii="Times New Roman" w:eastAsiaTheme="minorEastAsia" w:hAnsi="Times New Roman" w:cs="Times New Roman"/>
          <w:kern w:val="0"/>
          <w:sz w:val="25"/>
          <w:szCs w:val="25"/>
          <w:shd w:val="clear" w:color="auto" w:fill="FEFFFF"/>
          <w:lang w:val="zh-TW"/>
        </w:rPr>
        <w:t>，包括「食物銀行」、「就業技能」、「子女教育資訊」和「健康醫療」工作坊、「親子活動」和情緒支援等。</w:t>
      </w:r>
    </w:p>
    <w:p w:rsidR="00924DD3" w:rsidRPr="006753CE" w:rsidRDefault="00924DD3" w:rsidP="00924DD3">
      <w:pPr>
        <w:pStyle w:val="11"/>
        <w:numPr>
          <w:ilvl w:val="0"/>
          <w:numId w:val="4"/>
        </w:numPr>
        <w:jc w:val="both"/>
        <w:rPr>
          <w:rFonts w:ascii="Times New Roman" w:eastAsiaTheme="minorEastAsia" w:hAnsi="Times New Roman" w:cs="Times New Roman"/>
          <w:color w:val="000000" w:themeColor="text1"/>
          <w:sz w:val="25"/>
          <w:szCs w:val="25"/>
          <w:shd w:val="clear" w:color="auto" w:fill="FEFFFF"/>
          <w:lang w:val="zh-TW" w:eastAsia="zh-CN"/>
        </w:rPr>
      </w:pPr>
      <w:r w:rsidRPr="006753CE">
        <w:rPr>
          <w:rFonts w:ascii="Times New Roman" w:eastAsiaTheme="minorEastAsia" w:hAnsi="Times New Roman" w:cs="Times New Roman"/>
          <w:b/>
          <w:sz w:val="25"/>
          <w:szCs w:val="25"/>
          <w:shd w:val="clear" w:color="auto" w:fill="FEFFFF"/>
          <w:lang w:val="zh-TW"/>
        </w:rPr>
        <w:t>配合人口政策，為居港準移民開設適應及裝備就業計劃</w:t>
      </w:r>
      <w:r w:rsidR="00A5578E" w:rsidRPr="006753CE">
        <w:rPr>
          <w:rFonts w:ascii="Times New Roman" w:eastAsiaTheme="minorEastAsia" w:hAnsi="Times New Roman" w:cs="Times New Roman"/>
          <w:b/>
          <w:sz w:val="25"/>
          <w:szCs w:val="25"/>
          <w:shd w:val="clear" w:color="auto" w:fill="FEFFFF"/>
          <w:lang w:val="zh-TW"/>
        </w:rPr>
        <w:t>:</w:t>
      </w:r>
      <w:r w:rsidRPr="006753CE">
        <w:rPr>
          <w:rFonts w:ascii="Times New Roman" w:eastAsiaTheme="minorEastAsia" w:hAnsi="Times New Roman" w:cs="Times New Roman"/>
          <w:color w:val="000000" w:themeColor="text1"/>
          <w:sz w:val="25"/>
          <w:szCs w:val="25"/>
          <w:shd w:val="clear" w:color="auto" w:fill="FEFFFF"/>
          <w:lang w:val="zh-TW"/>
        </w:rPr>
        <w:t>建議當局開設針對準移民的適應及裝備就業計劃，於適應本港文化、社會制度、基本技能及個人素養上提升準移民能力，協助日後自力更生。建議當局以外國準移民就業計劃爲藍本，參考如加拿大移民融入計劃</w:t>
      </w:r>
      <w:r w:rsidRPr="006753CE">
        <w:rPr>
          <w:rFonts w:ascii="Times New Roman" w:eastAsiaTheme="minorEastAsia" w:hAnsi="Times New Roman" w:cs="Times New Roman"/>
          <w:color w:val="000000" w:themeColor="text1"/>
          <w:sz w:val="25"/>
          <w:szCs w:val="25"/>
          <w:shd w:val="clear" w:color="auto" w:fill="FEFFFF"/>
        </w:rPr>
        <w:t>(Canadian Immigrant Integration Program)</w:t>
      </w:r>
      <w:r w:rsidRPr="006753CE">
        <w:rPr>
          <w:rFonts w:ascii="Times New Roman" w:eastAsiaTheme="minorEastAsia" w:hAnsi="Times New Roman" w:cs="Times New Roman"/>
          <w:color w:val="000000" w:themeColor="text1"/>
          <w:sz w:val="25"/>
          <w:szCs w:val="25"/>
          <w:shd w:val="clear" w:color="auto" w:fill="FEFFFF"/>
        </w:rPr>
        <w:t>，</w:t>
      </w:r>
      <w:r w:rsidRPr="006753CE">
        <w:rPr>
          <w:rFonts w:ascii="Times New Roman" w:eastAsiaTheme="minorEastAsia" w:hAnsi="Times New Roman" w:cs="Times New Roman"/>
          <w:color w:val="000000" w:themeColor="text1"/>
          <w:sz w:val="25"/>
          <w:szCs w:val="25"/>
          <w:shd w:val="clear" w:color="auto" w:fill="FEFFFF"/>
          <w:lang w:val="zh-TW"/>
        </w:rPr>
        <w:t>撥款設立準移民適應計劃，準移民在申請移民程序時，可於其居留地獲得適應服務。加拿大政府現於中國、菲律賓及印度提供準移民服務，計劃設立至今服務</w:t>
      </w:r>
      <w:r w:rsidRPr="006753CE">
        <w:rPr>
          <w:rFonts w:ascii="Times New Roman" w:eastAsiaTheme="minorEastAsia" w:hAnsi="Times New Roman" w:cs="Times New Roman"/>
          <w:color w:val="000000" w:themeColor="text1"/>
          <w:sz w:val="25"/>
          <w:szCs w:val="25"/>
          <w:shd w:val="clear" w:color="auto" w:fill="FEFFFF"/>
        </w:rPr>
        <w:t>32,000</w:t>
      </w:r>
      <w:r w:rsidRPr="006753CE">
        <w:rPr>
          <w:rFonts w:ascii="Times New Roman" w:eastAsiaTheme="minorEastAsia" w:hAnsi="Times New Roman" w:cs="Times New Roman"/>
          <w:color w:val="000000" w:themeColor="text1"/>
          <w:sz w:val="25"/>
          <w:szCs w:val="25"/>
          <w:shd w:val="clear" w:color="auto" w:fill="FEFFFF"/>
          <w:lang w:val="zh-TW"/>
        </w:rPr>
        <w:t>人，當地研究亦顯示計劃成效顯著，大大提升移民就業質素及縮短求職時間，</w:t>
      </w:r>
      <w:r w:rsidRPr="006753CE">
        <w:rPr>
          <w:rFonts w:ascii="Times New Roman" w:eastAsiaTheme="minorEastAsia" w:hAnsi="Times New Roman" w:cs="Times New Roman"/>
          <w:color w:val="000000" w:themeColor="text1"/>
          <w:sz w:val="25"/>
          <w:szCs w:val="25"/>
          <w:shd w:val="clear" w:color="auto" w:fill="FEFFFF"/>
        </w:rPr>
        <w:t>93%</w:t>
      </w:r>
      <w:r w:rsidRPr="006753CE">
        <w:rPr>
          <w:rFonts w:ascii="Times New Roman" w:eastAsiaTheme="minorEastAsia" w:hAnsi="Times New Roman" w:cs="Times New Roman"/>
          <w:color w:val="000000" w:themeColor="text1"/>
          <w:sz w:val="25"/>
          <w:szCs w:val="25"/>
          <w:shd w:val="clear" w:color="auto" w:fill="FEFFFF"/>
          <w:lang w:val="zh-TW"/>
        </w:rPr>
        <w:t>計劃參加者於抵步半年內成功就業投身社會</w:t>
      </w:r>
      <w:r w:rsidRPr="006753CE">
        <w:rPr>
          <w:rFonts w:ascii="Times New Roman" w:eastAsiaTheme="minorEastAsia" w:hAnsi="Times New Roman" w:cs="Times New Roman"/>
          <w:color w:val="000000" w:themeColor="text1"/>
          <w:sz w:val="25"/>
          <w:szCs w:val="25"/>
          <w:shd w:val="clear" w:color="auto" w:fill="FEFFFF"/>
          <w:vertAlign w:val="superscript"/>
        </w:rPr>
        <w:footnoteReference w:id="4"/>
      </w:r>
      <w:r w:rsidRPr="006753CE">
        <w:rPr>
          <w:rFonts w:ascii="Times New Roman" w:eastAsiaTheme="minorEastAsia" w:hAnsi="Times New Roman" w:cs="Times New Roman"/>
          <w:color w:val="000000" w:themeColor="text1"/>
          <w:sz w:val="25"/>
          <w:szCs w:val="25"/>
          <w:shd w:val="clear" w:color="auto" w:fill="FEFFFF"/>
          <w:lang w:val="zh-TW"/>
        </w:rPr>
        <w:t>。本會建議將本港現有的適應和裝備就業計劃拓展至準移民，協助其盡快適應和融入香港。</w:t>
      </w:r>
    </w:p>
    <w:p w:rsidR="00924DD3" w:rsidRPr="006753CE" w:rsidRDefault="00924DD3" w:rsidP="00A5578E">
      <w:pPr>
        <w:pStyle w:val="a5"/>
        <w:numPr>
          <w:ilvl w:val="0"/>
          <w:numId w:val="4"/>
        </w:numPr>
        <w:ind w:leftChars="0"/>
        <w:jc w:val="both"/>
        <w:rPr>
          <w:rFonts w:eastAsiaTheme="minorEastAsia"/>
          <w:color w:val="000000" w:themeColor="text1"/>
          <w:sz w:val="25"/>
          <w:szCs w:val="25"/>
          <w:shd w:val="clear" w:color="auto" w:fill="FEFFFF"/>
          <w:lang w:val="zh-TW" w:eastAsia="zh-CN"/>
        </w:rPr>
      </w:pPr>
      <w:r w:rsidRPr="006753CE">
        <w:rPr>
          <w:rFonts w:eastAsiaTheme="minorEastAsia"/>
          <w:b/>
          <w:sz w:val="25"/>
          <w:szCs w:val="25"/>
          <w:shd w:val="clear" w:color="auto" w:fill="FEFFFF"/>
          <w:lang w:val="zh-TW"/>
        </w:rPr>
        <w:t>恢復</w:t>
      </w:r>
      <w:r w:rsidRPr="006753CE">
        <w:rPr>
          <w:rFonts w:eastAsiaTheme="minorEastAsia"/>
          <w:b/>
          <w:sz w:val="25"/>
          <w:szCs w:val="25"/>
          <w:shd w:val="clear" w:color="auto" w:fill="FEFFFF"/>
          <w:lang w:val="zh-TW"/>
        </w:rPr>
        <w:t>2003</w:t>
      </w:r>
      <w:r w:rsidRPr="006753CE">
        <w:rPr>
          <w:rFonts w:eastAsiaTheme="minorEastAsia"/>
          <w:b/>
          <w:sz w:val="25"/>
          <w:szCs w:val="25"/>
          <w:shd w:val="clear" w:color="auto" w:fill="FEFFFF"/>
          <w:lang w:val="zh-TW"/>
        </w:rPr>
        <w:t>年之前的優惠政策，準移民可享用與香港居民相同的醫療費用</w:t>
      </w:r>
      <w:r w:rsidR="00A5578E" w:rsidRPr="006753CE">
        <w:rPr>
          <w:rFonts w:eastAsiaTheme="minorEastAsia"/>
          <w:b/>
          <w:sz w:val="25"/>
          <w:szCs w:val="25"/>
          <w:shd w:val="clear" w:color="auto" w:fill="FEFFFF"/>
          <w:lang w:val="zh-TW"/>
        </w:rPr>
        <w:t xml:space="preserve">: </w:t>
      </w:r>
      <w:r w:rsidRPr="006753CE">
        <w:rPr>
          <w:rFonts w:eastAsiaTheme="minorEastAsia"/>
          <w:color w:val="000000" w:themeColor="text1"/>
          <w:sz w:val="25"/>
          <w:szCs w:val="25"/>
          <w:shd w:val="clear" w:color="auto" w:fill="FEFFFF"/>
          <w:lang w:val="zh-TW"/>
        </w:rPr>
        <w:t>準移民</w:t>
      </w:r>
      <w:r w:rsidRPr="006753CE">
        <w:rPr>
          <w:rFonts w:eastAsiaTheme="minorEastAsia"/>
          <w:color w:val="000000" w:themeColor="text1"/>
          <w:sz w:val="25"/>
          <w:szCs w:val="25"/>
          <w:shd w:val="clear" w:color="auto" w:fill="FEFFFF"/>
          <w:lang w:val="zh-TW"/>
        </w:rPr>
        <w:t>(</w:t>
      </w:r>
      <w:r w:rsidRPr="006753CE">
        <w:rPr>
          <w:rFonts w:eastAsiaTheme="minorEastAsia"/>
          <w:color w:val="000000" w:themeColor="text1"/>
          <w:sz w:val="25"/>
          <w:szCs w:val="25"/>
          <w:shd w:val="clear" w:color="auto" w:fill="FEFFFF"/>
          <w:lang w:val="zh-TW"/>
        </w:rPr>
        <w:t>雙程證探親人士</w:t>
      </w:r>
      <w:r w:rsidRPr="006753CE">
        <w:rPr>
          <w:rFonts w:eastAsiaTheme="minorEastAsia"/>
          <w:color w:val="000000" w:themeColor="text1"/>
          <w:sz w:val="25"/>
          <w:szCs w:val="25"/>
          <w:shd w:val="clear" w:color="auto" w:fill="FEFFFF"/>
          <w:lang w:val="zh-TW"/>
        </w:rPr>
        <w:t xml:space="preserve">) </w:t>
      </w:r>
      <w:r w:rsidRPr="006753CE">
        <w:rPr>
          <w:rFonts w:eastAsiaTheme="minorEastAsia"/>
          <w:color w:val="000000" w:themeColor="text1"/>
          <w:sz w:val="25"/>
          <w:szCs w:val="25"/>
          <w:shd w:val="clear" w:color="auto" w:fill="FEFFFF"/>
          <w:lang w:val="zh-TW"/>
        </w:rPr>
        <w:t>在港照顧香港親人，有求醫需要，應恢復</w:t>
      </w:r>
      <w:r w:rsidRPr="006753CE">
        <w:rPr>
          <w:rFonts w:eastAsiaTheme="minorEastAsia"/>
          <w:color w:val="000000" w:themeColor="text1"/>
          <w:sz w:val="25"/>
          <w:szCs w:val="25"/>
          <w:shd w:val="clear" w:color="auto" w:fill="FEFFFF"/>
          <w:lang w:val="zh-TW"/>
        </w:rPr>
        <w:t>2003</w:t>
      </w:r>
      <w:r w:rsidRPr="006753CE">
        <w:rPr>
          <w:rFonts w:eastAsiaTheme="minorEastAsia"/>
          <w:color w:val="000000" w:themeColor="text1"/>
          <w:sz w:val="25"/>
          <w:szCs w:val="25"/>
          <w:shd w:val="clear" w:color="auto" w:fill="FEFFFF"/>
          <w:lang w:val="zh-TW"/>
        </w:rPr>
        <w:t>年之前的優惠政策，準移民</w:t>
      </w:r>
      <w:r w:rsidRPr="006753CE">
        <w:rPr>
          <w:rFonts w:eastAsiaTheme="minorEastAsia"/>
          <w:color w:val="000000" w:themeColor="text1"/>
          <w:sz w:val="25"/>
          <w:szCs w:val="25"/>
          <w:shd w:val="clear" w:color="auto" w:fill="FEFFFF"/>
          <w:lang w:val="zh-TW"/>
        </w:rPr>
        <w:t>(</w:t>
      </w:r>
      <w:r w:rsidRPr="006753CE">
        <w:rPr>
          <w:rFonts w:eastAsiaTheme="minorEastAsia"/>
          <w:color w:val="000000" w:themeColor="text1"/>
          <w:sz w:val="25"/>
          <w:szCs w:val="25"/>
          <w:shd w:val="clear" w:color="auto" w:fill="FEFFFF"/>
          <w:lang w:val="zh-TW"/>
        </w:rPr>
        <w:t>雙程證探親人士</w:t>
      </w:r>
      <w:r w:rsidRPr="006753CE">
        <w:rPr>
          <w:rFonts w:eastAsiaTheme="minorEastAsia"/>
          <w:color w:val="000000" w:themeColor="text1"/>
          <w:sz w:val="25"/>
          <w:szCs w:val="25"/>
          <w:shd w:val="clear" w:color="auto" w:fill="FEFFFF"/>
          <w:lang w:val="zh-TW"/>
        </w:rPr>
        <w:t>)</w:t>
      </w:r>
      <w:r w:rsidRPr="006753CE">
        <w:rPr>
          <w:rFonts w:eastAsiaTheme="minorEastAsia"/>
          <w:color w:val="000000" w:themeColor="text1"/>
          <w:sz w:val="25"/>
          <w:szCs w:val="25"/>
          <w:shd w:val="clear" w:color="auto" w:fill="FEFFFF"/>
          <w:lang w:val="zh-TW"/>
        </w:rPr>
        <w:t>可憑結婚證書或居港親人的身份證明文件，享用與香港居民相同的醫療費用。</w:t>
      </w:r>
    </w:p>
    <w:p w:rsidR="00A5578E" w:rsidRPr="006753CE" w:rsidRDefault="00924DD3" w:rsidP="00A5578E">
      <w:pPr>
        <w:pStyle w:val="a5"/>
        <w:numPr>
          <w:ilvl w:val="0"/>
          <w:numId w:val="4"/>
        </w:numPr>
        <w:ind w:leftChars="0"/>
        <w:jc w:val="both"/>
        <w:rPr>
          <w:rFonts w:eastAsiaTheme="minorEastAsia"/>
          <w:color w:val="000000" w:themeColor="text1"/>
          <w:sz w:val="25"/>
          <w:szCs w:val="25"/>
          <w:shd w:val="clear" w:color="auto" w:fill="FEFFFF"/>
          <w:lang w:val="zh-TW"/>
        </w:rPr>
      </w:pPr>
      <w:r w:rsidRPr="006753CE">
        <w:rPr>
          <w:rFonts w:eastAsiaTheme="minorEastAsia"/>
          <w:b/>
          <w:sz w:val="25"/>
          <w:szCs w:val="25"/>
          <w:shd w:val="clear" w:color="auto" w:fill="FEFFFF"/>
          <w:lang w:val="zh-TW"/>
        </w:rPr>
        <w:t>重設「新來港定居人士服務統籌委員會」統籌新移民服務，制訂清晰和全面的文化政策</w:t>
      </w:r>
    </w:p>
    <w:p w:rsidR="00A5578E" w:rsidRPr="006753CE" w:rsidRDefault="00A5578E" w:rsidP="00A5578E">
      <w:pPr>
        <w:jc w:val="both"/>
        <w:rPr>
          <w:rFonts w:eastAsiaTheme="minorEastAsia"/>
          <w:color w:val="000000" w:themeColor="text1"/>
          <w:sz w:val="25"/>
          <w:szCs w:val="25"/>
          <w:shd w:val="clear" w:color="auto" w:fill="FEFFFF"/>
          <w:lang w:val="zh-TW"/>
        </w:rPr>
      </w:pPr>
    </w:p>
    <w:p w:rsidR="003A46B2" w:rsidRPr="006753CE" w:rsidRDefault="00A5578E" w:rsidP="00A5578E">
      <w:pPr>
        <w:jc w:val="both"/>
        <w:rPr>
          <w:rFonts w:eastAsiaTheme="minorEastAsia"/>
          <w:b/>
          <w:color w:val="000000" w:themeColor="text1"/>
          <w:sz w:val="25"/>
          <w:szCs w:val="25"/>
          <w:shd w:val="clear" w:color="auto" w:fill="FEFFFF"/>
          <w:lang w:val="zh-TW"/>
        </w:rPr>
      </w:pPr>
      <w:r w:rsidRPr="006753CE">
        <w:rPr>
          <w:rFonts w:eastAsiaTheme="minorEastAsia"/>
          <w:color w:val="000000" w:themeColor="text1"/>
          <w:sz w:val="25"/>
          <w:szCs w:val="25"/>
          <w:shd w:val="clear" w:color="auto" w:fill="FEFFFF"/>
          <w:lang w:val="zh-TW"/>
        </w:rPr>
        <w:t xml:space="preserve">4.4 </w:t>
      </w:r>
      <w:r w:rsidRPr="006753CE">
        <w:rPr>
          <w:rFonts w:eastAsiaTheme="minorEastAsia"/>
          <w:b/>
          <w:color w:val="000000" w:themeColor="text1"/>
          <w:sz w:val="25"/>
          <w:szCs w:val="25"/>
          <w:shd w:val="clear" w:color="auto" w:fill="FEFFFF"/>
          <w:lang w:val="zh-TW"/>
        </w:rPr>
        <w:t>改革</w:t>
      </w:r>
      <w:r w:rsidR="003A46B2" w:rsidRPr="006753CE">
        <w:rPr>
          <w:rFonts w:eastAsiaTheme="minorEastAsia"/>
          <w:b/>
          <w:color w:val="000000" w:themeColor="text1"/>
          <w:sz w:val="25"/>
          <w:szCs w:val="25"/>
          <w:shd w:val="clear" w:color="auto" w:fill="FEFFFF"/>
          <w:lang w:val="zh-TW"/>
        </w:rPr>
        <w:t>低津</w:t>
      </w:r>
    </w:p>
    <w:p w:rsidR="003A46B2" w:rsidRPr="006753CE" w:rsidRDefault="003A46B2" w:rsidP="00A5578E">
      <w:pPr>
        <w:pStyle w:val="a5"/>
        <w:numPr>
          <w:ilvl w:val="0"/>
          <w:numId w:val="11"/>
        </w:numPr>
        <w:ind w:leftChars="0"/>
        <w:jc w:val="both"/>
        <w:rPr>
          <w:rFonts w:eastAsiaTheme="minorEastAsia"/>
          <w:sz w:val="25"/>
          <w:szCs w:val="25"/>
        </w:rPr>
      </w:pPr>
      <w:r w:rsidRPr="006753CE">
        <w:rPr>
          <w:rFonts w:eastAsiaTheme="minorEastAsia"/>
          <w:sz w:val="25"/>
          <w:szCs w:val="25"/>
        </w:rPr>
        <w:t>簡化在職家庭津貼計劃的申請程序及手續，放寬申領期至一年</w:t>
      </w:r>
    </w:p>
    <w:p w:rsidR="00A5578E" w:rsidRPr="006753CE" w:rsidRDefault="003A46B2" w:rsidP="003A46B2">
      <w:pPr>
        <w:pStyle w:val="a5"/>
        <w:numPr>
          <w:ilvl w:val="0"/>
          <w:numId w:val="11"/>
        </w:numPr>
        <w:ind w:leftChars="0"/>
        <w:jc w:val="both"/>
        <w:rPr>
          <w:rFonts w:eastAsiaTheme="minorEastAsia"/>
          <w:sz w:val="25"/>
          <w:szCs w:val="25"/>
        </w:rPr>
      </w:pPr>
      <w:r w:rsidRPr="006753CE">
        <w:rPr>
          <w:rFonts w:eastAsiaTheme="minorEastAsia"/>
          <w:sz w:val="25"/>
          <w:szCs w:val="25"/>
        </w:rPr>
        <w:t>放寬工時及工資限制</w:t>
      </w:r>
      <w:r w:rsidRPr="006753CE">
        <w:rPr>
          <w:rFonts w:eastAsiaTheme="minorEastAsia"/>
          <w:sz w:val="25"/>
          <w:szCs w:val="25"/>
        </w:rPr>
        <w:t xml:space="preserve"> </w:t>
      </w:r>
      <w:r w:rsidRPr="006753CE">
        <w:rPr>
          <w:rFonts w:eastAsiaTheme="minorEastAsia"/>
          <w:sz w:val="25"/>
          <w:szCs w:val="25"/>
        </w:rPr>
        <w:t>容讓更多低收入家庭受惠</w:t>
      </w:r>
    </w:p>
    <w:p w:rsidR="003A46B2" w:rsidRPr="006753CE" w:rsidRDefault="003A46B2" w:rsidP="00A5578E">
      <w:pPr>
        <w:pStyle w:val="a5"/>
        <w:numPr>
          <w:ilvl w:val="0"/>
          <w:numId w:val="11"/>
        </w:numPr>
        <w:ind w:leftChars="0"/>
        <w:jc w:val="both"/>
        <w:rPr>
          <w:rFonts w:eastAsiaTheme="minorEastAsia"/>
          <w:sz w:val="25"/>
          <w:szCs w:val="25"/>
        </w:rPr>
      </w:pPr>
      <w:r w:rsidRPr="006753CE">
        <w:rPr>
          <w:rFonts w:eastAsiaTheme="minorEastAsia"/>
          <w:sz w:val="25"/>
          <w:szCs w:val="25"/>
        </w:rPr>
        <w:t>容許申請住戶以平均數計算工時及工資</w:t>
      </w:r>
    </w:p>
    <w:p w:rsidR="003A46B2" w:rsidRPr="006753CE" w:rsidRDefault="003A46B2" w:rsidP="00A5578E">
      <w:pPr>
        <w:pStyle w:val="a5"/>
        <w:numPr>
          <w:ilvl w:val="0"/>
          <w:numId w:val="11"/>
        </w:numPr>
        <w:ind w:leftChars="0"/>
        <w:jc w:val="both"/>
        <w:rPr>
          <w:rFonts w:eastAsiaTheme="minorEastAsia"/>
          <w:sz w:val="25"/>
          <w:szCs w:val="25"/>
        </w:rPr>
      </w:pPr>
      <w:r w:rsidRPr="006753CE">
        <w:rPr>
          <w:rFonts w:eastAsiaTheme="minorEastAsia"/>
          <w:sz w:val="25"/>
          <w:szCs w:val="25"/>
        </w:rPr>
        <w:t>增加兒童津貼金額</w:t>
      </w:r>
      <w:r w:rsidRPr="006753CE">
        <w:rPr>
          <w:rFonts w:eastAsiaTheme="minorEastAsia"/>
          <w:sz w:val="25"/>
          <w:szCs w:val="25"/>
        </w:rPr>
        <w:t xml:space="preserve">  </w:t>
      </w:r>
      <w:r w:rsidRPr="006753CE">
        <w:rPr>
          <w:rFonts w:eastAsiaTheme="minorEastAsia"/>
          <w:sz w:val="25"/>
          <w:szCs w:val="25"/>
        </w:rPr>
        <w:t>強化生活經濟支援</w:t>
      </w:r>
      <w:r w:rsidRPr="006753CE">
        <w:rPr>
          <w:rFonts w:eastAsiaTheme="minorEastAsia"/>
          <w:sz w:val="25"/>
          <w:szCs w:val="25"/>
        </w:rPr>
        <w:t xml:space="preserve"> </w:t>
      </w:r>
    </w:p>
    <w:p w:rsidR="003A46B2" w:rsidRPr="006753CE" w:rsidRDefault="003A46B2" w:rsidP="00A5578E">
      <w:pPr>
        <w:pStyle w:val="a5"/>
        <w:numPr>
          <w:ilvl w:val="0"/>
          <w:numId w:val="11"/>
        </w:numPr>
        <w:ind w:leftChars="0"/>
        <w:jc w:val="both"/>
        <w:rPr>
          <w:rFonts w:eastAsiaTheme="minorEastAsia"/>
          <w:sz w:val="25"/>
          <w:szCs w:val="25"/>
        </w:rPr>
      </w:pPr>
      <w:r w:rsidRPr="006753CE">
        <w:rPr>
          <w:rFonts w:eastAsiaTheme="minorEastAsia"/>
          <w:sz w:val="25"/>
          <w:szCs w:val="25"/>
        </w:rPr>
        <w:t>設立課後學習或補習劵</w:t>
      </w:r>
      <w:r w:rsidRPr="006753CE">
        <w:rPr>
          <w:rFonts w:eastAsiaTheme="minorEastAsia"/>
          <w:sz w:val="25"/>
          <w:szCs w:val="25"/>
        </w:rPr>
        <w:t xml:space="preserve"> </w:t>
      </w:r>
      <w:r w:rsidRPr="006753CE">
        <w:rPr>
          <w:rFonts w:eastAsiaTheme="minorEastAsia"/>
          <w:sz w:val="25"/>
          <w:szCs w:val="25"/>
        </w:rPr>
        <w:t>保障清貧學童的平等學習機會</w:t>
      </w:r>
    </w:p>
    <w:p w:rsidR="003A46B2" w:rsidRPr="006753CE" w:rsidRDefault="003A46B2" w:rsidP="00A5578E">
      <w:pPr>
        <w:pStyle w:val="a5"/>
        <w:numPr>
          <w:ilvl w:val="0"/>
          <w:numId w:val="11"/>
        </w:numPr>
        <w:ind w:leftChars="0"/>
        <w:jc w:val="both"/>
        <w:rPr>
          <w:rFonts w:eastAsiaTheme="minorEastAsia"/>
          <w:sz w:val="25"/>
          <w:szCs w:val="25"/>
        </w:rPr>
      </w:pPr>
      <w:r w:rsidRPr="006753CE">
        <w:rPr>
          <w:rFonts w:eastAsiaTheme="minorEastAsia"/>
          <w:sz w:val="25"/>
          <w:szCs w:val="25"/>
        </w:rPr>
        <w:t>將「兒童津貼」及單親家庭的受惠對象放寬至</w:t>
      </w:r>
      <w:r w:rsidRPr="006753CE">
        <w:rPr>
          <w:rFonts w:eastAsiaTheme="minorEastAsia"/>
          <w:sz w:val="25"/>
          <w:szCs w:val="25"/>
        </w:rPr>
        <w:t>15</w:t>
      </w:r>
      <w:r w:rsidRPr="006753CE">
        <w:rPr>
          <w:rFonts w:eastAsiaTheme="minorEastAsia"/>
          <w:sz w:val="25"/>
          <w:szCs w:val="25"/>
        </w:rPr>
        <w:t>至</w:t>
      </w:r>
      <w:r w:rsidRPr="006753CE">
        <w:rPr>
          <w:rFonts w:eastAsiaTheme="minorEastAsia"/>
          <w:sz w:val="25"/>
          <w:szCs w:val="25"/>
        </w:rPr>
        <w:t>24</w:t>
      </w:r>
      <w:r w:rsidRPr="006753CE">
        <w:rPr>
          <w:rFonts w:eastAsiaTheme="minorEastAsia"/>
          <w:sz w:val="25"/>
          <w:szCs w:val="25"/>
        </w:rPr>
        <w:t>歲正接受全日制專上教育的學生</w:t>
      </w:r>
    </w:p>
    <w:p w:rsidR="003A46B2" w:rsidRPr="006753CE" w:rsidRDefault="003A46B2" w:rsidP="00A5578E">
      <w:pPr>
        <w:pStyle w:val="a5"/>
        <w:numPr>
          <w:ilvl w:val="0"/>
          <w:numId w:val="11"/>
        </w:numPr>
        <w:spacing w:line="320" w:lineRule="exact"/>
        <w:ind w:leftChars="0" w:rightChars="100" w:right="240"/>
        <w:jc w:val="both"/>
        <w:rPr>
          <w:rFonts w:eastAsiaTheme="minorEastAsia"/>
          <w:sz w:val="25"/>
          <w:szCs w:val="25"/>
        </w:rPr>
      </w:pPr>
      <w:r w:rsidRPr="006753CE">
        <w:rPr>
          <w:rFonts w:eastAsiaTheme="minorEastAsia"/>
          <w:sz w:val="25"/>
          <w:szCs w:val="25"/>
        </w:rPr>
        <w:t>設立津貼金額恆常調整機制；並為特殊學習需要學童及私樓租戶提供特別津貼金額，恢復</w:t>
      </w:r>
      <w:r w:rsidRPr="006753CE">
        <w:rPr>
          <w:rFonts w:eastAsiaTheme="minorEastAsia"/>
          <w:sz w:val="25"/>
          <w:szCs w:val="25"/>
        </w:rPr>
        <w:t>N</w:t>
      </w:r>
      <w:r w:rsidRPr="006753CE">
        <w:rPr>
          <w:rFonts w:eastAsiaTheme="minorEastAsia"/>
          <w:sz w:val="25"/>
          <w:szCs w:val="25"/>
        </w:rPr>
        <w:t>無津貼。</w:t>
      </w:r>
    </w:p>
    <w:p w:rsidR="003A46B2" w:rsidRPr="006753CE" w:rsidRDefault="003A46B2" w:rsidP="00A5578E">
      <w:pPr>
        <w:pStyle w:val="a5"/>
        <w:numPr>
          <w:ilvl w:val="0"/>
          <w:numId w:val="11"/>
        </w:numPr>
        <w:ind w:leftChars="0"/>
        <w:jc w:val="both"/>
        <w:rPr>
          <w:rFonts w:eastAsiaTheme="minorEastAsia"/>
          <w:sz w:val="25"/>
          <w:szCs w:val="25"/>
        </w:rPr>
      </w:pPr>
      <w:r w:rsidRPr="006753CE">
        <w:rPr>
          <w:rFonts w:eastAsiaTheme="minorEastAsia"/>
          <w:sz w:val="25"/>
          <w:szCs w:val="25"/>
        </w:rPr>
        <w:t>合資格的低收入家庭發放「公營醫療收費減免」證明</w:t>
      </w:r>
    </w:p>
    <w:p w:rsidR="003A46B2" w:rsidRPr="006753CE" w:rsidRDefault="003A46B2" w:rsidP="00A5578E">
      <w:pPr>
        <w:pStyle w:val="a5"/>
        <w:numPr>
          <w:ilvl w:val="0"/>
          <w:numId w:val="11"/>
        </w:numPr>
        <w:ind w:leftChars="0"/>
        <w:jc w:val="both"/>
        <w:rPr>
          <w:rFonts w:eastAsiaTheme="minorEastAsia"/>
          <w:sz w:val="25"/>
          <w:szCs w:val="25"/>
        </w:rPr>
      </w:pPr>
      <w:r w:rsidRPr="006753CE">
        <w:rPr>
          <w:rFonts w:eastAsiaTheme="minorEastAsia"/>
          <w:sz w:val="25"/>
          <w:szCs w:val="25"/>
        </w:rPr>
        <w:t>研究推行「負稅率」制度，以「從事經濟活動的家庭住戶每月收入中位數的一半」為資助標準，強化對低收入家庭的經濟支援。</w:t>
      </w:r>
    </w:p>
    <w:p w:rsidR="003A46B2" w:rsidRPr="006753CE" w:rsidRDefault="003A46B2" w:rsidP="00A5578E">
      <w:pPr>
        <w:pStyle w:val="a5"/>
        <w:numPr>
          <w:ilvl w:val="0"/>
          <w:numId w:val="11"/>
        </w:numPr>
        <w:spacing w:line="320" w:lineRule="exact"/>
        <w:ind w:leftChars="0"/>
        <w:jc w:val="both"/>
        <w:rPr>
          <w:rFonts w:eastAsiaTheme="minorEastAsia"/>
          <w:kern w:val="0"/>
          <w:sz w:val="25"/>
          <w:szCs w:val="25"/>
          <w:lang w:val="zh-TW"/>
        </w:rPr>
      </w:pPr>
      <w:r w:rsidRPr="006753CE">
        <w:rPr>
          <w:rFonts w:eastAsiaTheme="minorEastAsia"/>
          <w:kern w:val="0"/>
          <w:sz w:val="25"/>
          <w:szCs w:val="25"/>
          <w:lang w:val="zh-TW"/>
        </w:rPr>
        <w:t>配套房屋及托兒支援，加大扶貧力度</w:t>
      </w:r>
    </w:p>
    <w:p w:rsidR="003A46B2" w:rsidRPr="006753CE" w:rsidRDefault="003A46B2" w:rsidP="002258B3">
      <w:pPr>
        <w:jc w:val="both"/>
        <w:rPr>
          <w:rFonts w:eastAsiaTheme="minorEastAsia"/>
          <w:b/>
          <w:bCs/>
          <w:sz w:val="25"/>
          <w:szCs w:val="25"/>
        </w:rPr>
      </w:pPr>
    </w:p>
    <w:p w:rsidR="002258B3" w:rsidRPr="006753CE" w:rsidRDefault="00A5578E" w:rsidP="002258B3">
      <w:pPr>
        <w:jc w:val="both"/>
        <w:rPr>
          <w:rFonts w:eastAsiaTheme="minorEastAsia"/>
          <w:b/>
          <w:bCs/>
          <w:sz w:val="25"/>
          <w:szCs w:val="25"/>
        </w:rPr>
      </w:pPr>
      <w:r w:rsidRPr="006753CE">
        <w:rPr>
          <w:rFonts w:eastAsiaTheme="minorEastAsia"/>
          <w:b/>
          <w:bCs/>
          <w:sz w:val="25"/>
          <w:szCs w:val="25"/>
        </w:rPr>
        <w:t xml:space="preserve">4.5 </w:t>
      </w:r>
      <w:r w:rsidRPr="006753CE">
        <w:rPr>
          <w:rFonts w:eastAsiaTheme="minorEastAsia"/>
          <w:b/>
          <w:bCs/>
          <w:sz w:val="25"/>
          <w:szCs w:val="25"/>
        </w:rPr>
        <w:t>助中港</w:t>
      </w:r>
      <w:r w:rsidR="002258B3" w:rsidRPr="006753CE">
        <w:rPr>
          <w:rFonts w:eastAsiaTheme="minorEastAsia"/>
          <w:b/>
          <w:bCs/>
          <w:sz w:val="25"/>
          <w:szCs w:val="25"/>
        </w:rPr>
        <w:t>分隔單親</w:t>
      </w:r>
      <w:r w:rsidRPr="006753CE">
        <w:rPr>
          <w:rFonts w:eastAsiaTheme="minorEastAsia"/>
          <w:b/>
          <w:bCs/>
          <w:sz w:val="25"/>
          <w:szCs w:val="25"/>
        </w:rPr>
        <w:t>兒童家庭團聚及提供支援</w:t>
      </w:r>
    </w:p>
    <w:p w:rsidR="002258B3" w:rsidRPr="006753CE" w:rsidRDefault="00A5578E" w:rsidP="00A5578E">
      <w:pPr>
        <w:pStyle w:val="a5"/>
        <w:widowControl/>
        <w:numPr>
          <w:ilvl w:val="0"/>
          <w:numId w:val="13"/>
        </w:numPr>
        <w:ind w:leftChars="0"/>
        <w:jc w:val="both"/>
        <w:rPr>
          <w:rFonts w:eastAsiaTheme="minorEastAsia"/>
          <w:b/>
          <w:bCs/>
          <w:sz w:val="25"/>
          <w:szCs w:val="25"/>
        </w:rPr>
      </w:pPr>
      <w:r w:rsidRPr="006753CE">
        <w:rPr>
          <w:rFonts w:eastAsiaTheme="minorEastAsia"/>
          <w:bCs/>
          <w:sz w:val="25"/>
          <w:szCs w:val="25"/>
        </w:rPr>
        <w:t>向入境處推薦協助中港分隔單親兒童的家長來港團聚。</w:t>
      </w:r>
    </w:p>
    <w:p w:rsidR="002258B3" w:rsidRPr="006753CE" w:rsidRDefault="002258B3" w:rsidP="00A5578E">
      <w:pPr>
        <w:pStyle w:val="a5"/>
        <w:numPr>
          <w:ilvl w:val="0"/>
          <w:numId w:val="13"/>
        </w:numPr>
        <w:ind w:leftChars="0"/>
        <w:jc w:val="both"/>
        <w:rPr>
          <w:rFonts w:eastAsiaTheme="minorEastAsia"/>
          <w:bCs/>
          <w:sz w:val="25"/>
          <w:szCs w:val="25"/>
        </w:rPr>
      </w:pPr>
      <w:r w:rsidRPr="006753CE">
        <w:rPr>
          <w:rFonts w:eastAsiaTheme="minorEastAsia"/>
          <w:bCs/>
          <w:sz w:val="25"/>
          <w:szCs w:val="25"/>
        </w:rPr>
        <w:t>醫管局及食物衛生局應恢復港人親人</w:t>
      </w:r>
      <w:r w:rsidRPr="006753CE">
        <w:rPr>
          <w:rFonts w:eastAsiaTheme="minorEastAsia"/>
          <w:bCs/>
          <w:sz w:val="25"/>
          <w:szCs w:val="25"/>
        </w:rPr>
        <w:t>(</w:t>
      </w:r>
      <w:r w:rsidRPr="006753CE">
        <w:rPr>
          <w:rFonts w:eastAsiaTheme="minorEastAsia"/>
          <w:bCs/>
          <w:sz w:val="25"/>
          <w:szCs w:val="25"/>
        </w:rPr>
        <w:t>夫妻、子女、父母</w:t>
      </w:r>
      <w:r w:rsidRPr="006753CE">
        <w:rPr>
          <w:rFonts w:eastAsiaTheme="minorEastAsia"/>
          <w:bCs/>
          <w:sz w:val="25"/>
          <w:szCs w:val="25"/>
        </w:rPr>
        <w:t>)</w:t>
      </w:r>
      <w:r w:rsidRPr="006753CE">
        <w:rPr>
          <w:rFonts w:eastAsiaTheme="minorEastAsia"/>
          <w:bCs/>
          <w:sz w:val="25"/>
          <w:szCs w:val="25"/>
        </w:rPr>
        <w:t>的醫療優惠政策，以確保港人親人健康及兒童得到妥善照顧。</w:t>
      </w:r>
    </w:p>
    <w:p w:rsidR="00A5578E" w:rsidRPr="006753CE" w:rsidRDefault="00A5578E" w:rsidP="00A5578E">
      <w:pPr>
        <w:pStyle w:val="a5"/>
        <w:numPr>
          <w:ilvl w:val="0"/>
          <w:numId w:val="13"/>
        </w:numPr>
        <w:ind w:leftChars="0"/>
        <w:jc w:val="both"/>
        <w:rPr>
          <w:rFonts w:eastAsiaTheme="minorEastAsia"/>
          <w:bCs/>
          <w:sz w:val="25"/>
          <w:szCs w:val="25"/>
        </w:rPr>
      </w:pPr>
      <w:r w:rsidRPr="006753CE">
        <w:rPr>
          <w:rFonts w:eastAsiaTheme="minorEastAsia"/>
          <w:bCs/>
          <w:sz w:val="25"/>
          <w:szCs w:val="25"/>
        </w:rPr>
        <w:t>批准分隔單親兒童的內地家長食物援助。</w:t>
      </w:r>
    </w:p>
    <w:p w:rsidR="006C43DC" w:rsidRPr="006753CE" w:rsidRDefault="006C43DC" w:rsidP="002258B3">
      <w:pPr>
        <w:jc w:val="both"/>
        <w:rPr>
          <w:rFonts w:eastAsiaTheme="minorEastAsia"/>
          <w:bCs/>
          <w:sz w:val="25"/>
          <w:szCs w:val="25"/>
        </w:rPr>
      </w:pPr>
    </w:p>
    <w:p w:rsidR="006C43DC" w:rsidRPr="006753CE" w:rsidRDefault="00A5578E" w:rsidP="00A5578E">
      <w:pPr>
        <w:jc w:val="both"/>
        <w:rPr>
          <w:rFonts w:eastAsiaTheme="minorEastAsia"/>
          <w:b/>
          <w:bCs/>
          <w:color w:val="000000"/>
          <w:sz w:val="25"/>
          <w:szCs w:val="25"/>
        </w:rPr>
      </w:pPr>
      <w:r w:rsidRPr="006753CE">
        <w:rPr>
          <w:rFonts w:eastAsiaTheme="minorEastAsia"/>
          <w:b/>
          <w:bCs/>
          <w:color w:val="000000"/>
          <w:sz w:val="25"/>
          <w:szCs w:val="25"/>
        </w:rPr>
        <w:t xml:space="preserve">4.6  </w:t>
      </w:r>
      <w:r w:rsidRPr="006753CE">
        <w:rPr>
          <w:rFonts w:eastAsiaTheme="minorEastAsia"/>
          <w:b/>
          <w:bCs/>
          <w:color w:val="000000"/>
          <w:sz w:val="25"/>
          <w:szCs w:val="25"/>
        </w:rPr>
        <w:t>增加支援小學的特殊教育需要兒童</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利用關愛基金提供先導計劃，將「社會福利署</w:t>
      </w:r>
      <w:r w:rsidRPr="006753CE">
        <w:rPr>
          <w:rFonts w:eastAsiaTheme="minorEastAsia"/>
          <w:bCs/>
          <w:color w:val="000000"/>
          <w:sz w:val="25"/>
          <w:szCs w:val="25"/>
        </w:rPr>
        <w:t xml:space="preserve"> -</w:t>
      </w:r>
      <w:r w:rsidRPr="006753CE">
        <w:rPr>
          <w:rFonts w:eastAsiaTheme="minorEastAsia"/>
          <w:bCs/>
          <w:color w:val="000000"/>
          <w:sz w:val="25"/>
          <w:szCs w:val="25"/>
        </w:rPr>
        <w:t>為輪候資助學前康復服務的兒童提供學習訓練津貼項目」和</w:t>
      </w:r>
      <w:r w:rsidRPr="006753CE">
        <w:rPr>
          <w:rFonts w:eastAsiaTheme="minorEastAsia"/>
          <w:bCs/>
          <w:color w:val="000000"/>
          <w:sz w:val="25"/>
          <w:szCs w:val="25"/>
        </w:rPr>
        <w:t xml:space="preserve"> </w:t>
      </w:r>
      <w:r w:rsidRPr="006753CE">
        <w:rPr>
          <w:rFonts w:eastAsiaTheme="minorEastAsia"/>
          <w:bCs/>
          <w:color w:val="000000"/>
          <w:sz w:val="25"/>
          <w:szCs w:val="25"/>
        </w:rPr>
        <w:t>「到校學前康復服務試驗計劃」的受惠對象擴展至</w:t>
      </w:r>
      <w:r w:rsidRPr="006753CE">
        <w:rPr>
          <w:rFonts w:eastAsiaTheme="minorEastAsia"/>
          <w:bCs/>
          <w:color w:val="000000"/>
          <w:sz w:val="25"/>
          <w:szCs w:val="25"/>
        </w:rPr>
        <w:t>6-12</w:t>
      </w:r>
      <w:r w:rsidRPr="006753CE">
        <w:rPr>
          <w:rFonts w:eastAsiaTheme="minorEastAsia"/>
          <w:bCs/>
          <w:color w:val="000000"/>
          <w:sz w:val="25"/>
          <w:szCs w:val="25"/>
        </w:rPr>
        <w:t>歲的學齡有特殊教育需要兒童</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訂立指引，根據</w:t>
      </w:r>
      <w:r w:rsidRPr="006753CE">
        <w:rPr>
          <w:rFonts w:eastAsiaTheme="minorEastAsia"/>
          <w:bCs/>
          <w:color w:val="000000"/>
          <w:sz w:val="25"/>
          <w:szCs w:val="25"/>
        </w:rPr>
        <w:t>SEN</w:t>
      </w:r>
      <w:r w:rsidRPr="006753CE">
        <w:rPr>
          <w:rFonts w:eastAsiaTheme="minorEastAsia"/>
          <w:bCs/>
          <w:color w:val="000000"/>
          <w:sz w:val="25"/>
          <w:szCs w:val="25"/>
        </w:rPr>
        <w:t>的種類，列明「學習支援津貼」不同支援層級相對應的服務，確保層級資助以個人為本</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為改善「學習支援津貼」下外購服務的質素，政府設立一個核准及服務認證的機制，並規定學校必須向已獲取認證的機構購買服務</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增強社區家長支援，安排</w:t>
      </w:r>
      <w:r w:rsidRPr="006753CE">
        <w:rPr>
          <w:rFonts w:eastAsiaTheme="minorEastAsia"/>
          <w:bCs/>
          <w:color w:val="000000"/>
          <w:sz w:val="25"/>
          <w:szCs w:val="25"/>
        </w:rPr>
        <w:t>SEN</w:t>
      </w:r>
      <w:r w:rsidRPr="006753CE">
        <w:rPr>
          <w:rFonts w:eastAsiaTheme="minorEastAsia"/>
          <w:bCs/>
          <w:color w:val="000000"/>
          <w:sz w:val="25"/>
          <w:szCs w:val="25"/>
        </w:rPr>
        <w:t>統籌主任個案跟進處於支援層級第二層和第三層的兒童，减輕家長的照顧壓力</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縮短評估時間，懷疑個案經教育心理學家評估到完成評估報告的時間縮短至</w:t>
      </w:r>
      <w:r w:rsidRPr="006753CE">
        <w:rPr>
          <w:rFonts w:eastAsiaTheme="minorEastAsia"/>
          <w:bCs/>
          <w:color w:val="000000"/>
          <w:sz w:val="25"/>
          <w:szCs w:val="25"/>
        </w:rPr>
        <w:t>3</w:t>
      </w:r>
      <w:r w:rsidRPr="006753CE">
        <w:rPr>
          <w:rFonts w:eastAsiaTheme="minorEastAsia"/>
          <w:bCs/>
          <w:color w:val="000000"/>
          <w:sz w:val="25"/>
          <w:szCs w:val="25"/>
        </w:rPr>
        <w:t>個月內，或利用關愛基金提供先導計劃或向輪候評估的低收入個案發放津貼，可到私營兒科醫生</w:t>
      </w:r>
      <w:r w:rsidRPr="006753CE">
        <w:rPr>
          <w:rFonts w:eastAsiaTheme="minorEastAsia"/>
          <w:bCs/>
          <w:color w:val="000000"/>
          <w:sz w:val="25"/>
          <w:szCs w:val="25"/>
        </w:rPr>
        <w:t>/</w:t>
      </w:r>
      <w:r w:rsidRPr="006753CE">
        <w:rPr>
          <w:rFonts w:eastAsiaTheme="minorEastAsia"/>
          <w:bCs/>
          <w:color w:val="000000"/>
          <w:sz w:val="25"/>
          <w:szCs w:val="25"/>
        </w:rPr>
        <w:t>心理學家購買專</w:t>
      </w:r>
      <w:bookmarkStart w:id="0" w:name="_GoBack"/>
      <w:bookmarkEnd w:id="0"/>
      <w:r w:rsidRPr="006753CE">
        <w:rPr>
          <w:rFonts w:eastAsiaTheme="minorEastAsia"/>
          <w:bCs/>
          <w:color w:val="000000"/>
          <w:sz w:val="25"/>
          <w:szCs w:val="25"/>
        </w:rPr>
        <w:t>業評估服務</w:t>
      </w:r>
    </w:p>
    <w:p w:rsidR="006C43DC" w:rsidRPr="006753CE" w:rsidRDefault="006C43DC" w:rsidP="006C43DC">
      <w:pPr>
        <w:numPr>
          <w:ilvl w:val="0"/>
          <w:numId w:val="10"/>
        </w:numPr>
        <w:jc w:val="both"/>
        <w:rPr>
          <w:rFonts w:eastAsiaTheme="minorEastAsia"/>
          <w:bCs/>
          <w:color w:val="000000"/>
          <w:sz w:val="25"/>
          <w:szCs w:val="25"/>
        </w:rPr>
      </w:pPr>
      <w:r w:rsidRPr="006753CE">
        <w:rPr>
          <w:rFonts w:eastAsiaTheme="minorEastAsia"/>
          <w:bCs/>
          <w:color w:val="000000"/>
          <w:sz w:val="25"/>
          <w:szCs w:val="25"/>
        </w:rPr>
        <w:t>利用關愛基金提供先導計劃，提供津貼，協助輪候兒童精神科的</w:t>
      </w:r>
      <w:r w:rsidRPr="006753CE">
        <w:rPr>
          <w:rFonts w:eastAsiaTheme="minorEastAsia"/>
          <w:bCs/>
          <w:color w:val="000000"/>
          <w:sz w:val="25"/>
          <w:szCs w:val="25"/>
        </w:rPr>
        <w:t>SEN</w:t>
      </w:r>
      <w:r w:rsidRPr="006753CE">
        <w:rPr>
          <w:rFonts w:eastAsiaTheme="minorEastAsia"/>
          <w:bCs/>
          <w:color w:val="000000"/>
          <w:sz w:val="25"/>
          <w:szCs w:val="25"/>
        </w:rPr>
        <w:t>兒童接受私人心理學家服務。</w:t>
      </w:r>
    </w:p>
    <w:p w:rsidR="001213BE" w:rsidRPr="006753CE" w:rsidRDefault="001213BE" w:rsidP="001213BE">
      <w:pPr>
        <w:jc w:val="both"/>
        <w:rPr>
          <w:rFonts w:eastAsiaTheme="minorEastAsia"/>
          <w:bCs/>
          <w:color w:val="000000"/>
          <w:sz w:val="25"/>
          <w:szCs w:val="25"/>
        </w:rPr>
      </w:pPr>
    </w:p>
    <w:p w:rsidR="001213BE" w:rsidRPr="006753CE" w:rsidRDefault="001213BE" w:rsidP="001213BE">
      <w:pPr>
        <w:jc w:val="both"/>
        <w:rPr>
          <w:rFonts w:eastAsiaTheme="minorEastAsia"/>
          <w:b/>
          <w:bCs/>
          <w:color w:val="000000"/>
          <w:sz w:val="25"/>
          <w:szCs w:val="25"/>
        </w:rPr>
      </w:pPr>
      <w:r w:rsidRPr="006753CE">
        <w:rPr>
          <w:rFonts w:eastAsiaTheme="minorEastAsia"/>
          <w:b/>
          <w:bCs/>
          <w:color w:val="000000"/>
          <w:sz w:val="25"/>
          <w:szCs w:val="25"/>
        </w:rPr>
        <w:t xml:space="preserve">4.7 </w:t>
      </w:r>
      <w:r w:rsidRPr="006753CE">
        <w:rPr>
          <w:rFonts w:eastAsiaTheme="minorEastAsia"/>
          <w:b/>
          <w:bCs/>
          <w:color w:val="000000"/>
          <w:sz w:val="25"/>
          <w:szCs w:val="25"/>
        </w:rPr>
        <w:t>設立獨立、法定及具實權的兒童專員或兒童權利事務委員會，制定全面兒童政策。</w:t>
      </w:r>
    </w:p>
    <w:p w:rsidR="002F1ACA" w:rsidRPr="006753CE" w:rsidRDefault="002F1ACA" w:rsidP="00B47FBD">
      <w:pPr>
        <w:rPr>
          <w:rFonts w:eastAsiaTheme="minorEastAsia"/>
          <w:sz w:val="25"/>
          <w:szCs w:val="25"/>
        </w:rPr>
      </w:pPr>
    </w:p>
    <w:p w:rsidR="008B44C2" w:rsidRPr="006753CE" w:rsidRDefault="00A5578E" w:rsidP="008B44C2">
      <w:pPr>
        <w:spacing w:line="300" w:lineRule="exact"/>
        <w:jc w:val="both"/>
        <w:rPr>
          <w:rFonts w:eastAsiaTheme="minorEastAsia"/>
          <w:b/>
          <w:sz w:val="25"/>
          <w:szCs w:val="25"/>
        </w:rPr>
      </w:pPr>
      <w:r w:rsidRPr="006753CE">
        <w:rPr>
          <w:rFonts w:eastAsiaTheme="minorEastAsia"/>
          <w:b/>
          <w:sz w:val="25"/>
          <w:szCs w:val="25"/>
        </w:rPr>
        <w:t>4.</w:t>
      </w:r>
      <w:r w:rsidR="001213BE" w:rsidRPr="006753CE">
        <w:rPr>
          <w:rFonts w:eastAsiaTheme="minorEastAsia"/>
          <w:b/>
          <w:sz w:val="25"/>
          <w:szCs w:val="25"/>
        </w:rPr>
        <w:t>8</w:t>
      </w:r>
      <w:r w:rsidRPr="006753CE">
        <w:rPr>
          <w:rFonts w:eastAsiaTheme="minorEastAsia"/>
          <w:b/>
          <w:sz w:val="25"/>
          <w:szCs w:val="25"/>
        </w:rPr>
        <w:t xml:space="preserve"> </w:t>
      </w:r>
      <w:r w:rsidR="008B44C2" w:rsidRPr="006753CE">
        <w:rPr>
          <w:rFonts w:eastAsiaTheme="minorEastAsia"/>
          <w:b/>
          <w:sz w:val="25"/>
          <w:szCs w:val="25"/>
        </w:rPr>
        <w:t>強化對基層青年的</w:t>
      </w:r>
      <w:r w:rsidR="008B44C2" w:rsidRPr="006753CE">
        <w:rPr>
          <w:rFonts w:eastAsiaTheme="minorEastAsia"/>
          <w:b/>
          <w:sz w:val="25"/>
          <w:szCs w:val="25"/>
          <w:u w:val="single"/>
        </w:rPr>
        <w:t>經濟</w:t>
      </w:r>
      <w:r w:rsidR="008B44C2" w:rsidRPr="006753CE">
        <w:rPr>
          <w:rFonts w:eastAsiaTheme="minorEastAsia"/>
          <w:b/>
          <w:sz w:val="25"/>
          <w:szCs w:val="25"/>
        </w:rPr>
        <w:t>支援</w:t>
      </w:r>
    </w:p>
    <w:p w:rsidR="008B44C2" w:rsidRPr="006753CE" w:rsidRDefault="008B44C2" w:rsidP="00A5578E">
      <w:pPr>
        <w:pStyle w:val="a5"/>
        <w:numPr>
          <w:ilvl w:val="0"/>
          <w:numId w:val="14"/>
        </w:numPr>
        <w:spacing w:line="300" w:lineRule="exact"/>
        <w:ind w:leftChars="0"/>
        <w:jc w:val="both"/>
        <w:rPr>
          <w:rFonts w:eastAsiaTheme="minorEastAsia"/>
          <w:sz w:val="25"/>
          <w:szCs w:val="25"/>
        </w:rPr>
      </w:pPr>
      <w:r w:rsidRPr="006753CE">
        <w:rPr>
          <w:rFonts w:eastAsiaTheme="minorEastAsia"/>
          <w:sz w:val="25"/>
          <w:szCs w:val="25"/>
        </w:rPr>
        <w:t>改革綜援制度、強化社會安全網，綜援應涵蓋全職專上院校學生</w:t>
      </w:r>
    </w:p>
    <w:p w:rsidR="008B44C2" w:rsidRPr="006753CE" w:rsidRDefault="008B44C2" w:rsidP="00A5578E">
      <w:pPr>
        <w:pStyle w:val="a5"/>
        <w:numPr>
          <w:ilvl w:val="0"/>
          <w:numId w:val="14"/>
        </w:numPr>
        <w:autoSpaceDE w:val="0"/>
        <w:autoSpaceDN w:val="0"/>
        <w:adjustRightInd w:val="0"/>
        <w:spacing w:line="300" w:lineRule="exact"/>
        <w:ind w:leftChars="0"/>
        <w:jc w:val="both"/>
        <w:rPr>
          <w:rFonts w:eastAsiaTheme="minorEastAsia"/>
          <w:bCs/>
          <w:sz w:val="25"/>
          <w:szCs w:val="25"/>
          <w:lang w:val="zh-TW"/>
        </w:rPr>
      </w:pPr>
      <w:r w:rsidRPr="006753CE">
        <w:rPr>
          <w:rFonts w:eastAsiaTheme="minorEastAsia"/>
          <w:sz w:val="25"/>
          <w:szCs w:val="25"/>
        </w:rPr>
        <w:t>為綜援受助家庭的大學</w:t>
      </w:r>
      <w:r w:rsidRPr="006753CE">
        <w:rPr>
          <w:rFonts w:eastAsiaTheme="minorEastAsia"/>
          <w:sz w:val="25"/>
          <w:szCs w:val="25"/>
        </w:rPr>
        <w:t>/</w:t>
      </w:r>
      <w:r w:rsidRPr="006753CE">
        <w:rPr>
          <w:rFonts w:eastAsiaTheme="minorEastAsia"/>
          <w:sz w:val="25"/>
          <w:szCs w:val="25"/>
        </w:rPr>
        <w:t>大專學生提供綜援金，按兒童年齡設立分層綜援基本金額。</w:t>
      </w:r>
      <w:r w:rsidRPr="006753CE">
        <w:rPr>
          <w:rFonts w:eastAsiaTheme="minorEastAsia"/>
          <w:sz w:val="25"/>
          <w:szCs w:val="25"/>
        </w:rPr>
        <w:t>[</w:t>
      </w:r>
      <w:r w:rsidRPr="006753CE">
        <w:rPr>
          <w:rFonts w:eastAsiaTheme="minorEastAsia"/>
          <w:sz w:val="25"/>
          <w:szCs w:val="25"/>
        </w:rPr>
        <w:t>為鼓勵正接受專上教育的清貧學生自力更新，當局亦可考慮與非政府機構合作，為他們安排補習服務，善用學生專長以支援其他貧窮兒童學習。</w:t>
      </w:r>
      <w:r w:rsidRPr="006753CE">
        <w:rPr>
          <w:rFonts w:eastAsiaTheme="minorEastAsia"/>
          <w:sz w:val="25"/>
          <w:szCs w:val="25"/>
        </w:rPr>
        <w:t>]</w:t>
      </w:r>
    </w:p>
    <w:p w:rsidR="008B44C2" w:rsidRPr="006753CE" w:rsidRDefault="008B44C2" w:rsidP="00A5578E">
      <w:pPr>
        <w:pStyle w:val="a5"/>
        <w:numPr>
          <w:ilvl w:val="0"/>
          <w:numId w:val="14"/>
        </w:numPr>
        <w:autoSpaceDE w:val="0"/>
        <w:autoSpaceDN w:val="0"/>
        <w:adjustRightInd w:val="0"/>
        <w:spacing w:line="300" w:lineRule="exact"/>
        <w:ind w:leftChars="0"/>
        <w:jc w:val="both"/>
        <w:rPr>
          <w:rFonts w:eastAsiaTheme="minorEastAsia"/>
          <w:bCs/>
          <w:sz w:val="25"/>
          <w:szCs w:val="25"/>
          <w:lang w:val="zh-TW"/>
        </w:rPr>
      </w:pPr>
      <w:r w:rsidRPr="006753CE">
        <w:rPr>
          <w:rFonts w:eastAsiaTheme="minorEastAsia"/>
          <w:sz w:val="25"/>
          <w:szCs w:val="25"/>
        </w:rPr>
        <w:t>重訂綜援生活水平，</w:t>
      </w:r>
      <w:r w:rsidRPr="006753CE">
        <w:rPr>
          <w:rFonts w:eastAsiaTheme="minorEastAsia"/>
          <w:bCs/>
          <w:sz w:val="25"/>
          <w:szCs w:val="25"/>
          <w:lang w:val="zh-TW"/>
        </w:rPr>
        <w:t>提升綜援水平及恢復綜援特別津貼金額</w:t>
      </w:r>
    </w:p>
    <w:p w:rsidR="008B44C2" w:rsidRPr="006753CE" w:rsidRDefault="008B44C2" w:rsidP="00A5578E">
      <w:pPr>
        <w:pStyle w:val="a5"/>
        <w:numPr>
          <w:ilvl w:val="0"/>
          <w:numId w:val="14"/>
        </w:numPr>
        <w:spacing w:line="300" w:lineRule="exact"/>
        <w:ind w:leftChars="0"/>
        <w:jc w:val="both"/>
        <w:rPr>
          <w:rFonts w:eastAsiaTheme="minorEastAsia"/>
          <w:sz w:val="25"/>
          <w:szCs w:val="25"/>
        </w:rPr>
      </w:pPr>
      <w:r w:rsidRPr="006753CE">
        <w:rPr>
          <w:rFonts w:eastAsiaTheme="minorEastAsia"/>
          <w:sz w:val="25"/>
          <w:szCs w:val="25"/>
        </w:rPr>
        <w:t>低津應涵蓋全日制大專生</w:t>
      </w:r>
    </w:p>
    <w:p w:rsidR="008B44C2" w:rsidRPr="006753CE" w:rsidRDefault="008B44C2" w:rsidP="00A5578E">
      <w:pPr>
        <w:pStyle w:val="a5"/>
        <w:numPr>
          <w:ilvl w:val="0"/>
          <w:numId w:val="14"/>
        </w:numPr>
        <w:spacing w:line="300" w:lineRule="exact"/>
        <w:ind w:leftChars="0"/>
        <w:jc w:val="both"/>
        <w:rPr>
          <w:rFonts w:eastAsiaTheme="minorEastAsia"/>
          <w:sz w:val="25"/>
          <w:szCs w:val="25"/>
        </w:rPr>
      </w:pPr>
      <w:r w:rsidRPr="006753CE">
        <w:rPr>
          <w:rFonts w:eastAsiaTheme="minorEastAsia"/>
          <w:sz w:val="25"/>
          <w:szCs w:val="25"/>
        </w:rPr>
        <w:t>學生資助制度，檢討貧窮學生學費資助及生活費還款安排</w:t>
      </w:r>
      <w:r w:rsidRPr="006753CE">
        <w:rPr>
          <w:rFonts w:eastAsiaTheme="minorEastAsia"/>
          <w:sz w:val="25"/>
          <w:szCs w:val="25"/>
        </w:rPr>
        <w:t xml:space="preserve"> </w:t>
      </w:r>
    </w:p>
    <w:p w:rsidR="008B44C2" w:rsidRPr="006753CE" w:rsidRDefault="008B44C2" w:rsidP="008B44C2">
      <w:pPr>
        <w:pStyle w:val="a5"/>
        <w:spacing w:line="300" w:lineRule="exact"/>
        <w:ind w:leftChars="0" w:left="720"/>
        <w:jc w:val="both"/>
        <w:rPr>
          <w:rFonts w:eastAsiaTheme="minorEastAsia"/>
          <w:b/>
          <w:sz w:val="25"/>
          <w:szCs w:val="25"/>
        </w:rPr>
      </w:pPr>
    </w:p>
    <w:p w:rsidR="002F1ACA" w:rsidRPr="006753CE" w:rsidRDefault="002F1ACA" w:rsidP="00B47FBD">
      <w:pPr>
        <w:rPr>
          <w:rFonts w:eastAsiaTheme="minorEastAsia"/>
          <w:b/>
          <w:sz w:val="25"/>
          <w:szCs w:val="25"/>
        </w:rPr>
      </w:pPr>
      <w:r w:rsidRPr="006753CE">
        <w:rPr>
          <w:rFonts w:eastAsiaTheme="minorEastAsia"/>
          <w:b/>
          <w:sz w:val="25"/>
          <w:szCs w:val="25"/>
        </w:rPr>
        <w:t>201</w:t>
      </w:r>
      <w:r w:rsidR="00FE4AE1" w:rsidRPr="006753CE">
        <w:rPr>
          <w:rFonts w:eastAsiaTheme="minorEastAsia"/>
          <w:b/>
          <w:sz w:val="25"/>
          <w:szCs w:val="25"/>
        </w:rPr>
        <w:t>8</w:t>
      </w:r>
      <w:r w:rsidRPr="006753CE">
        <w:rPr>
          <w:rFonts w:eastAsiaTheme="minorEastAsia"/>
          <w:b/>
          <w:sz w:val="25"/>
          <w:szCs w:val="25"/>
        </w:rPr>
        <w:t>年</w:t>
      </w:r>
      <w:r w:rsidR="00FE4AE1" w:rsidRPr="006753CE">
        <w:rPr>
          <w:rFonts w:eastAsiaTheme="minorEastAsia"/>
          <w:b/>
          <w:sz w:val="25"/>
          <w:szCs w:val="25"/>
        </w:rPr>
        <w:t>1</w:t>
      </w:r>
      <w:r w:rsidRPr="006753CE">
        <w:rPr>
          <w:rFonts w:eastAsiaTheme="minorEastAsia"/>
          <w:b/>
          <w:sz w:val="25"/>
          <w:szCs w:val="25"/>
        </w:rPr>
        <w:t>月</w:t>
      </w:r>
      <w:r w:rsidR="00FE4AE1" w:rsidRPr="006753CE">
        <w:rPr>
          <w:rFonts w:eastAsiaTheme="minorEastAsia"/>
          <w:b/>
          <w:sz w:val="25"/>
          <w:szCs w:val="25"/>
        </w:rPr>
        <w:t>19</w:t>
      </w:r>
      <w:r w:rsidRPr="006753CE">
        <w:rPr>
          <w:rFonts w:eastAsiaTheme="minorEastAsia"/>
          <w:b/>
          <w:sz w:val="25"/>
          <w:szCs w:val="25"/>
        </w:rPr>
        <w:t>日</w:t>
      </w:r>
    </w:p>
    <w:sectPr w:rsidR="002F1ACA" w:rsidRPr="006753CE" w:rsidSect="00B85E6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4D2" w:rsidRDefault="004414D2" w:rsidP="00B85E67">
      <w:r>
        <w:separator/>
      </w:r>
    </w:p>
  </w:endnote>
  <w:endnote w:type="continuationSeparator" w:id="0">
    <w:p w:rsidR="004414D2" w:rsidRDefault="004414D2" w:rsidP="00B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43056"/>
      <w:docPartObj>
        <w:docPartGallery w:val="Page Numbers (Bottom of Page)"/>
        <w:docPartUnique/>
      </w:docPartObj>
    </w:sdtPr>
    <w:sdtEndPr/>
    <w:sdtContent>
      <w:p w:rsidR="006C43DC" w:rsidRDefault="006C43DC">
        <w:pPr>
          <w:pStyle w:val="a3"/>
          <w:jc w:val="center"/>
        </w:pPr>
        <w:r>
          <w:fldChar w:fldCharType="begin"/>
        </w:r>
        <w:r>
          <w:instrText>PAGE   \* MERGEFORMAT</w:instrText>
        </w:r>
        <w:r>
          <w:fldChar w:fldCharType="separate"/>
        </w:r>
        <w:r w:rsidR="004414D2" w:rsidRPr="004414D2">
          <w:rPr>
            <w:noProof/>
            <w:lang w:val="zh-TW"/>
          </w:rPr>
          <w:t>1</w:t>
        </w:r>
        <w:r>
          <w:fldChar w:fldCharType="end"/>
        </w:r>
      </w:p>
    </w:sdtContent>
  </w:sdt>
  <w:p w:rsidR="006C43DC" w:rsidRDefault="006C43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4D2" w:rsidRDefault="004414D2" w:rsidP="00B85E67">
      <w:r>
        <w:separator/>
      </w:r>
    </w:p>
  </w:footnote>
  <w:footnote w:type="continuationSeparator" w:id="0">
    <w:p w:rsidR="004414D2" w:rsidRDefault="004414D2" w:rsidP="00B85E67">
      <w:r>
        <w:continuationSeparator/>
      </w:r>
    </w:p>
  </w:footnote>
  <w:footnote w:id="1">
    <w:p w:rsidR="006C43DC" w:rsidRPr="00AB3EDA" w:rsidRDefault="006C43DC" w:rsidP="00342792">
      <w:pPr>
        <w:pStyle w:val="af1"/>
        <w:rPr>
          <w:rFonts w:asciiTheme="majorEastAsia" w:eastAsia="新細明體" w:hAnsiTheme="majorEastAsia"/>
          <w:sz w:val="16"/>
          <w:szCs w:val="16"/>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婦女事務委員會，香港女性</w:t>
      </w:r>
      <w:r>
        <w:rPr>
          <w:rFonts w:asciiTheme="majorEastAsia" w:eastAsia="新細明體" w:hAnsiTheme="majorEastAsia" w:hint="eastAsia"/>
          <w:sz w:val="16"/>
          <w:szCs w:val="16"/>
        </w:rPr>
        <w:t>統計</w:t>
      </w:r>
      <w:r w:rsidRPr="00AB3EDA">
        <w:rPr>
          <w:rFonts w:asciiTheme="majorEastAsia" w:eastAsia="新細明體" w:hAnsiTheme="majorEastAsia" w:hint="eastAsia"/>
          <w:sz w:val="16"/>
          <w:szCs w:val="16"/>
        </w:rPr>
        <w:t>數字</w:t>
      </w:r>
      <w:r>
        <w:rPr>
          <w:rFonts w:asciiTheme="majorEastAsia" w:eastAsia="新細明體" w:hAnsiTheme="majorEastAsia" w:hint="eastAsia"/>
          <w:sz w:val="16"/>
          <w:szCs w:val="16"/>
        </w:rPr>
        <w:t>2013</w:t>
      </w:r>
      <w:r w:rsidRPr="00AB3EDA">
        <w:rPr>
          <w:rFonts w:asciiTheme="majorEastAsia" w:eastAsia="新細明體" w:hAnsiTheme="majorEastAsia" w:hint="eastAsia"/>
          <w:sz w:val="16"/>
          <w:szCs w:val="16"/>
        </w:rPr>
        <w:t>，</w:t>
      </w:r>
      <w:hyperlink r:id="rId1" w:history="1">
        <w:r w:rsidRPr="00E31AF8">
          <w:rPr>
            <w:rStyle w:val="a6"/>
            <w:rFonts w:asciiTheme="majorEastAsia" w:eastAsia="新細明體" w:hAnsiTheme="majorEastAsia"/>
            <w:sz w:val="16"/>
            <w:szCs w:val="16"/>
          </w:rPr>
          <w:t>http://www.women.gov.hk/download/research/HK_Women2013_c.pdf</w:t>
        </w:r>
      </w:hyperlink>
    </w:p>
  </w:footnote>
  <w:footnote w:id="2">
    <w:p w:rsidR="006C43DC" w:rsidRPr="001345A1" w:rsidRDefault="006C43DC" w:rsidP="00821277">
      <w:pPr>
        <w:pStyle w:val="af1"/>
        <w:rPr>
          <w:rFonts w:eastAsia="SimSun"/>
        </w:rPr>
      </w:pPr>
      <w:r w:rsidRPr="00AB3EDA">
        <w:rPr>
          <w:rFonts w:asciiTheme="majorEastAsia" w:eastAsia="新細明體" w:hAnsiTheme="majorEastAsia"/>
          <w:sz w:val="16"/>
          <w:szCs w:val="16"/>
        </w:rPr>
        <w:footnoteRef/>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社會福利署</w:t>
      </w:r>
      <w:r w:rsidRPr="00AB3EDA">
        <w:rPr>
          <w:rFonts w:asciiTheme="majorEastAsia" w:eastAsia="新細明體" w:hAnsiTheme="majorEastAsia"/>
          <w:sz w:val="16"/>
          <w:szCs w:val="16"/>
        </w:rPr>
        <w:t xml:space="preserve"> </w:t>
      </w:r>
      <w:r w:rsidRPr="00AB3EDA">
        <w:rPr>
          <w:rFonts w:asciiTheme="majorEastAsia" w:eastAsia="新細明體" w:hAnsiTheme="majorEastAsia" w:hint="eastAsia"/>
          <w:sz w:val="16"/>
          <w:szCs w:val="16"/>
        </w:rPr>
        <w:t>綜合社會保障援助指引</w:t>
      </w:r>
      <w:r>
        <w:rPr>
          <w:rFonts w:asciiTheme="majorEastAsia" w:eastAsia="新細明體" w:hAnsiTheme="majorEastAsia" w:hint="eastAsia"/>
          <w:sz w:val="16"/>
          <w:szCs w:val="16"/>
        </w:rPr>
        <w:t xml:space="preserve">(2017年2月) </w:t>
      </w:r>
      <w:r w:rsidRPr="00116189">
        <w:rPr>
          <w:rFonts w:asciiTheme="majorEastAsia" w:eastAsia="新細明體" w:hAnsiTheme="majorEastAsia"/>
          <w:sz w:val="16"/>
          <w:szCs w:val="16"/>
        </w:rPr>
        <w:t>http://www.swd.gov.hk/doc/social-sec1/CSSAG0217(chi).pdf</w:t>
      </w:r>
    </w:p>
  </w:footnote>
  <w:footnote w:id="3">
    <w:p w:rsidR="006C43DC" w:rsidRDefault="006C43DC" w:rsidP="00924DD3">
      <w:pPr>
        <w:rPr>
          <w:rFonts w:ascii="新細明體" w:hAnsi="新細明體" w:cs="新細明體"/>
          <w:sz w:val="18"/>
          <w:szCs w:val="18"/>
          <w:lang w:val="zh-TW"/>
        </w:rPr>
      </w:pPr>
      <w:r>
        <w:rPr>
          <w:rFonts w:ascii="新細明體" w:hAnsi="新細明體" w:cs="新細明體"/>
          <w:vertAlign w:val="superscript"/>
          <w:lang w:val="zh-TW"/>
        </w:rPr>
        <w:footnoteRef/>
      </w:r>
      <w:r>
        <w:rPr>
          <w:rFonts w:hint="eastAsia"/>
          <w:sz w:val="18"/>
          <w:szCs w:val="18"/>
          <w:lang w:val="zh-TW"/>
        </w:rPr>
        <w:t>民政事務總署及入境事務處，</w:t>
      </w:r>
      <w:r>
        <w:rPr>
          <w:sz w:val="18"/>
          <w:szCs w:val="18"/>
          <w:lang w:val="zh-TW"/>
        </w:rPr>
        <w:t xml:space="preserve"> </w:t>
      </w:r>
      <w:r>
        <w:rPr>
          <w:rFonts w:hint="eastAsia"/>
          <w:sz w:val="18"/>
          <w:szCs w:val="18"/>
          <w:lang w:val="zh-TW"/>
        </w:rPr>
        <w:t>內地新來港定居人士的統計數字</w:t>
      </w:r>
      <w:r>
        <w:rPr>
          <w:sz w:val="18"/>
          <w:szCs w:val="18"/>
          <w:lang w:val="zh-TW"/>
        </w:rPr>
        <w:t xml:space="preserve"> </w:t>
      </w:r>
      <w:r>
        <w:rPr>
          <w:rFonts w:hint="eastAsia"/>
          <w:sz w:val="18"/>
          <w:szCs w:val="18"/>
          <w:lang w:val="zh-TW"/>
        </w:rPr>
        <w:t>（</w:t>
      </w:r>
      <w:r>
        <w:rPr>
          <w:rFonts w:ascii="新細明體" w:hint="eastAsia"/>
          <w:sz w:val="18"/>
          <w:szCs w:val="18"/>
          <w:lang w:val="zh-TW"/>
        </w:rPr>
        <w:t>2011</w:t>
      </w:r>
      <w:r>
        <w:rPr>
          <w:rFonts w:hint="eastAsia"/>
          <w:sz w:val="18"/>
          <w:szCs w:val="18"/>
          <w:lang w:val="zh-TW"/>
        </w:rPr>
        <w:t>至</w:t>
      </w:r>
      <w:r>
        <w:rPr>
          <w:rFonts w:ascii="新細明體" w:hint="eastAsia"/>
          <w:sz w:val="18"/>
          <w:szCs w:val="18"/>
          <w:lang w:val="zh-TW"/>
        </w:rPr>
        <w:t>2014</w:t>
      </w:r>
      <w:r>
        <w:rPr>
          <w:rFonts w:hint="eastAsia"/>
          <w:sz w:val="18"/>
          <w:szCs w:val="18"/>
          <w:lang w:val="zh-TW"/>
        </w:rPr>
        <w:t>年）</w:t>
      </w:r>
    </w:p>
    <w:p w:rsidR="006C43DC" w:rsidRDefault="006C43DC" w:rsidP="00924DD3">
      <w:pPr>
        <w:pStyle w:val="af1"/>
      </w:pPr>
      <w:r>
        <w:rPr>
          <w:rFonts w:eastAsia="新細明體" w:hint="eastAsia"/>
          <w:sz w:val="18"/>
          <w:szCs w:val="18"/>
          <w:lang w:val="zh-TW"/>
        </w:rPr>
        <w:t xml:space="preserve"> </w:t>
      </w:r>
      <w:r>
        <w:rPr>
          <w:rFonts w:eastAsia="新細明體" w:hint="eastAsia"/>
          <w:sz w:val="18"/>
          <w:szCs w:val="18"/>
          <w:lang w:val="zh-TW"/>
        </w:rPr>
        <w:t>，</w:t>
      </w:r>
      <w:r>
        <w:rPr>
          <w:rFonts w:eastAsia="新細明體" w:hint="eastAsia"/>
          <w:sz w:val="18"/>
          <w:szCs w:val="18"/>
          <w:lang w:val="zh-TW"/>
        </w:rPr>
        <w:t xml:space="preserve"> </w:t>
      </w:r>
      <w:hyperlink r:id="rId2" w:history="1">
        <w:r>
          <w:rPr>
            <w:rStyle w:val="Hyperlink0"/>
          </w:rPr>
          <w:t>http://www.had.gov.hk/tc/public_services/services_for_new_arrivals_from_the_mainland/surveys.htm</w:t>
        </w:r>
      </w:hyperlink>
    </w:p>
  </w:footnote>
  <w:footnote w:id="4">
    <w:p w:rsidR="006C43DC" w:rsidRDefault="006C43DC" w:rsidP="00924DD3">
      <w:pPr>
        <w:pStyle w:val="af1"/>
        <w:rPr>
          <w:rFonts w:ascii="Arial Unicode MS" w:eastAsia="新細明體" w:hAnsi="新細明體"/>
          <w:sz w:val="18"/>
        </w:rPr>
      </w:pPr>
      <w:r>
        <w:footnoteRef/>
      </w:r>
      <w:r>
        <w:rPr>
          <w:rFonts w:hint="eastAsia"/>
        </w:rPr>
        <w:t xml:space="preserve"> Canadian Immigrant Integration Program, 2015  http://www.newcomersuccess.ca/index.php/about-ciip/how-ciip-makes-a-difference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7C3"/>
    <w:multiLevelType w:val="hybridMultilevel"/>
    <w:tmpl w:val="CC22E022"/>
    <w:lvl w:ilvl="0" w:tplc="9D1A9EE2">
      <w:start w:val="1"/>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0B9B6E97"/>
    <w:multiLevelType w:val="hybridMultilevel"/>
    <w:tmpl w:val="44608BB6"/>
    <w:lvl w:ilvl="0" w:tplc="409CF3DE">
      <w:start w:val="4"/>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DE143C"/>
    <w:multiLevelType w:val="hybridMultilevel"/>
    <w:tmpl w:val="0FCED07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06D6604"/>
    <w:multiLevelType w:val="hybridMultilevel"/>
    <w:tmpl w:val="653055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1F359E4"/>
    <w:multiLevelType w:val="hybridMultilevel"/>
    <w:tmpl w:val="E2FA46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9285B31"/>
    <w:multiLevelType w:val="hybridMultilevel"/>
    <w:tmpl w:val="463AB5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CB4295A"/>
    <w:multiLevelType w:val="multilevel"/>
    <w:tmpl w:val="5E02F02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A21540D"/>
    <w:multiLevelType w:val="hybridMultilevel"/>
    <w:tmpl w:val="0750FB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33F00D0"/>
    <w:multiLevelType w:val="multilevel"/>
    <w:tmpl w:val="B9EE667A"/>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9">
    <w:nsid w:val="645F546A"/>
    <w:multiLevelType w:val="hybridMultilevel"/>
    <w:tmpl w:val="8050FC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F605EF"/>
    <w:multiLevelType w:val="multilevel"/>
    <w:tmpl w:val="8E2E0E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6341518"/>
    <w:multiLevelType w:val="hybridMultilevel"/>
    <w:tmpl w:val="2E4211F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6F14194"/>
    <w:multiLevelType w:val="hybridMultilevel"/>
    <w:tmpl w:val="F620C9B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AEE4272"/>
    <w:multiLevelType w:val="multilevel"/>
    <w:tmpl w:val="9CF85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1"/>
  </w:num>
  <w:num w:numId="4">
    <w:abstractNumId w:val="12"/>
  </w:num>
  <w:num w:numId="5">
    <w:abstractNumId w:val="9"/>
  </w:num>
  <w:num w:numId="6">
    <w:abstractNumId w:val="8"/>
  </w:num>
  <w:num w:numId="7">
    <w:abstractNumId w:val="6"/>
  </w:num>
  <w:num w:numId="8">
    <w:abstractNumId w:val="13"/>
  </w:num>
  <w:num w:numId="9">
    <w:abstractNumId w:val="10"/>
  </w:num>
  <w:num w:numId="10">
    <w:abstractNumId w:val="2"/>
  </w:num>
  <w:num w:numId="11">
    <w:abstractNumId w:val="7"/>
  </w:num>
  <w:num w:numId="12">
    <w:abstractNumId w:val="5"/>
  </w:num>
  <w:num w:numId="13">
    <w:abstractNumId w:val="4"/>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D"/>
    <w:rsid w:val="00005DC1"/>
    <w:rsid w:val="000060B2"/>
    <w:rsid w:val="000069AA"/>
    <w:rsid w:val="000203E8"/>
    <w:rsid w:val="000243E2"/>
    <w:rsid w:val="0003179F"/>
    <w:rsid w:val="000378F5"/>
    <w:rsid w:val="000459E3"/>
    <w:rsid w:val="00046F18"/>
    <w:rsid w:val="00056571"/>
    <w:rsid w:val="00066416"/>
    <w:rsid w:val="000676F6"/>
    <w:rsid w:val="0007139A"/>
    <w:rsid w:val="000742F9"/>
    <w:rsid w:val="0007574F"/>
    <w:rsid w:val="00091CE8"/>
    <w:rsid w:val="00093823"/>
    <w:rsid w:val="000A0E37"/>
    <w:rsid w:val="000A559A"/>
    <w:rsid w:val="000B1439"/>
    <w:rsid w:val="000B1EB5"/>
    <w:rsid w:val="000B6DAA"/>
    <w:rsid w:val="000C1D5F"/>
    <w:rsid w:val="000E0BD1"/>
    <w:rsid w:val="000F1EB8"/>
    <w:rsid w:val="000F2AEA"/>
    <w:rsid w:val="000F51CE"/>
    <w:rsid w:val="000F7347"/>
    <w:rsid w:val="001123AE"/>
    <w:rsid w:val="00116E49"/>
    <w:rsid w:val="00120DAA"/>
    <w:rsid w:val="001213BE"/>
    <w:rsid w:val="00130E91"/>
    <w:rsid w:val="00135DD5"/>
    <w:rsid w:val="001379A1"/>
    <w:rsid w:val="00141C88"/>
    <w:rsid w:val="00153D6A"/>
    <w:rsid w:val="00183E6E"/>
    <w:rsid w:val="00185234"/>
    <w:rsid w:val="0018797C"/>
    <w:rsid w:val="00197EE3"/>
    <w:rsid w:val="001A0ABB"/>
    <w:rsid w:val="001A757C"/>
    <w:rsid w:val="001B6088"/>
    <w:rsid w:val="001C48AE"/>
    <w:rsid w:val="001C5534"/>
    <w:rsid w:val="001D0177"/>
    <w:rsid w:val="001D202C"/>
    <w:rsid w:val="001D6256"/>
    <w:rsid w:val="001E0EF2"/>
    <w:rsid w:val="001F4AA3"/>
    <w:rsid w:val="00211C66"/>
    <w:rsid w:val="00215B92"/>
    <w:rsid w:val="002258B3"/>
    <w:rsid w:val="002318D5"/>
    <w:rsid w:val="00233E0C"/>
    <w:rsid w:val="002347A5"/>
    <w:rsid w:val="002363D0"/>
    <w:rsid w:val="00236D69"/>
    <w:rsid w:val="00244C10"/>
    <w:rsid w:val="00256E50"/>
    <w:rsid w:val="002614F6"/>
    <w:rsid w:val="00262165"/>
    <w:rsid w:val="002633D5"/>
    <w:rsid w:val="002658B1"/>
    <w:rsid w:val="002768CE"/>
    <w:rsid w:val="00277681"/>
    <w:rsid w:val="00291901"/>
    <w:rsid w:val="002927C4"/>
    <w:rsid w:val="00294DAB"/>
    <w:rsid w:val="002C1001"/>
    <w:rsid w:val="002C384F"/>
    <w:rsid w:val="002D03A5"/>
    <w:rsid w:val="002D44ED"/>
    <w:rsid w:val="002D62DF"/>
    <w:rsid w:val="002E2A88"/>
    <w:rsid w:val="002E3DC9"/>
    <w:rsid w:val="002E7260"/>
    <w:rsid w:val="002E7D5D"/>
    <w:rsid w:val="002F0BB0"/>
    <w:rsid w:val="002F1ACA"/>
    <w:rsid w:val="002F21B0"/>
    <w:rsid w:val="002F347B"/>
    <w:rsid w:val="002F36F4"/>
    <w:rsid w:val="002F7421"/>
    <w:rsid w:val="00304D63"/>
    <w:rsid w:val="00317300"/>
    <w:rsid w:val="00321DAF"/>
    <w:rsid w:val="00326DCB"/>
    <w:rsid w:val="00327944"/>
    <w:rsid w:val="003300FB"/>
    <w:rsid w:val="00334C8C"/>
    <w:rsid w:val="00342792"/>
    <w:rsid w:val="00352D56"/>
    <w:rsid w:val="00354AC2"/>
    <w:rsid w:val="0036173E"/>
    <w:rsid w:val="00364A95"/>
    <w:rsid w:val="00373218"/>
    <w:rsid w:val="003740E7"/>
    <w:rsid w:val="00375187"/>
    <w:rsid w:val="003809F0"/>
    <w:rsid w:val="00381A03"/>
    <w:rsid w:val="003846D9"/>
    <w:rsid w:val="003A3098"/>
    <w:rsid w:val="003A46B2"/>
    <w:rsid w:val="003A58F8"/>
    <w:rsid w:val="003A6C23"/>
    <w:rsid w:val="003C1350"/>
    <w:rsid w:val="003C27E4"/>
    <w:rsid w:val="003C284A"/>
    <w:rsid w:val="003F486E"/>
    <w:rsid w:val="004052B2"/>
    <w:rsid w:val="0041196A"/>
    <w:rsid w:val="00412450"/>
    <w:rsid w:val="00416EFB"/>
    <w:rsid w:val="0041709C"/>
    <w:rsid w:val="00427138"/>
    <w:rsid w:val="004316B2"/>
    <w:rsid w:val="00435293"/>
    <w:rsid w:val="004414D2"/>
    <w:rsid w:val="00442645"/>
    <w:rsid w:val="0045053B"/>
    <w:rsid w:val="004508AD"/>
    <w:rsid w:val="00451E2F"/>
    <w:rsid w:val="004615F9"/>
    <w:rsid w:val="00461AB4"/>
    <w:rsid w:val="004675BC"/>
    <w:rsid w:val="0047198D"/>
    <w:rsid w:val="004727B7"/>
    <w:rsid w:val="00476B60"/>
    <w:rsid w:val="0047731B"/>
    <w:rsid w:val="0048357C"/>
    <w:rsid w:val="00484CC6"/>
    <w:rsid w:val="00490889"/>
    <w:rsid w:val="00490B3E"/>
    <w:rsid w:val="004962F6"/>
    <w:rsid w:val="00496D8D"/>
    <w:rsid w:val="004B5EB4"/>
    <w:rsid w:val="004D34AA"/>
    <w:rsid w:val="004D61B3"/>
    <w:rsid w:val="004E1E8F"/>
    <w:rsid w:val="004E4846"/>
    <w:rsid w:val="004E486F"/>
    <w:rsid w:val="004F285B"/>
    <w:rsid w:val="005008A7"/>
    <w:rsid w:val="00505DD7"/>
    <w:rsid w:val="00522F2A"/>
    <w:rsid w:val="00526196"/>
    <w:rsid w:val="00534D49"/>
    <w:rsid w:val="0053643A"/>
    <w:rsid w:val="0054264F"/>
    <w:rsid w:val="00550544"/>
    <w:rsid w:val="00553AD1"/>
    <w:rsid w:val="005625F0"/>
    <w:rsid w:val="00566FB5"/>
    <w:rsid w:val="00592711"/>
    <w:rsid w:val="00595060"/>
    <w:rsid w:val="005B4322"/>
    <w:rsid w:val="005D0460"/>
    <w:rsid w:val="005E5347"/>
    <w:rsid w:val="005E5396"/>
    <w:rsid w:val="005E6097"/>
    <w:rsid w:val="005E73E2"/>
    <w:rsid w:val="005F250C"/>
    <w:rsid w:val="00610CEF"/>
    <w:rsid w:val="0062271E"/>
    <w:rsid w:val="00622F17"/>
    <w:rsid w:val="00626D0F"/>
    <w:rsid w:val="006466FF"/>
    <w:rsid w:val="00651C15"/>
    <w:rsid w:val="00652BA6"/>
    <w:rsid w:val="006666FD"/>
    <w:rsid w:val="006709A5"/>
    <w:rsid w:val="00671104"/>
    <w:rsid w:val="00672B70"/>
    <w:rsid w:val="00672D72"/>
    <w:rsid w:val="006753CE"/>
    <w:rsid w:val="006773D4"/>
    <w:rsid w:val="00682E15"/>
    <w:rsid w:val="00690C44"/>
    <w:rsid w:val="006A1607"/>
    <w:rsid w:val="006A568D"/>
    <w:rsid w:val="006C073C"/>
    <w:rsid w:val="006C131D"/>
    <w:rsid w:val="006C3D40"/>
    <w:rsid w:val="006C43DC"/>
    <w:rsid w:val="006C4C0D"/>
    <w:rsid w:val="006E3AD9"/>
    <w:rsid w:val="006E68C1"/>
    <w:rsid w:val="006F3F30"/>
    <w:rsid w:val="006F5B23"/>
    <w:rsid w:val="00703DCF"/>
    <w:rsid w:val="0071310A"/>
    <w:rsid w:val="0071697E"/>
    <w:rsid w:val="0071734C"/>
    <w:rsid w:val="00735769"/>
    <w:rsid w:val="00736DD1"/>
    <w:rsid w:val="00764E5E"/>
    <w:rsid w:val="0076723F"/>
    <w:rsid w:val="00775F4D"/>
    <w:rsid w:val="00776CCF"/>
    <w:rsid w:val="00784272"/>
    <w:rsid w:val="00784305"/>
    <w:rsid w:val="00792E98"/>
    <w:rsid w:val="007A2658"/>
    <w:rsid w:val="007A62CD"/>
    <w:rsid w:val="007B0140"/>
    <w:rsid w:val="007C5559"/>
    <w:rsid w:val="007D493D"/>
    <w:rsid w:val="007D6DCE"/>
    <w:rsid w:val="007E242C"/>
    <w:rsid w:val="007E3871"/>
    <w:rsid w:val="007E69F9"/>
    <w:rsid w:val="007E7038"/>
    <w:rsid w:val="007F3D52"/>
    <w:rsid w:val="00807AE0"/>
    <w:rsid w:val="008127A7"/>
    <w:rsid w:val="00821277"/>
    <w:rsid w:val="00824EE8"/>
    <w:rsid w:val="0082780D"/>
    <w:rsid w:val="008420AE"/>
    <w:rsid w:val="00846EA3"/>
    <w:rsid w:val="0086783A"/>
    <w:rsid w:val="00874EF5"/>
    <w:rsid w:val="008756FE"/>
    <w:rsid w:val="00890690"/>
    <w:rsid w:val="008B35D3"/>
    <w:rsid w:val="008B4144"/>
    <w:rsid w:val="008B44C2"/>
    <w:rsid w:val="008B71FF"/>
    <w:rsid w:val="008C05CC"/>
    <w:rsid w:val="008C34BC"/>
    <w:rsid w:val="008D509F"/>
    <w:rsid w:val="008D7539"/>
    <w:rsid w:val="008E6718"/>
    <w:rsid w:val="008F3C96"/>
    <w:rsid w:val="008F733F"/>
    <w:rsid w:val="00907DAA"/>
    <w:rsid w:val="00924DD3"/>
    <w:rsid w:val="009417ED"/>
    <w:rsid w:val="00944A8D"/>
    <w:rsid w:val="00971F5D"/>
    <w:rsid w:val="00980A98"/>
    <w:rsid w:val="009822DE"/>
    <w:rsid w:val="00987B24"/>
    <w:rsid w:val="009917A8"/>
    <w:rsid w:val="009965E1"/>
    <w:rsid w:val="00997A6C"/>
    <w:rsid w:val="009A1AA9"/>
    <w:rsid w:val="009A1AC7"/>
    <w:rsid w:val="009A4BDC"/>
    <w:rsid w:val="009B1A19"/>
    <w:rsid w:val="009B1B71"/>
    <w:rsid w:val="009B398E"/>
    <w:rsid w:val="009B55F2"/>
    <w:rsid w:val="009C6E20"/>
    <w:rsid w:val="009D09B8"/>
    <w:rsid w:val="009D54A6"/>
    <w:rsid w:val="009E3B83"/>
    <w:rsid w:val="009F1B31"/>
    <w:rsid w:val="009F1FA3"/>
    <w:rsid w:val="00A16E08"/>
    <w:rsid w:val="00A20859"/>
    <w:rsid w:val="00A52747"/>
    <w:rsid w:val="00A5578E"/>
    <w:rsid w:val="00A57712"/>
    <w:rsid w:val="00A61922"/>
    <w:rsid w:val="00A634A0"/>
    <w:rsid w:val="00A712AA"/>
    <w:rsid w:val="00A75C5C"/>
    <w:rsid w:val="00A95604"/>
    <w:rsid w:val="00AA077C"/>
    <w:rsid w:val="00AA5358"/>
    <w:rsid w:val="00AA6C6F"/>
    <w:rsid w:val="00AB2975"/>
    <w:rsid w:val="00AB3AA7"/>
    <w:rsid w:val="00AC372C"/>
    <w:rsid w:val="00AC3831"/>
    <w:rsid w:val="00AD07AD"/>
    <w:rsid w:val="00AD1C34"/>
    <w:rsid w:val="00AD59D7"/>
    <w:rsid w:val="00AD7D20"/>
    <w:rsid w:val="00AE126B"/>
    <w:rsid w:val="00AE254F"/>
    <w:rsid w:val="00AE6719"/>
    <w:rsid w:val="00AF0979"/>
    <w:rsid w:val="00AF11CD"/>
    <w:rsid w:val="00B04270"/>
    <w:rsid w:val="00B05B38"/>
    <w:rsid w:val="00B11AF8"/>
    <w:rsid w:val="00B34A40"/>
    <w:rsid w:val="00B41520"/>
    <w:rsid w:val="00B41C37"/>
    <w:rsid w:val="00B44CD1"/>
    <w:rsid w:val="00B47FBD"/>
    <w:rsid w:val="00B55BDE"/>
    <w:rsid w:val="00B62953"/>
    <w:rsid w:val="00B65C1A"/>
    <w:rsid w:val="00B66DB9"/>
    <w:rsid w:val="00B70FF6"/>
    <w:rsid w:val="00B85E67"/>
    <w:rsid w:val="00B87867"/>
    <w:rsid w:val="00BB3283"/>
    <w:rsid w:val="00BB401F"/>
    <w:rsid w:val="00BC630E"/>
    <w:rsid w:val="00BD3874"/>
    <w:rsid w:val="00BD7C69"/>
    <w:rsid w:val="00BE227F"/>
    <w:rsid w:val="00BE543D"/>
    <w:rsid w:val="00BF2C69"/>
    <w:rsid w:val="00C0642D"/>
    <w:rsid w:val="00C11D8C"/>
    <w:rsid w:val="00C20CFC"/>
    <w:rsid w:val="00C2264D"/>
    <w:rsid w:val="00C2778D"/>
    <w:rsid w:val="00C27E84"/>
    <w:rsid w:val="00C34971"/>
    <w:rsid w:val="00C400B6"/>
    <w:rsid w:val="00C40915"/>
    <w:rsid w:val="00C40C7C"/>
    <w:rsid w:val="00C42E97"/>
    <w:rsid w:val="00C44CDC"/>
    <w:rsid w:val="00C45FB3"/>
    <w:rsid w:val="00C552C5"/>
    <w:rsid w:val="00C56F99"/>
    <w:rsid w:val="00C60C83"/>
    <w:rsid w:val="00C624CE"/>
    <w:rsid w:val="00C67A46"/>
    <w:rsid w:val="00C727D1"/>
    <w:rsid w:val="00C86434"/>
    <w:rsid w:val="00C94C03"/>
    <w:rsid w:val="00C94DDA"/>
    <w:rsid w:val="00CA1CC5"/>
    <w:rsid w:val="00CA47D9"/>
    <w:rsid w:val="00CF3863"/>
    <w:rsid w:val="00CF65C2"/>
    <w:rsid w:val="00D069F6"/>
    <w:rsid w:val="00D127DD"/>
    <w:rsid w:val="00D15787"/>
    <w:rsid w:val="00D25DF8"/>
    <w:rsid w:val="00D31E15"/>
    <w:rsid w:val="00D36D56"/>
    <w:rsid w:val="00D43E06"/>
    <w:rsid w:val="00D53E22"/>
    <w:rsid w:val="00D645A0"/>
    <w:rsid w:val="00D64AF6"/>
    <w:rsid w:val="00D80785"/>
    <w:rsid w:val="00D847B4"/>
    <w:rsid w:val="00D9612A"/>
    <w:rsid w:val="00DA7C04"/>
    <w:rsid w:val="00DB0CDD"/>
    <w:rsid w:val="00DB29F0"/>
    <w:rsid w:val="00DB31F2"/>
    <w:rsid w:val="00DB3A55"/>
    <w:rsid w:val="00DD2500"/>
    <w:rsid w:val="00DE345D"/>
    <w:rsid w:val="00DF116D"/>
    <w:rsid w:val="00DF5506"/>
    <w:rsid w:val="00DF6CA8"/>
    <w:rsid w:val="00E003B3"/>
    <w:rsid w:val="00E045B1"/>
    <w:rsid w:val="00E10D82"/>
    <w:rsid w:val="00E2076D"/>
    <w:rsid w:val="00E20ED8"/>
    <w:rsid w:val="00E4136B"/>
    <w:rsid w:val="00E4151D"/>
    <w:rsid w:val="00E51595"/>
    <w:rsid w:val="00E67DFF"/>
    <w:rsid w:val="00E70B62"/>
    <w:rsid w:val="00E749CF"/>
    <w:rsid w:val="00E760BD"/>
    <w:rsid w:val="00E7636B"/>
    <w:rsid w:val="00E81166"/>
    <w:rsid w:val="00E81B77"/>
    <w:rsid w:val="00E83CC6"/>
    <w:rsid w:val="00E86062"/>
    <w:rsid w:val="00E937AE"/>
    <w:rsid w:val="00EA44B0"/>
    <w:rsid w:val="00EA62EB"/>
    <w:rsid w:val="00EC496D"/>
    <w:rsid w:val="00EC7110"/>
    <w:rsid w:val="00ED1B89"/>
    <w:rsid w:val="00ED55D4"/>
    <w:rsid w:val="00EF160A"/>
    <w:rsid w:val="00F01E8D"/>
    <w:rsid w:val="00F05C5C"/>
    <w:rsid w:val="00F1382F"/>
    <w:rsid w:val="00F15E8B"/>
    <w:rsid w:val="00F2583B"/>
    <w:rsid w:val="00F27600"/>
    <w:rsid w:val="00F323CA"/>
    <w:rsid w:val="00F420ED"/>
    <w:rsid w:val="00F4240F"/>
    <w:rsid w:val="00F47D4C"/>
    <w:rsid w:val="00F56CE8"/>
    <w:rsid w:val="00F6295D"/>
    <w:rsid w:val="00F65324"/>
    <w:rsid w:val="00F71D1B"/>
    <w:rsid w:val="00F852AF"/>
    <w:rsid w:val="00FA16FF"/>
    <w:rsid w:val="00FA3D8A"/>
    <w:rsid w:val="00FA4F9D"/>
    <w:rsid w:val="00FB19B7"/>
    <w:rsid w:val="00FB36D2"/>
    <w:rsid w:val="00FC31AB"/>
    <w:rsid w:val="00FC6C70"/>
    <w:rsid w:val="00FC7291"/>
    <w:rsid w:val="00FD1A43"/>
    <w:rsid w:val="00FD20B9"/>
    <w:rsid w:val="00FD3138"/>
    <w:rsid w:val="00FE4AE1"/>
    <w:rsid w:val="00FE7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 w:type="paragraph" w:styleId="af1">
    <w:name w:val="footnote text"/>
    <w:basedOn w:val="a"/>
    <w:link w:val="af2"/>
    <w:unhideWhenUsed/>
    <w:rsid w:val="00342792"/>
    <w:pPr>
      <w:widowControl/>
      <w:snapToGrid w:val="0"/>
    </w:pPr>
    <w:rPr>
      <w:rFonts w:eastAsia="Times New Roman"/>
      <w:kern w:val="0"/>
      <w:sz w:val="20"/>
      <w:szCs w:val="20"/>
    </w:rPr>
  </w:style>
  <w:style w:type="character" w:customStyle="1" w:styleId="af2">
    <w:name w:val="註腳文字 字元"/>
    <w:basedOn w:val="a0"/>
    <w:link w:val="af1"/>
    <w:rsid w:val="00342792"/>
    <w:rPr>
      <w:rFonts w:eastAsia="Times New Roman"/>
    </w:rPr>
  </w:style>
  <w:style w:type="character" w:styleId="af3">
    <w:name w:val="footnote reference"/>
    <w:basedOn w:val="a0"/>
    <w:unhideWhenUsed/>
    <w:rsid w:val="00342792"/>
    <w:rPr>
      <w:vertAlign w:val="superscript"/>
    </w:rPr>
  </w:style>
  <w:style w:type="character" w:customStyle="1" w:styleId="contenttext">
    <w:name w:val="contenttext"/>
    <w:basedOn w:val="a0"/>
    <w:rsid w:val="00342792"/>
  </w:style>
  <w:style w:type="paragraph" w:customStyle="1" w:styleId="11">
    <w:name w:val="內文1"/>
    <w:rsid w:val="00924DD3"/>
    <w:pPr>
      <w:widowControl w:val="0"/>
      <w:pBdr>
        <w:top w:val="nil"/>
        <w:left w:val="nil"/>
        <w:bottom w:val="nil"/>
        <w:right w:val="nil"/>
        <w:between w:val="nil"/>
        <w:bar w:val="nil"/>
      </w:pBdr>
    </w:pPr>
    <w:rPr>
      <w:rFonts w:ascii="Calibri" w:eastAsia="Calibri" w:hAnsi="Calibri" w:cs="Calibri"/>
      <w:color w:val="000000"/>
      <w:kern w:val="2"/>
      <w:sz w:val="24"/>
      <w:szCs w:val="24"/>
      <w:u w:color="000000"/>
      <w:bdr w:val="nil"/>
    </w:rPr>
  </w:style>
  <w:style w:type="character" w:customStyle="1" w:styleId="Hyperlink0">
    <w:name w:val="Hyperlink.0"/>
    <w:basedOn w:val="a6"/>
    <w:rsid w:val="00924D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31D"/>
    <w:pPr>
      <w:widowControl w:val="0"/>
    </w:pPr>
    <w:rPr>
      <w:kern w:val="2"/>
      <w:sz w:val="24"/>
      <w:szCs w:val="24"/>
    </w:rPr>
  </w:style>
  <w:style w:type="paragraph" w:styleId="1">
    <w:name w:val="heading 1"/>
    <w:basedOn w:val="a"/>
    <w:next w:val="a"/>
    <w:link w:val="10"/>
    <w:qFormat/>
    <w:rsid w:val="00490B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C131D"/>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131D"/>
    <w:rPr>
      <w:rFonts w:eastAsia="Times New Roman"/>
      <w:b/>
      <w:bCs/>
      <w:sz w:val="27"/>
      <w:szCs w:val="27"/>
    </w:rPr>
  </w:style>
  <w:style w:type="paragraph" w:styleId="a3">
    <w:name w:val="footer"/>
    <w:basedOn w:val="a"/>
    <w:link w:val="a4"/>
    <w:uiPriority w:val="99"/>
    <w:rsid w:val="006C131D"/>
    <w:pPr>
      <w:tabs>
        <w:tab w:val="center" w:pos="4153"/>
        <w:tab w:val="right" w:pos="8306"/>
      </w:tabs>
      <w:snapToGrid w:val="0"/>
    </w:pPr>
    <w:rPr>
      <w:sz w:val="20"/>
      <w:szCs w:val="20"/>
    </w:rPr>
  </w:style>
  <w:style w:type="character" w:customStyle="1" w:styleId="a4">
    <w:name w:val="頁尾 字元"/>
    <w:basedOn w:val="a0"/>
    <w:link w:val="a3"/>
    <w:uiPriority w:val="99"/>
    <w:rsid w:val="006C131D"/>
    <w:rPr>
      <w:kern w:val="2"/>
    </w:rPr>
  </w:style>
  <w:style w:type="paragraph" w:styleId="a5">
    <w:name w:val="List Paragraph"/>
    <w:basedOn w:val="a"/>
    <w:uiPriority w:val="34"/>
    <w:qFormat/>
    <w:rsid w:val="006C131D"/>
    <w:pPr>
      <w:ind w:leftChars="200" w:left="480"/>
    </w:pPr>
  </w:style>
  <w:style w:type="character" w:styleId="a6">
    <w:name w:val="Hyperlink"/>
    <w:basedOn w:val="a0"/>
    <w:uiPriority w:val="99"/>
    <w:unhideWhenUsed/>
    <w:rsid w:val="006C131D"/>
    <w:rPr>
      <w:color w:val="0000FF"/>
      <w:u w:val="single"/>
    </w:rPr>
  </w:style>
  <w:style w:type="character" w:styleId="a7">
    <w:name w:val="Emphasis"/>
    <w:basedOn w:val="a0"/>
    <w:uiPriority w:val="20"/>
    <w:qFormat/>
    <w:rsid w:val="006C131D"/>
    <w:rPr>
      <w:i/>
      <w:iCs/>
    </w:rPr>
  </w:style>
  <w:style w:type="table" w:styleId="a8">
    <w:name w:val="Table Grid"/>
    <w:basedOn w:val="a1"/>
    <w:rsid w:val="006C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6C131D"/>
  </w:style>
  <w:style w:type="paragraph" w:styleId="Web">
    <w:name w:val="Normal (Web)"/>
    <w:basedOn w:val="a"/>
    <w:uiPriority w:val="99"/>
    <w:unhideWhenUsed/>
    <w:rsid w:val="006C131D"/>
    <w:pPr>
      <w:widowControl/>
      <w:spacing w:before="100" w:beforeAutospacing="1" w:after="100" w:afterAutospacing="1"/>
    </w:pPr>
    <w:rPr>
      <w:rFonts w:eastAsia="Times New Roman"/>
      <w:kern w:val="0"/>
    </w:rPr>
  </w:style>
  <w:style w:type="character" w:customStyle="1" w:styleId="apple-converted-space">
    <w:name w:val="apple-converted-space"/>
    <w:basedOn w:val="a0"/>
    <w:rsid w:val="006C131D"/>
  </w:style>
  <w:style w:type="paragraph" w:styleId="a9">
    <w:name w:val="header"/>
    <w:basedOn w:val="a"/>
    <w:link w:val="aa"/>
    <w:rsid w:val="006C131D"/>
    <w:pPr>
      <w:tabs>
        <w:tab w:val="center" w:pos="4153"/>
        <w:tab w:val="right" w:pos="8306"/>
      </w:tabs>
      <w:snapToGrid w:val="0"/>
    </w:pPr>
    <w:rPr>
      <w:sz w:val="20"/>
      <w:szCs w:val="20"/>
    </w:rPr>
  </w:style>
  <w:style w:type="character" w:customStyle="1" w:styleId="aa">
    <w:name w:val="頁首 字元"/>
    <w:basedOn w:val="a0"/>
    <w:link w:val="a9"/>
    <w:rsid w:val="006C131D"/>
    <w:rPr>
      <w:kern w:val="2"/>
    </w:rPr>
  </w:style>
  <w:style w:type="character" w:styleId="ab">
    <w:name w:val="FollowedHyperlink"/>
    <w:basedOn w:val="a0"/>
    <w:semiHidden/>
    <w:unhideWhenUsed/>
    <w:rsid w:val="00C0642D"/>
    <w:rPr>
      <w:color w:val="954F72" w:themeColor="followedHyperlink"/>
      <w:u w:val="single"/>
    </w:rPr>
  </w:style>
  <w:style w:type="character" w:customStyle="1" w:styleId="10">
    <w:name w:val="標題 1 字元"/>
    <w:basedOn w:val="a0"/>
    <w:link w:val="1"/>
    <w:rsid w:val="00490B3E"/>
    <w:rPr>
      <w:rFonts w:asciiTheme="majorHAnsi" w:eastAsiaTheme="majorEastAsia" w:hAnsiTheme="majorHAnsi" w:cstheme="majorBidi"/>
      <w:b/>
      <w:bCs/>
      <w:kern w:val="52"/>
      <w:sz w:val="52"/>
      <w:szCs w:val="52"/>
    </w:rPr>
  </w:style>
  <w:style w:type="character" w:customStyle="1" w:styleId="groupname">
    <w:name w:val="groupname"/>
    <w:basedOn w:val="a0"/>
    <w:rsid w:val="00AC3831"/>
  </w:style>
  <w:style w:type="character" w:customStyle="1" w:styleId="pubyear">
    <w:name w:val="pubyear"/>
    <w:basedOn w:val="a0"/>
    <w:rsid w:val="00AC3831"/>
  </w:style>
  <w:style w:type="character" w:customStyle="1" w:styleId="booktitle">
    <w:name w:val="booktitle"/>
    <w:basedOn w:val="a0"/>
    <w:rsid w:val="00AC3831"/>
  </w:style>
  <w:style w:type="character" w:customStyle="1" w:styleId="current-selection">
    <w:name w:val="current-selection"/>
    <w:basedOn w:val="a0"/>
    <w:rsid w:val="009C6E20"/>
  </w:style>
  <w:style w:type="character" w:customStyle="1" w:styleId="ac">
    <w:name w:val="_"/>
    <w:basedOn w:val="a0"/>
    <w:rsid w:val="009C6E20"/>
  </w:style>
  <w:style w:type="character" w:customStyle="1" w:styleId="fc2">
    <w:name w:val="fc2"/>
    <w:basedOn w:val="a0"/>
    <w:rsid w:val="009C6E20"/>
  </w:style>
  <w:style w:type="paragraph" w:styleId="ad">
    <w:name w:val="Balloon Text"/>
    <w:basedOn w:val="a"/>
    <w:link w:val="ae"/>
    <w:semiHidden/>
    <w:unhideWhenUsed/>
    <w:rsid w:val="00997A6C"/>
    <w:rPr>
      <w:rFonts w:asciiTheme="majorHAnsi" w:eastAsiaTheme="majorEastAsia" w:hAnsiTheme="majorHAnsi" w:cstheme="majorBidi"/>
      <w:sz w:val="18"/>
      <w:szCs w:val="18"/>
    </w:rPr>
  </w:style>
  <w:style w:type="character" w:customStyle="1" w:styleId="ae">
    <w:name w:val="註解方塊文字 字元"/>
    <w:basedOn w:val="a0"/>
    <w:link w:val="ad"/>
    <w:semiHidden/>
    <w:rsid w:val="00997A6C"/>
    <w:rPr>
      <w:rFonts w:asciiTheme="majorHAnsi" w:eastAsiaTheme="majorEastAsia" w:hAnsiTheme="majorHAnsi" w:cstheme="majorBidi"/>
      <w:kern w:val="2"/>
      <w:sz w:val="18"/>
      <w:szCs w:val="18"/>
    </w:rPr>
  </w:style>
  <w:style w:type="paragraph" w:styleId="af">
    <w:name w:val="Date"/>
    <w:basedOn w:val="a"/>
    <w:next w:val="a"/>
    <w:link w:val="af0"/>
    <w:rsid w:val="00DF6CA8"/>
    <w:pPr>
      <w:jc w:val="right"/>
    </w:pPr>
  </w:style>
  <w:style w:type="character" w:customStyle="1" w:styleId="af0">
    <w:name w:val="日期 字元"/>
    <w:basedOn w:val="a0"/>
    <w:link w:val="af"/>
    <w:rsid w:val="00DF6CA8"/>
    <w:rPr>
      <w:kern w:val="2"/>
      <w:sz w:val="24"/>
      <w:szCs w:val="24"/>
    </w:rPr>
  </w:style>
  <w:style w:type="paragraph" w:styleId="af1">
    <w:name w:val="footnote text"/>
    <w:basedOn w:val="a"/>
    <w:link w:val="af2"/>
    <w:unhideWhenUsed/>
    <w:rsid w:val="00342792"/>
    <w:pPr>
      <w:widowControl/>
      <w:snapToGrid w:val="0"/>
    </w:pPr>
    <w:rPr>
      <w:rFonts w:eastAsia="Times New Roman"/>
      <w:kern w:val="0"/>
      <w:sz w:val="20"/>
      <w:szCs w:val="20"/>
    </w:rPr>
  </w:style>
  <w:style w:type="character" w:customStyle="1" w:styleId="af2">
    <w:name w:val="註腳文字 字元"/>
    <w:basedOn w:val="a0"/>
    <w:link w:val="af1"/>
    <w:rsid w:val="00342792"/>
    <w:rPr>
      <w:rFonts w:eastAsia="Times New Roman"/>
    </w:rPr>
  </w:style>
  <w:style w:type="character" w:styleId="af3">
    <w:name w:val="footnote reference"/>
    <w:basedOn w:val="a0"/>
    <w:unhideWhenUsed/>
    <w:rsid w:val="00342792"/>
    <w:rPr>
      <w:vertAlign w:val="superscript"/>
    </w:rPr>
  </w:style>
  <w:style w:type="character" w:customStyle="1" w:styleId="contenttext">
    <w:name w:val="contenttext"/>
    <w:basedOn w:val="a0"/>
    <w:rsid w:val="00342792"/>
  </w:style>
  <w:style w:type="paragraph" w:customStyle="1" w:styleId="11">
    <w:name w:val="內文1"/>
    <w:rsid w:val="00924DD3"/>
    <w:pPr>
      <w:widowControl w:val="0"/>
      <w:pBdr>
        <w:top w:val="nil"/>
        <w:left w:val="nil"/>
        <w:bottom w:val="nil"/>
        <w:right w:val="nil"/>
        <w:between w:val="nil"/>
        <w:bar w:val="nil"/>
      </w:pBdr>
    </w:pPr>
    <w:rPr>
      <w:rFonts w:ascii="Calibri" w:eastAsia="Calibri" w:hAnsi="Calibri" w:cs="Calibri"/>
      <w:color w:val="000000"/>
      <w:kern w:val="2"/>
      <w:sz w:val="24"/>
      <w:szCs w:val="24"/>
      <w:u w:color="000000"/>
      <w:bdr w:val="nil"/>
    </w:rPr>
  </w:style>
  <w:style w:type="character" w:customStyle="1" w:styleId="Hyperlink0">
    <w:name w:val="Hyperlink.0"/>
    <w:basedOn w:val="a6"/>
    <w:rsid w:val="00924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41640">
      <w:bodyDiv w:val="1"/>
      <w:marLeft w:val="0"/>
      <w:marRight w:val="0"/>
      <w:marTop w:val="0"/>
      <w:marBottom w:val="0"/>
      <w:divBdr>
        <w:top w:val="none" w:sz="0" w:space="0" w:color="auto"/>
        <w:left w:val="none" w:sz="0" w:space="0" w:color="auto"/>
        <w:bottom w:val="none" w:sz="0" w:space="0" w:color="auto"/>
        <w:right w:val="none" w:sz="0" w:space="0" w:color="auto"/>
      </w:divBdr>
    </w:div>
    <w:div w:id="908230587">
      <w:bodyDiv w:val="1"/>
      <w:marLeft w:val="0"/>
      <w:marRight w:val="0"/>
      <w:marTop w:val="0"/>
      <w:marBottom w:val="0"/>
      <w:divBdr>
        <w:top w:val="none" w:sz="0" w:space="0" w:color="auto"/>
        <w:left w:val="none" w:sz="0" w:space="0" w:color="auto"/>
        <w:bottom w:val="none" w:sz="0" w:space="0" w:color="auto"/>
        <w:right w:val="none" w:sz="0" w:space="0" w:color="auto"/>
      </w:divBdr>
      <w:divsChild>
        <w:div w:id="544679153">
          <w:marLeft w:val="0"/>
          <w:marRight w:val="0"/>
          <w:marTop w:val="0"/>
          <w:marBottom w:val="0"/>
          <w:divBdr>
            <w:top w:val="none" w:sz="0" w:space="0" w:color="auto"/>
            <w:left w:val="none" w:sz="0" w:space="0" w:color="auto"/>
            <w:bottom w:val="none" w:sz="0" w:space="0" w:color="auto"/>
            <w:right w:val="none" w:sz="0" w:space="0" w:color="auto"/>
          </w:divBdr>
        </w:div>
        <w:div w:id="987712682">
          <w:marLeft w:val="0"/>
          <w:marRight w:val="0"/>
          <w:marTop w:val="0"/>
          <w:marBottom w:val="0"/>
          <w:divBdr>
            <w:top w:val="none" w:sz="0" w:space="0" w:color="auto"/>
            <w:left w:val="none" w:sz="0" w:space="0" w:color="auto"/>
            <w:bottom w:val="none" w:sz="0" w:space="0" w:color="auto"/>
            <w:right w:val="none" w:sz="0" w:space="0" w:color="auto"/>
          </w:divBdr>
        </w:div>
        <w:div w:id="763500022">
          <w:marLeft w:val="0"/>
          <w:marRight w:val="0"/>
          <w:marTop w:val="0"/>
          <w:marBottom w:val="0"/>
          <w:divBdr>
            <w:top w:val="none" w:sz="0" w:space="0" w:color="auto"/>
            <w:left w:val="none" w:sz="0" w:space="0" w:color="auto"/>
            <w:bottom w:val="none" w:sz="0" w:space="0" w:color="auto"/>
            <w:right w:val="none" w:sz="0" w:space="0" w:color="auto"/>
          </w:divBdr>
        </w:div>
        <w:div w:id="81219844">
          <w:marLeft w:val="0"/>
          <w:marRight w:val="0"/>
          <w:marTop w:val="0"/>
          <w:marBottom w:val="0"/>
          <w:divBdr>
            <w:top w:val="none" w:sz="0" w:space="0" w:color="auto"/>
            <w:left w:val="none" w:sz="0" w:space="0" w:color="auto"/>
            <w:bottom w:val="none" w:sz="0" w:space="0" w:color="auto"/>
            <w:right w:val="none" w:sz="0" w:space="0" w:color="auto"/>
          </w:divBdr>
        </w:div>
        <w:div w:id="940187701">
          <w:marLeft w:val="0"/>
          <w:marRight w:val="0"/>
          <w:marTop w:val="0"/>
          <w:marBottom w:val="0"/>
          <w:divBdr>
            <w:top w:val="none" w:sz="0" w:space="0" w:color="auto"/>
            <w:left w:val="none" w:sz="0" w:space="0" w:color="auto"/>
            <w:bottom w:val="none" w:sz="0" w:space="0" w:color="auto"/>
            <w:right w:val="none" w:sz="0" w:space="0" w:color="auto"/>
          </w:divBdr>
        </w:div>
        <w:div w:id="693577294">
          <w:marLeft w:val="0"/>
          <w:marRight w:val="0"/>
          <w:marTop w:val="0"/>
          <w:marBottom w:val="0"/>
          <w:divBdr>
            <w:top w:val="none" w:sz="0" w:space="0" w:color="auto"/>
            <w:left w:val="none" w:sz="0" w:space="0" w:color="auto"/>
            <w:bottom w:val="none" w:sz="0" w:space="0" w:color="auto"/>
            <w:right w:val="none" w:sz="0" w:space="0" w:color="auto"/>
          </w:divBdr>
        </w:div>
        <w:div w:id="251813829">
          <w:marLeft w:val="0"/>
          <w:marRight w:val="0"/>
          <w:marTop w:val="0"/>
          <w:marBottom w:val="0"/>
          <w:divBdr>
            <w:top w:val="none" w:sz="0" w:space="0" w:color="auto"/>
            <w:left w:val="none" w:sz="0" w:space="0" w:color="auto"/>
            <w:bottom w:val="none" w:sz="0" w:space="0" w:color="auto"/>
            <w:right w:val="none" w:sz="0" w:space="0" w:color="auto"/>
          </w:divBdr>
        </w:div>
      </w:divsChild>
    </w:div>
    <w:div w:id="1286691590">
      <w:bodyDiv w:val="1"/>
      <w:marLeft w:val="0"/>
      <w:marRight w:val="0"/>
      <w:marTop w:val="0"/>
      <w:marBottom w:val="0"/>
      <w:divBdr>
        <w:top w:val="none" w:sz="0" w:space="0" w:color="auto"/>
        <w:left w:val="none" w:sz="0" w:space="0" w:color="auto"/>
        <w:bottom w:val="none" w:sz="0" w:space="0" w:color="auto"/>
        <w:right w:val="none" w:sz="0" w:space="0" w:color="auto"/>
      </w:divBdr>
      <w:divsChild>
        <w:div w:id="373775440">
          <w:marLeft w:val="0"/>
          <w:marRight w:val="0"/>
          <w:marTop w:val="0"/>
          <w:marBottom w:val="0"/>
          <w:divBdr>
            <w:top w:val="none" w:sz="0" w:space="0" w:color="auto"/>
            <w:left w:val="none" w:sz="0" w:space="0" w:color="auto"/>
            <w:bottom w:val="none" w:sz="0" w:space="0" w:color="auto"/>
            <w:right w:val="none" w:sz="0" w:space="0" w:color="auto"/>
          </w:divBdr>
        </w:div>
        <w:div w:id="337852070">
          <w:marLeft w:val="0"/>
          <w:marRight w:val="0"/>
          <w:marTop w:val="0"/>
          <w:marBottom w:val="0"/>
          <w:divBdr>
            <w:top w:val="none" w:sz="0" w:space="0" w:color="auto"/>
            <w:left w:val="none" w:sz="0" w:space="0" w:color="auto"/>
            <w:bottom w:val="none" w:sz="0" w:space="0" w:color="auto"/>
            <w:right w:val="none" w:sz="0" w:space="0" w:color="auto"/>
          </w:divBdr>
        </w:div>
        <w:div w:id="400055499">
          <w:marLeft w:val="0"/>
          <w:marRight w:val="0"/>
          <w:marTop w:val="0"/>
          <w:marBottom w:val="0"/>
          <w:divBdr>
            <w:top w:val="none" w:sz="0" w:space="0" w:color="auto"/>
            <w:left w:val="none" w:sz="0" w:space="0" w:color="auto"/>
            <w:bottom w:val="none" w:sz="0" w:space="0" w:color="auto"/>
            <w:right w:val="none" w:sz="0" w:space="0" w:color="auto"/>
          </w:divBdr>
        </w:div>
        <w:div w:id="68617061">
          <w:marLeft w:val="0"/>
          <w:marRight w:val="0"/>
          <w:marTop w:val="0"/>
          <w:marBottom w:val="0"/>
          <w:divBdr>
            <w:top w:val="none" w:sz="0" w:space="0" w:color="auto"/>
            <w:left w:val="none" w:sz="0" w:space="0" w:color="auto"/>
            <w:bottom w:val="none" w:sz="0" w:space="0" w:color="auto"/>
            <w:right w:val="none" w:sz="0" w:space="0" w:color="auto"/>
          </w:divBdr>
        </w:div>
        <w:div w:id="1127049677">
          <w:marLeft w:val="0"/>
          <w:marRight w:val="0"/>
          <w:marTop w:val="0"/>
          <w:marBottom w:val="0"/>
          <w:divBdr>
            <w:top w:val="none" w:sz="0" w:space="0" w:color="auto"/>
            <w:left w:val="none" w:sz="0" w:space="0" w:color="auto"/>
            <w:bottom w:val="none" w:sz="0" w:space="0" w:color="auto"/>
            <w:right w:val="none" w:sz="0" w:space="0" w:color="auto"/>
          </w:divBdr>
        </w:div>
        <w:div w:id="248583560">
          <w:marLeft w:val="0"/>
          <w:marRight w:val="0"/>
          <w:marTop w:val="0"/>
          <w:marBottom w:val="0"/>
          <w:divBdr>
            <w:top w:val="none" w:sz="0" w:space="0" w:color="auto"/>
            <w:left w:val="none" w:sz="0" w:space="0" w:color="auto"/>
            <w:bottom w:val="none" w:sz="0" w:space="0" w:color="auto"/>
            <w:right w:val="none" w:sz="0" w:space="0" w:color="auto"/>
          </w:divBdr>
        </w:div>
        <w:div w:id="508839526">
          <w:marLeft w:val="0"/>
          <w:marRight w:val="0"/>
          <w:marTop w:val="0"/>
          <w:marBottom w:val="0"/>
          <w:divBdr>
            <w:top w:val="none" w:sz="0" w:space="0" w:color="auto"/>
            <w:left w:val="none" w:sz="0" w:space="0" w:color="auto"/>
            <w:bottom w:val="none" w:sz="0" w:space="0" w:color="auto"/>
            <w:right w:val="none" w:sz="0" w:space="0" w:color="auto"/>
          </w:divBdr>
        </w:div>
      </w:divsChild>
    </w:div>
    <w:div w:id="1325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ad.gov.hk/tc/public_services/services_for_new_arrivals_from_the_mainland/surveys.htm" TargetMode="External"/><Relationship Id="rId1" Type="http://schemas.openxmlformats.org/officeDocument/2006/relationships/hyperlink" Target="http://www.women.gov.hk/download/research/HK_Women2013_c.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9</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Yuen</cp:lastModifiedBy>
  <cp:revision>20</cp:revision>
  <cp:lastPrinted>2017-09-15T11:03:00Z</cp:lastPrinted>
  <dcterms:created xsi:type="dcterms:W3CDTF">2018-01-16T13:23:00Z</dcterms:created>
  <dcterms:modified xsi:type="dcterms:W3CDTF">2018-01-19T05:18:00Z</dcterms:modified>
</cp:coreProperties>
</file>