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95" w:rsidRPr="00A91AA7" w:rsidRDefault="00BA4A75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91AA7">
        <w:rPr>
          <w:rFonts w:ascii="Times New Roman" w:eastAsia="標楷體" w:hAnsi="Times New Roman" w:cs="Times New Roman"/>
          <w:b/>
          <w:sz w:val="32"/>
          <w:szCs w:val="32"/>
        </w:rPr>
        <w:t>致</w:t>
      </w:r>
      <w:r w:rsidR="00506A88" w:rsidRPr="00A91AA7">
        <w:rPr>
          <w:rFonts w:ascii="Times New Roman" w:eastAsia="標楷體" w:hAnsi="Times New Roman" w:cs="Times New Roman"/>
          <w:b/>
          <w:sz w:val="32"/>
          <w:szCs w:val="32"/>
        </w:rPr>
        <w:t>立法會議員</w:t>
      </w:r>
      <w:r w:rsidR="000E4495" w:rsidRPr="00A91AA7"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  <w:t>台鑑</w:t>
      </w:r>
      <w:r w:rsidR="00A91AA7">
        <w:rPr>
          <w:rFonts w:ascii="Times New Roman" w:eastAsia="標楷體" w:hAnsi="Times New Roman" w:cs="Times New Roman" w:hint="eastAsia"/>
          <w:b/>
          <w:color w:val="222222"/>
          <w:sz w:val="32"/>
          <w:szCs w:val="32"/>
          <w:shd w:val="clear" w:color="auto" w:fill="FFFFFF"/>
        </w:rPr>
        <w:t xml:space="preserve"> :</w:t>
      </w:r>
    </w:p>
    <w:p w:rsidR="000E5D01" w:rsidRPr="00A91AA7" w:rsidRDefault="000E5D01" w:rsidP="009E5272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0E5D01" w:rsidRPr="00A91AA7" w:rsidRDefault="00B436A6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="000E4495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露宿無</w:t>
      </w:r>
      <w:r w:rsidR="00B24687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奈</w:t>
      </w:r>
      <w:r w:rsidR="000E5D01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0E4495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驅趕無理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」</w:t>
      </w:r>
    </w:p>
    <w:p w:rsidR="000E4495" w:rsidRDefault="00A91AA7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香港社區組織協會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0E4495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抗議</w:t>
      </w:r>
      <w:r w:rsidR="00E8712A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政府</w:t>
      </w:r>
      <w:r w:rsidR="000E4495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0E4495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再次</w:t>
      </w:r>
      <w:r w:rsidR="00E8712A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丟棄</w:t>
      </w:r>
      <w:r w:rsidR="000E4495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露宿者</w:t>
      </w:r>
      <w:r w:rsidR="00E8712A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物品</w:t>
      </w:r>
      <w:r w:rsidR="00E8712A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E8712A" w:rsidRPr="00A91AA7">
        <w:rPr>
          <w:rFonts w:ascii="Times New Roman" w:eastAsia="標楷體" w:hAnsi="Times New Roman" w:cs="Times New Roman"/>
          <w:b/>
          <w:sz w:val="32"/>
          <w:szCs w:val="32"/>
          <w:u w:val="single"/>
        </w:rPr>
        <w:t>要求賠償損失</w:t>
      </w:r>
    </w:p>
    <w:p w:rsidR="00A91AA7" w:rsidRPr="00A91AA7" w:rsidRDefault="00A91AA7" w:rsidP="009E5272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立場書</w:t>
      </w:r>
    </w:p>
    <w:p w:rsidR="007F7BC3" w:rsidRPr="00A91AA7" w:rsidRDefault="007F7BC3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7F7BC3" w:rsidRPr="00A91AA7" w:rsidRDefault="007F7BC3" w:rsidP="007F7BC3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政府第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次把露宿者物品全丟棄</w:t>
      </w:r>
    </w:p>
    <w:p w:rsidR="00FA5554" w:rsidRPr="00A91AA7" w:rsidRDefault="00445CDB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社協</w:t>
      </w:r>
      <w:r w:rsidR="00FA5554" w:rsidRPr="00A91AA7">
        <w:rPr>
          <w:rFonts w:ascii="Times New Roman" w:eastAsia="標楷體" w:hAnsi="Times New Roman" w:cs="Times New Roman"/>
          <w:sz w:val="28"/>
          <w:szCs w:val="28"/>
        </w:rPr>
        <w:t>對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2015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7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31</w:t>
      </w:r>
      <w:r w:rsidR="00FA5554" w:rsidRPr="00A91AA7">
        <w:rPr>
          <w:rFonts w:ascii="Times New Roman" w:eastAsia="標楷體" w:hAnsi="Times New Roman" w:cs="Times New Roman"/>
          <w:sz w:val="28"/>
          <w:szCs w:val="28"/>
        </w:rPr>
        <w:t>日油尖旺民政署聯同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警務處及食環署</w:t>
      </w:r>
      <w:r w:rsidR="00FA5554" w:rsidRPr="00A91AA7">
        <w:rPr>
          <w:rFonts w:ascii="Times New Roman" w:eastAsia="標楷體" w:hAnsi="Times New Roman" w:cs="Times New Roman"/>
          <w:sz w:val="28"/>
          <w:szCs w:val="28"/>
        </w:rPr>
        <w:t>，針對油麻地澄平街隧道內的露宿者，在</w:t>
      </w:r>
      <w:r w:rsidR="00FA5554" w:rsidRPr="00A91AA7">
        <w:rPr>
          <w:rFonts w:ascii="Times New Roman" w:eastAsia="標楷體" w:hAnsi="Times New Roman" w:cs="Times New Roman"/>
          <w:b/>
          <w:sz w:val="28"/>
          <w:szCs w:val="28"/>
        </w:rPr>
        <w:t>未有事先通知下進行驅趕及清場行動</w:t>
      </w:r>
      <w:r w:rsidR="00FA5554" w:rsidRPr="00A91AA7">
        <w:rPr>
          <w:rFonts w:ascii="Times New Roman" w:eastAsia="標楷體" w:hAnsi="Times New Roman" w:cs="Times New Roman"/>
          <w:sz w:val="28"/>
          <w:szCs w:val="28"/>
        </w:rPr>
        <w:t>表示極為不滿，並要求有關部</w:t>
      </w:r>
      <w:r w:rsidR="00BA4A75" w:rsidRPr="00A91AA7">
        <w:rPr>
          <w:rFonts w:ascii="Times New Roman" w:eastAsia="標楷體" w:hAnsi="Times New Roman" w:cs="Times New Roman"/>
          <w:sz w:val="28"/>
          <w:szCs w:val="28"/>
        </w:rPr>
        <w:t>門</w:t>
      </w:r>
      <w:r w:rsidR="00FA5554" w:rsidRPr="00A91AA7">
        <w:rPr>
          <w:rFonts w:ascii="Times New Roman" w:eastAsia="標楷體" w:hAnsi="Times New Roman" w:cs="Times New Roman"/>
          <w:sz w:val="28"/>
          <w:szCs w:val="28"/>
        </w:rPr>
        <w:t>賠償露宿者的損失。</w:t>
      </w:r>
    </w:p>
    <w:p w:rsidR="00FA5554" w:rsidRPr="00A91AA7" w:rsidRDefault="00FA5554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清場當日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上午</w:t>
      </w:r>
      <w:r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一批警務人員及食環署職員突然出現在油麻地澄平街隧道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該處本來有為數廿多名的露宿者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部份露宿者上午巳離開該隧道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</w:rPr>
        <w:t>在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沒有事先知會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沒有解釋根據任何法例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</w:rPr>
        <w:t>的情況下</w:t>
      </w:r>
      <w:r w:rsidR="002F048B" w:rsidRPr="00A91AA7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警方突然要求現場露宿者把其所有個人物品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當然包括</w:t>
      </w:r>
      <w:r w:rsidRPr="00A91AA7">
        <w:rPr>
          <w:rFonts w:ascii="Times New Roman" w:eastAsia="標楷體" w:hAnsi="Times New Roman" w:cs="Times New Roman"/>
          <w:sz w:val="28"/>
          <w:szCs w:val="28"/>
        </w:rPr>
        <w:t>重要證件、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床舖被蓆</w:t>
      </w:r>
      <w:r w:rsidRPr="00A91AA7">
        <w:rPr>
          <w:rFonts w:ascii="Times New Roman" w:eastAsia="標楷體" w:hAnsi="Times New Roman" w:cs="Times New Roman"/>
          <w:sz w:val="28"/>
          <w:szCs w:val="28"/>
        </w:rPr>
        <w:t>、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衫褲鞋襪等個人用品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全部搬上澄平街隧道另一邊出口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遠離駿發花園的另一邊出口</w:t>
      </w:r>
      <w:r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Pr="00A91AA7">
        <w:rPr>
          <w:rFonts w:ascii="Times New Roman" w:eastAsia="標楷體" w:hAnsi="Times New Roman" w:cs="Times New Roman"/>
          <w:sz w:val="28"/>
          <w:szCs w:val="28"/>
        </w:rPr>
        <w:t>。及至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當日下午</w:t>
      </w:r>
      <w:r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</w:rPr>
        <w:t>警務人員在阻止露宿者接近其個人物品情況下</w:t>
      </w:r>
      <w:r w:rsidR="002F048B" w:rsidRPr="00A91AA7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</w:rPr>
        <w:t>食環署職員把露宿者物品全搬上垃圾車</w:t>
      </w:r>
      <w:r w:rsidR="002F048B" w:rsidRPr="00A91AA7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以致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</w:rPr>
        <w:t>絕大部份露宿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該處人士</w:t>
      </w:r>
      <w:r w:rsidR="00857345" w:rsidRPr="00A91AA7">
        <w:rPr>
          <w:rFonts w:ascii="Times New Roman" w:eastAsia="標楷體" w:hAnsi="Times New Roman" w:cs="Times New Roman"/>
          <w:b/>
          <w:sz w:val="28"/>
          <w:szCs w:val="28"/>
        </w:rPr>
        <w:t>的個人物品被當垃圾丟棄</w:t>
      </w:r>
      <w:r w:rsidR="002F048B" w:rsidRPr="00A91AA7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事件的發生尤如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2012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2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15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日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深水埗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食環署及警方把通州街天橋底近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40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>名露宿者物品全部當垃圾丟棄一樣</w:t>
      </w:r>
      <w:r w:rsidR="00857345" w:rsidRPr="00A91AA7">
        <w:rPr>
          <w:rFonts w:ascii="Times New Roman" w:eastAsia="標楷體" w:hAnsi="Times New Roman" w:cs="Times New Roman"/>
          <w:sz w:val="28"/>
          <w:szCs w:val="28"/>
        </w:rPr>
        <w:t xml:space="preserve">!!! </w:t>
      </w:r>
    </w:p>
    <w:p w:rsidR="00193D02" w:rsidRPr="00A91AA7" w:rsidRDefault="00857345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現時該批澄平街隧道露宿者</w:t>
      </w:r>
      <w:r w:rsidR="00FA5554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無奈地被迫四散於附近露宿</w:t>
      </w:r>
      <w:r w:rsidR="007B63DF" w:rsidRPr="00A91AA7">
        <w:rPr>
          <w:rFonts w:ascii="Times New Roman" w:eastAsia="標楷體" w:hAnsi="Times New Roman" w:cs="Times New Roman"/>
          <w:sz w:val="28"/>
          <w:szCs w:val="28"/>
        </w:rPr>
        <w:t>。</w:t>
      </w:r>
      <w:r w:rsidR="00FA5554" w:rsidRPr="00A91AA7">
        <w:rPr>
          <w:rFonts w:ascii="Times New Roman" w:eastAsia="標楷體" w:hAnsi="Times New Roman" w:cs="Times New Roman"/>
          <w:sz w:val="28"/>
          <w:szCs w:val="28"/>
        </w:rPr>
        <w:t>部份人</w:t>
      </w:r>
      <w:r w:rsidR="00C4606C" w:rsidRPr="00A91AA7">
        <w:rPr>
          <w:rFonts w:ascii="Times New Roman" w:eastAsia="標楷體" w:hAnsi="Times New Roman" w:cs="Times New Roman"/>
          <w:sz w:val="28"/>
          <w:szCs w:val="28"/>
        </w:rPr>
        <w:t>更因身份證被當垃圾丟棄，除影響找工作</w:t>
      </w:r>
      <w:r w:rsidR="007B63DF" w:rsidRPr="00A91AA7">
        <w:rPr>
          <w:rFonts w:ascii="Times New Roman" w:eastAsia="標楷體" w:hAnsi="Times New Roman" w:cs="Times New Roman"/>
          <w:sz w:val="28"/>
          <w:szCs w:val="28"/>
        </w:rPr>
        <w:t>自食其力，更擔心會遭到檢控，生活徬徨無助。</w:t>
      </w:r>
    </w:p>
    <w:p w:rsidR="00C4606C" w:rsidRPr="00A91AA7" w:rsidRDefault="00C4606C" w:rsidP="00C4606C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0616F" w:rsidRPr="00A91AA7" w:rsidRDefault="00193D02" w:rsidP="00193D0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非法地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」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把露宿者個人物品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當＂扔棄物＂丟棄</w:t>
      </w:r>
    </w:p>
    <w:p w:rsidR="007B63DF" w:rsidRPr="00A91AA7" w:rsidRDefault="00A0616F" w:rsidP="007B63DF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根據</w:t>
      </w:r>
      <w:r w:rsidR="00445CDB" w:rsidRPr="00A91AA7">
        <w:rPr>
          <w:rFonts w:ascii="Times New Roman" w:eastAsia="標楷體" w:hAnsi="Times New Roman" w:cs="Times New Roman"/>
          <w:sz w:val="28"/>
          <w:szCs w:val="28"/>
        </w:rPr>
        <w:t>《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A91AA7">
        <w:rPr>
          <w:rFonts w:ascii="Times New Roman" w:eastAsia="標楷體" w:hAnsi="Times New Roman" w:cs="Times New Roman"/>
          <w:sz w:val="28"/>
          <w:szCs w:val="28"/>
        </w:rPr>
        <w:t>132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章第</w:t>
      </w:r>
      <w:r w:rsidRPr="00A91AA7">
        <w:rPr>
          <w:rFonts w:ascii="Times New Roman" w:eastAsia="標楷體" w:hAnsi="Times New Roman" w:cs="Times New Roman"/>
          <w:sz w:val="28"/>
          <w:szCs w:val="28"/>
        </w:rPr>
        <w:t>20</w:t>
      </w:r>
      <w:r w:rsidR="007B63DF" w:rsidRPr="00A91AA7">
        <w:rPr>
          <w:rFonts w:ascii="Times New Roman" w:eastAsia="標楷體" w:hAnsi="Times New Roman" w:cs="Times New Roman"/>
          <w:sz w:val="28"/>
          <w:szCs w:val="28"/>
        </w:rPr>
        <w:t>條：移走扔棄物或廢物和清潔有關範圍</w:t>
      </w:r>
      <w:r w:rsidR="00445CDB" w:rsidRPr="00A91AA7">
        <w:rPr>
          <w:rFonts w:ascii="Times New Roman" w:eastAsia="標楷體" w:hAnsi="Times New Roman" w:cs="Times New Roman"/>
          <w:sz w:val="28"/>
          <w:szCs w:val="28"/>
        </w:rPr>
        <w:t>》</w:t>
      </w:r>
      <w:r w:rsidRPr="00A91AA7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B63DF" w:rsidRPr="00A91AA7" w:rsidRDefault="00445CDB" w:rsidP="00445CDB">
      <w:pPr>
        <w:widowControl/>
        <w:spacing w:before="100" w:beforeAutospacing="1" w:after="100" w:afterAutospacing="1"/>
        <w:ind w:leftChars="59" w:left="142" w:rightChars="58" w:right="139"/>
        <w:rPr>
          <w:rFonts w:ascii="Times New Roman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noProof/>
          <w:color w:val="000000"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E976" wp14:editId="36A507B8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6143625" cy="20669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A35A" id="矩形 2" o:spid="_x0000_s1026" style="position:absolute;margin-left:1.8pt;margin-top:7.1pt;width:483.7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" filled="f" strokecolor="black [3213]"/>
            </w:pict>
          </mc:Fallback>
        </mc:AlternateContent>
      </w:r>
      <w:r w:rsidR="007B63DF"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(1) </w:t>
      </w:r>
      <w:r w:rsidR="007B63DF"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如主管當局覺得應從任何地方移走扔棄物或廢物，可按照第</w:t>
      </w:r>
      <w:r w:rsidR="007B63DF"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(2)</w:t>
      </w:r>
      <w:r w:rsidR="007B63DF"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款將通知送達其覺得是</w:t>
      </w:r>
      <w:r w:rsidRPr="00A91AA7">
        <w:rPr>
          <w:rFonts w:ascii="Times New Roman" w:hAnsi="Times New Roman" w:cs="Times New Roman"/>
          <w:i/>
          <w:color w:val="000000"/>
          <w:kern w:val="0"/>
          <w:szCs w:val="24"/>
        </w:rPr>
        <w:t>:</w:t>
      </w:r>
    </w:p>
    <w:p w:rsidR="007B63DF" w:rsidRPr="00A91AA7" w:rsidRDefault="007B63DF" w:rsidP="00445CDB">
      <w:pPr>
        <w:widowControl/>
        <w:spacing w:before="100" w:beforeAutospacing="1" w:after="100" w:afterAutospacing="1"/>
        <w:ind w:leftChars="413" w:left="991" w:rightChars="58" w:right="139"/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(a)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扔棄物或廢物的擁有人；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br/>
        <w:t xml:space="preserve">(b)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將扔棄物或廢物棄置於該地方的人；或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br/>
        <w:t xml:space="preserve">(c)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發現扔棄物或廢物所在的地方的佔用人。</w:t>
      </w:r>
    </w:p>
    <w:p w:rsidR="007B63DF" w:rsidRPr="00A91AA7" w:rsidRDefault="007B63DF" w:rsidP="00445CDB">
      <w:pPr>
        <w:spacing w:line="0" w:lineRule="atLeast"/>
        <w:ind w:leftChars="59" w:left="142" w:rightChars="58" w:right="139"/>
        <w:jc w:val="both"/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(2)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根據第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(1)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款發出的通知，</w:t>
      </w:r>
      <w:r w:rsidRPr="00A91AA7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須規定獲送達通知的人在通知所指明的期限內</w:t>
      </w:r>
      <w:r w:rsidRPr="00A91AA7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(</w:t>
      </w:r>
      <w:r w:rsidRPr="00A91AA7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不少於通知送達後</w:t>
      </w:r>
      <w:r w:rsidRPr="00A91AA7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24</w:t>
      </w:r>
      <w:r w:rsidRPr="00A91AA7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小時</w:t>
      </w:r>
      <w:r w:rsidRPr="00A91AA7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)</w:t>
      </w:r>
      <w:r w:rsidRPr="00A91AA7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，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移走有關扔棄物或廢物，並可規定該人在上述期限內清潔發現扔棄物或廢物所在的範圍，以達主管當局滿意的程度。</w:t>
      </w:r>
    </w:p>
    <w:p w:rsidR="007B63DF" w:rsidRPr="00A91AA7" w:rsidRDefault="007B63DF" w:rsidP="007B63DF">
      <w:pPr>
        <w:spacing w:line="0" w:lineRule="atLeast"/>
        <w:jc w:val="both"/>
        <w:rPr>
          <w:rFonts w:ascii="Times New Roman" w:eastAsia="標楷體" w:hAnsi="Times New Roman" w:cs="Times New Roman"/>
          <w:i/>
          <w:szCs w:val="24"/>
        </w:rPr>
      </w:pPr>
    </w:p>
    <w:p w:rsidR="00193D02" w:rsidRPr="00A91AA7" w:rsidRDefault="00A0616F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社協有理由相信食環署蓄意違反以上條例，並沒有如往常慣例一樣，事先在露宿地點張貼告示通知露宿者有關行動，導致露宿者財物盡失。社協認為除非發生緊急事故，否則不能理解食環署為何未能事先通知露宿者以上行動。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而最重要的是</w:t>
      </w:r>
      <w:r w:rsidR="00445CD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</w:rPr>
        <w:t>露宿者的個人物品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445CDB" w:rsidRPr="00A91AA7">
        <w:rPr>
          <w:rFonts w:ascii="Times New Roman" w:eastAsia="標楷體" w:hAnsi="Times New Roman" w:cs="Times New Roman"/>
          <w:b/>
          <w:sz w:val="28"/>
          <w:szCs w:val="28"/>
        </w:rPr>
        <w:t>包括證件、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</w:rPr>
        <w:t>床舖被蓆</w:t>
      </w:r>
      <w:r w:rsidR="00445CDB" w:rsidRPr="00A91AA7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</w:rPr>
        <w:t>衫褲鞋襪等個人用品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2F048B" w:rsidRPr="00A91AA7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</w:rPr>
        <w:t>並不合乎以下對扔棄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</w:rPr>
        <w:t>物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</w:rPr>
        <w:t>的定義。</w:t>
      </w:r>
    </w:p>
    <w:p w:rsidR="00193D02" w:rsidRPr="00A91AA7" w:rsidRDefault="00193D02" w:rsidP="00445CDB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根據</w:t>
      </w:r>
      <w:r w:rsidR="00445CDB" w:rsidRPr="00A91AA7">
        <w:rPr>
          <w:rFonts w:ascii="Times New Roman" w:eastAsia="標楷體" w:hAnsi="Times New Roman" w:cs="Times New Roman"/>
          <w:sz w:val="28"/>
          <w:szCs w:val="28"/>
        </w:rPr>
        <w:t>《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A91AA7">
        <w:rPr>
          <w:rFonts w:ascii="Times New Roman" w:eastAsia="標楷體" w:hAnsi="Times New Roman" w:cs="Times New Roman"/>
          <w:sz w:val="28"/>
          <w:szCs w:val="28"/>
        </w:rPr>
        <w:t>132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章第</w:t>
      </w:r>
      <w:r w:rsidR="00445CDB" w:rsidRPr="00A91AA7">
        <w:rPr>
          <w:rFonts w:ascii="Times New Roman" w:eastAsia="標楷體" w:hAnsi="Times New Roman" w:cs="Times New Roman"/>
          <w:sz w:val="28"/>
          <w:szCs w:val="28"/>
        </w:rPr>
        <w:t>2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條</w:t>
      </w:r>
      <w:r w:rsidR="00445CDB" w:rsidRPr="00A91AA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5CDB" w:rsidRPr="00A91AA7">
        <w:rPr>
          <w:rFonts w:ascii="Times New Roman" w:eastAsia="標楷體" w:hAnsi="Times New Roman" w:cs="Times New Roman"/>
          <w:sz w:val="28"/>
          <w:szCs w:val="28"/>
        </w:rPr>
        <w:t>釋義》</w:t>
      </w:r>
      <w:r w:rsidRPr="00A91AA7">
        <w:rPr>
          <w:rFonts w:ascii="Times New Roman" w:eastAsia="標楷體" w:hAnsi="Times New Roman" w:cs="Times New Roman"/>
          <w:sz w:val="28"/>
          <w:szCs w:val="28"/>
        </w:rPr>
        <w:t>,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政府對扔棄物有清楚定義</w:t>
      </w:r>
      <w:r w:rsidRPr="00A91AA7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445CDB" w:rsidRPr="00A91AA7" w:rsidRDefault="00445CDB" w:rsidP="00445CDB">
      <w:pPr>
        <w:widowControl/>
        <w:rPr>
          <w:rFonts w:ascii="Times New Roman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A91AA7">
        <w:rPr>
          <w:rFonts w:ascii="Times New Roman" w:eastAsia="Times New Roman" w:hAnsi="Times New Roman" w:cs="Times New Roman"/>
          <w:i/>
          <w:noProof/>
          <w:color w:val="000000"/>
          <w:kern w:val="0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EBFE" wp14:editId="6DDB5A6B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6143625" cy="22574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57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07E4" id="矩形 4" o:spid="_x0000_s1026" style="position:absolute;margin-left:1.8pt;margin-top:7.3pt;width:483.75pt;height:1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" filled="f" strokecolor="windowText"/>
            </w:pict>
          </mc:Fallback>
        </mc:AlternateContent>
      </w:r>
    </w:p>
    <w:p w:rsidR="00445CDB" w:rsidRPr="00A91AA7" w:rsidRDefault="00445CDB" w:rsidP="00445CDB">
      <w:pPr>
        <w:widowControl/>
        <w:ind w:leftChars="118" w:left="283" w:rightChars="176" w:right="422"/>
        <w:rPr>
          <w:rFonts w:ascii="Times New Roman" w:eastAsia="Times New Roman" w:hAnsi="Times New Roman" w:cs="Times New Roman"/>
          <w:i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“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扔棄物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”(litter)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包括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─</w:t>
      </w:r>
    </w:p>
    <w:p w:rsidR="00445CDB" w:rsidRPr="00A91AA7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(a)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土壤、污物、泥土、塵埃、灰燼、紙張或垃圾；</w:t>
      </w:r>
    </w:p>
    <w:p w:rsidR="00445CDB" w:rsidRPr="00A91AA7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(b)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玻璃器皿、瓷器、陶器或金屬罐；</w:t>
      </w:r>
    </w:p>
    <w:p w:rsidR="00445CDB" w:rsidRPr="00A91AA7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(c)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泥漿、黏土、磚、石、灰泥、沙、水泥、混凝土、灰漿、木、木材、木屑、塑膠、建築材料或挖掘出來的物料；</w:t>
      </w:r>
    </w:p>
    <w:p w:rsidR="00445CDB" w:rsidRPr="00A91AA7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(d)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碎石、廢棄物或碎片；</w:t>
      </w:r>
    </w:p>
    <w:p w:rsidR="00445CDB" w:rsidRPr="00A91AA7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(e)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髒物、肥料、牲畜糞便、排泄物及其他具厭惡性、有害或令人討厭的物體或液體；及</w:t>
      </w:r>
    </w:p>
    <w:p w:rsidR="00445CDB" w:rsidRPr="00A91AA7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</w:pP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(f) 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相當可能構成妨擾的物質；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 (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由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1981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年第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72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號第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2</w:t>
      </w:r>
      <w:r w:rsidRPr="00A91AA7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條增補</w:t>
      </w:r>
      <w:r w:rsidRPr="00A91AA7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)</w:t>
      </w:r>
    </w:p>
    <w:p w:rsidR="00445CDB" w:rsidRPr="00A91AA7" w:rsidRDefault="00445CDB" w:rsidP="007B63DF">
      <w:pPr>
        <w:spacing w:line="0" w:lineRule="atLeas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F7BC3" w:rsidRPr="00A91AA7" w:rsidRDefault="007F7BC3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油尖旺區第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次驅趕露宿者</w:t>
      </w:r>
    </w:p>
    <w:p w:rsidR="002F048B" w:rsidRPr="00A91AA7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油尖旺區驅趕露宿者事件簿：</w:t>
      </w:r>
    </w:p>
    <w:tbl>
      <w:tblPr>
        <w:tblStyle w:val="TableGrid"/>
        <w:tblpPr w:leftFromText="180" w:rightFromText="180" w:vertAnchor="text" w:horzAnchor="margin" w:tblpY="145"/>
        <w:tblW w:w="10065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2F048B" w:rsidRPr="00A91AA7" w:rsidTr="002F048B">
        <w:tc>
          <w:tcPr>
            <w:tcW w:w="2269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2010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7796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地政署圍封渡船街天橋底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近碧街口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A91AA7" w:rsidTr="002F048B">
        <w:tc>
          <w:tcPr>
            <w:tcW w:w="2269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2013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合共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個部們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圍封渡船街天橋底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近駿發花園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A91AA7" w:rsidTr="002F048B">
        <w:tc>
          <w:tcPr>
            <w:tcW w:w="2269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2014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個部們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圍封渡船街天橋底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近櫻桃街公園</w:t>
            </w:r>
            <w:r w:rsidRPr="00A91A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A91AA7" w:rsidTr="002F048B">
        <w:tc>
          <w:tcPr>
            <w:tcW w:w="2269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以上三次表面理由均是美化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綠化環境，實際上是驅趕露宿者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2F048B" w:rsidRPr="00A91AA7" w:rsidTr="002F048B">
        <w:tc>
          <w:tcPr>
            <w:tcW w:w="2269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油尖旺民政署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地政署要求旺角窩打老道天橋露宿者於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(8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限期前離開</w:t>
            </w:r>
          </w:p>
        </w:tc>
      </w:tr>
      <w:tr w:rsidR="002F048B" w:rsidRPr="00A91AA7" w:rsidTr="002F048B">
        <w:tc>
          <w:tcPr>
            <w:tcW w:w="2269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A91AA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A91AA7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油尖旺警務署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民政署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A91AA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食環署把廿多名澄平街隧道露宿者物品全部當垃圾丟棄</w:t>
            </w:r>
          </w:p>
        </w:tc>
      </w:tr>
    </w:tbl>
    <w:p w:rsidR="002F048B" w:rsidRPr="00A91AA7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7F7BC3" w:rsidRPr="00A91AA7" w:rsidRDefault="007F7BC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政府常以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「美化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綠化環境」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為表面理由，實際上不處理露宿者的住屋困難，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由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2010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至</w:t>
      </w:r>
      <w:r w:rsidRPr="00A91AA7">
        <w:rPr>
          <w:rFonts w:ascii="Times New Roman" w:eastAsia="標楷體" w:hAnsi="Times New Roman" w:cs="Times New Roman"/>
          <w:sz w:val="28"/>
          <w:szCs w:val="28"/>
        </w:rPr>
        <w:t>201</w:t>
      </w:r>
      <w:r w:rsidR="00506A88" w:rsidRPr="00A91AA7">
        <w:rPr>
          <w:rFonts w:ascii="Times New Roman" w:eastAsia="標楷體" w:hAnsi="Times New Roman" w:cs="Times New Roman"/>
          <w:sz w:val="28"/>
          <w:szCs w:val="28"/>
        </w:rPr>
        <w:t>4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年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期間，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政府</w:t>
      </w:r>
      <w:r w:rsidR="00506A88" w:rsidRPr="00A91AA7">
        <w:rPr>
          <w:rFonts w:ascii="Times New Roman" w:eastAsia="標楷體" w:hAnsi="Times New Roman" w:cs="Times New Roman"/>
          <w:sz w:val="28"/>
          <w:szCs w:val="28"/>
        </w:rPr>
        <w:t>三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度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圍封部份渡船街天橋底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506A88" w:rsidRPr="00A91AA7">
        <w:rPr>
          <w:rFonts w:ascii="Times New Roman" w:eastAsia="標楷體" w:hAnsi="Times New Roman" w:cs="Times New Roman"/>
          <w:sz w:val="28"/>
          <w:szCs w:val="28"/>
        </w:rPr>
        <w:t>2013</w:t>
      </w:r>
      <w:r w:rsidR="00506A88" w:rsidRPr="00A91AA7">
        <w:rPr>
          <w:rFonts w:ascii="Times New Roman" w:eastAsia="標楷體" w:hAnsi="Times New Roman" w:cs="Times New Roman"/>
          <w:sz w:val="28"/>
          <w:szCs w:val="28"/>
        </w:rPr>
        <w:t>年</w:t>
      </w:r>
      <w:r w:rsidR="00506A88" w:rsidRPr="00A91AA7">
        <w:rPr>
          <w:rFonts w:ascii="Times New Roman" w:eastAsia="標楷體" w:hAnsi="Times New Roman" w:cs="Times New Roman"/>
          <w:sz w:val="28"/>
          <w:szCs w:val="28"/>
        </w:rPr>
        <w:t>8</w:t>
      </w:r>
      <w:r w:rsidR="00506A88" w:rsidRPr="00A91AA7">
        <w:rPr>
          <w:rFonts w:ascii="Times New Roman" w:eastAsia="標楷體" w:hAnsi="Times New Roman" w:cs="Times New Roman"/>
          <w:sz w:val="28"/>
          <w:szCs w:val="28"/>
        </w:rPr>
        <w:t>月更</w:t>
      </w:r>
      <w:r w:rsidRPr="00A91AA7">
        <w:rPr>
          <w:rFonts w:ascii="Times New Roman" w:eastAsia="標楷體" w:hAnsi="Times New Roman" w:cs="Times New Roman"/>
          <w:sz w:val="28"/>
          <w:szCs w:val="28"/>
        </w:rPr>
        <w:t>豪花</w:t>
      </w:r>
      <w:r w:rsidRPr="00A91AA7">
        <w:rPr>
          <w:rFonts w:ascii="Times New Roman" w:eastAsia="標楷體" w:hAnsi="Times New Roman" w:cs="Times New Roman"/>
          <w:sz w:val="28"/>
          <w:szCs w:val="28"/>
        </w:rPr>
        <w:t>253</w:t>
      </w:r>
      <w:r w:rsidRPr="00A91AA7">
        <w:rPr>
          <w:rFonts w:ascii="Times New Roman" w:eastAsia="標楷體" w:hAnsi="Times New Roman" w:cs="Times New Roman"/>
          <w:sz w:val="28"/>
          <w:szCs w:val="28"/>
        </w:rPr>
        <w:t>萬元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結果近半露宿者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；</w:t>
      </w:r>
      <w:r w:rsidRPr="00A91AA7">
        <w:rPr>
          <w:rFonts w:ascii="Times New Roman" w:eastAsia="標楷體" w:hAnsi="Times New Roman" w:cs="Times New Roman"/>
          <w:sz w:val="28"/>
          <w:szCs w:val="28"/>
        </w:rPr>
        <w:t>2014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年政府再以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美化</w:t>
      </w:r>
      <w:r w:rsidRPr="00A91AA7">
        <w:rPr>
          <w:rFonts w:ascii="Times New Roman" w:eastAsia="標楷體" w:hAnsi="Times New Roman" w:cs="Times New Roman"/>
          <w:sz w:val="28"/>
          <w:szCs w:val="28"/>
        </w:rPr>
        <w:t>2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區天橋底為藉口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結果同樣令露宿者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。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政府</w:t>
      </w:r>
      <w:r w:rsidRPr="00A91AA7">
        <w:rPr>
          <w:rFonts w:ascii="Times New Roman" w:eastAsia="標楷體" w:hAnsi="Times New Roman" w:cs="Times New Roman"/>
          <w:sz w:val="28"/>
          <w:szCs w:val="28"/>
        </w:rPr>
        <w:t>3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個部門</w:t>
      </w:r>
      <w:r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民政署</w:t>
      </w:r>
      <w:r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Pr="00A91AA7">
        <w:rPr>
          <w:rFonts w:ascii="Times New Roman" w:eastAsia="標楷體" w:hAnsi="Times New Roman" w:cs="Times New Roman"/>
          <w:sz w:val="28"/>
          <w:szCs w:val="28"/>
        </w:rPr>
        <w:t>食環署</w:t>
      </w:r>
      <w:r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地政署</w:t>
      </w:r>
      <w:r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Pr="00A91AA7">
        <w:rPr>
          <w:rFonts w:ascii="Times New Roman" w:eastAsia="標楷體" w:hAnsi="Times New Roman" w:cs="Times New Roman"/>
          <w:sz w:val="28"/>
          <w:szCs w:val="28"/>
        </w:rPr>
        <w:t>以行政手段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「第四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次圍封露宿地點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同樣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極不妥當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浪費了公共資源而露宿者繼續露宿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政府應正面面對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舊區租金貴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問題。</w:t>
      </w:r>
    </w:p>
    <w:p w:rsidR="006D0465" w:rsidRPr="00A91AA7" w:rsidRDefault="006D0465" w:rsidP="007F7BC3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84E6E" w:rsidRPr="00A91AA7" w:rsidRDefault="0033350D" w:rsidP="00FC5018">
      <w:pPr>
        <w:widowControl/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露宿並無犯法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  <w:r w:rsidR="00E8712A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應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享基本人權</w:t>
      </w:r>
    </w:p>
    <w:p w:rsidR="00084E6E" w:rsidRPr="00A91AA7" w:rsidRDefault="00E8712A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ab/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根據香港法例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露宿</w:t>
      </w:r>
      <w:r w:rsidRPr="00A91AA7">
        <w:rPr>
          <w:rFonts w:ascii="Times New Roman" w:eastAsia="標楷體" w:hAnsi="Times New Roman" w:cs="Times New Roman"/>
          <w:sz w:val="28"/>
          <w:szCs w:val="28"/>
        </w:rPr>
        <w:t>並非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犯法行為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所以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社協不明白警方此次以何理由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法例要求所有露宿者把其所有露宿物品搬離開隧道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 xml:space="preserve">? 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警方或食環署又根據何法例把露宿者所有個人物品當垃圾丟棄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？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現時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前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澄平街行人隧道</w:t>
      </w:r>
      <w:r w:rsidRPr="00A91AA7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部份</w:t>
      </w:r>
      <w:r w:rsidR="0033350D" w:rsidRPr="00A91AA7">
        <w:rPr>
          <w:rFonts w:ascii="Times New Roman" w:eastAsia="標楷體" w:hAnsi="Times New Roman" w:cs="Times New Roman"/>
          <w:sz w:val="28"/>
          <w:szCs w:val="28"/>
        </w:rPr>
        <w:t>被迫遷至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油麻地警署後面空地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據悉有部份露宿者收到來自警方的信息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表示他們又不可以在油麻地警署後面空地露宿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社協非常擔心警方及相關部門再次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驅趕露宿者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是為政府部門滋擾行為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！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作為政府要明白露宿者是露宿在公眾地方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才不犯法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若政府部門任意地驅趕露宿者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既沒有法例依據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亦只是令露宿者繼續</w:t>
      </w:r>
      <w:r w:rsidR="000726D9" w:rsidRPr="00A91AA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再露宿</w:t>
      </w:r>
      <w:r w:rsidR="000726D9" w:rsidRPr="00A91AA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0726D9" w:rsidRPr="00A91AA7">
        <w:rPr>
          <w:rFonts w:ascii="Times New Roman" w:eastAsia="標楷體" w:hAnsi="Times New Roman" w:cs="Times New Roman"/>
          <w:sz w:val="28"/>
          <w:szCs w:val="28"/>
        </w:rPr>
        <w:t>至其他更偏遠位置。</w:t>
      </w:r>
    </w:p>
    <w:p w:rsidR="000726D9" w:rsidRPr="00A91AA7" w:rsidRDefault="000726D9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Pr="00A91AA7" w:rsidRDefault="00C151B2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266D29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缺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露宿者政策</w:t>
      </w:r>
      <w:r w:rsidR="00770168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行政手段滋擾</w:t>
      </w:r>
      <w:r w:rsidR="00770168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</w:p>
    <w:p w:rsidR="0097478D" w:rsidRPr="00A91AA7" w:rsidRDefault="005841B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社協認為國際大都會的香港，</w:t>
      </w:r>
      <w:r w:rsidR="00C151B2" w:rsidRPr="00A91AA7">
        <w:rPr>
          <w:rFonts w:ascii="Times New Roman" w:eastAsia="標楷體" w:hAnsi="Times New Roman" w:cs="Times New Roman"/>
          <w:sz w:val="28"/>
          <w:szCs w:val="28"/>
        </w:rPr>
        <w:t>2013</w:t>
      </w:r>
      <w:r w:rsidR="00C151B2" w:rsidRPr="00A91AA7">
        <w:rPr>
          <w:rFonts w:ascii="Times New Roman" w:eastAsia="標楷體" w:hAnsi="Times New Roman" w:cs="Times New Roman"/>
          <w:sz w:val="28"/>
          <w:szCs w:val="28"/>
        </w:rPr>
        <w:t>年政府</w:t>
      </w:r>
      <w:r w:rsidR="00C151B2" w:rsidRPr="00A91AA7">
        <w:rPr>
          <w:rFonts w:ascii="Times New Roman" w:eastAsia="標楷體" w:hAnsi="Times New Roman" w:cs="Times New Roman"/>
          <w:sz w:val="28"/>
          <w:szCs w:val="28"/>
        </w:rPr>
        <w:t>7</w:t>
      </w:r>
      <w:r w:rsidR="00C151B2" w:rsidRPr="00A91AA7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民政總署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地政總署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路政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lastRenderedPageBreak/>
        <w:t>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食環署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社會福利署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康文署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="00B436A6" w:rsidRPr="00A91AA7">
        <w:rPr>
          <w:rFonts w:ascii="Times New Roman" w:eastAsia="標楷體" w:hAnsi="Times New Roman" w:cs="Times New Roman"/>
          <w:sz w:val="28"/>
          <w:szCs w:val="28"/>
        </w:rPr>
        <w:t>聯手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圍封渡船街天橋底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櫻桃街公園對面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="003200C2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2014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年政府有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3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食環署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地政署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="00496662" w:rsidRPr="00A91AA7">
        <w:rPr>
          <w:rFonts w:ascii="Times New Roman" w:eastAsia="標楷體" w:hAnsi="Times New Roman" w:cs="Times New Roman"/>
          <w:sz w:val="28"/>
          <w:szCs w:val="28"/>
        </w:rPr>
        <w:t>同意第三次圍封渡船街天橋</w:t>
      </w:r>
      <w:r w:rsidR="00B436A6" w:rsidRPr="00A91AA7">
        <w:rPr>
          <w:rFonts w:ascii="Times New Roman" w:eastAsia="標楷體" w:hAnsi="Times New Roman" w:cs="Times New Roman"/>
          <w:sz w:val="28"/>
          <w:szCs w:val="28"/>
        </w:rPr>
        <w:t>底</w:t>
      </w:r>
      <w:r w:rsidR="003200C2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A91AA7">
        <w:rPr>
          <w:rFonts w:ascii="Times New Roman" w:eastAsia="標楷體" w:hAnsi="Times New Roman" w:cs="Times New Roman"/>
          <w:sz w:val="28"/>
          <w:szCs w:val="28"/>
        </w:rPr>
        <w:t>表面以美化</w:t>
      </w:r>
      <w:r w:rsidR="00716B94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716B94" w:rsidRPr="00A91AA7">
        <w:rPr>
          <w:rFonts w:ascii="Times New Roman" w:eastAsia="標楷體" w:hAnsi="Times New Roman" w:cs="Times New Roman"/>
          <w:sz w:val="28"/>
          <w:szCs w:val="28"/>
        </w:rPr>
        <w:t>綠化為借口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A91AA7">
        <w:rPr>
          <w:rFonts w:ascii="Times New Roman" w:eastAsia="標楷體" w:hAnsi="Times New Roman" w:cs="Times New Roman"/>
          <w:sz w:val="28"/>
          <w:szCs w:val="28"/>
        </w:rPr>
        <w:t>真正目的是驅趕露宿者，</w:t>
      </w:r>
      <w:r w:rsidR="00DB0A05" w:rsidRPr="00A91AA7">
        <w:rPr>
          <w:rFonts w:ascii="Times New Roman" w:eastAsia="標楷體" w:hAnsi="Times New Roman" w:cs="Times New Roman"/>
          <w:sz w:val="28"/>
          <w:szCs w:val="28"/>
        </w:rPr>
        <w:t>本年</w:t>
      </w:r>
      <w:r w:rsidR="00DB0A05" w:rsidRPr="00A91AA7">
        <w:rPr>
          <w:rFonts w:ascii="Times New Roman" w:eastAsia="標楷體" w:hAnsi="Times New Roman" w:cs="Times New Roman"/>
          <w:sz w:val="28"/>
          <w:szCs w:val="28"/>
        </w:rPr>
        <w:t>(2015</w:t>
      </w:r>
      <w:r w:rsidR="00DB0A05" w:rsidRPr="00A91AA7">
        <w:rPr>
          <w:rFonts w:ascii="Times New Roman" w:eastAsia="標楷體" w:hAnsi="Times New Roman" w:cs="Times New Roman"/>
          <w:sz w:val="28"/>
          <w:szCs w:val="28"/>
        </w:rPr>
        <w:t>年</w:t>
      </w:r>
      <w:r w:rsidR="00DB0A05"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/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食環署</w:t>
      </w:r>
      <w:r w:rsidR="004E7C25" w:rsidRPr="00A91AA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B0A05" w:rsidRPr="00A91AA7">
        <w:rPr>
          <w:rFonts w:ascii="Times New Roman" w:eastAsia="標楷體" w:hAnsi="Times New Roman" w:cs="Times New Roman"/>
          <w:sz w:val="28"/>
          <w:szCs w:val="28"/>
        </w:rPr>
        <w:t>繼續聯手</w:t>
      </w:r>
      <w:r w:rsidR="00DB0A05" w:rsidRPr="00A91AA7">
        <w:rPr>
          <w:rFonts w:ascii="Times New Roman" w:eastAsia="標楷體" w:hAnsi="Times New Roman" w:cs="Times New Roman"/>
          <w:sz w:val="28"/>
          <w:szCs w:val="28"/>
        </w:rPr>
        <w:t>,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驅趕露宿者及</w:t>
      </w:r>
      <w:r w:rsidR="0080506E" w:rsidRPr="00A91AA7">
        <w:rPr>
          <w:rFonts w:ascii="Times New Roman" w:eastAsia="標楷體" w:hAnsi="Times New Roman" w:cs="Times New Roman"/>
          <w:sz w:val="28"/>
          <w:szCs w:val="28"/>
        </w:rPr>
        <w:t>「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丟棄</w:t>
      </w:r>
      <w:r w:rsidR="0080506E" w:rsidRPr="00A91AA7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193D02" w:rsidRPr="00A91AA7">
        <w:rPr>
          <w:rFonts w:ascii="Times New Roman" w:eastAsia="標楷體" w:hAnsi="Times New Roman" w:cs="Times New Roman"/>
          <w:sz w:val="28"/>
          <w:szCs w:val="28"/>
        </w:rPr>
        <w:t>物品</w:t>
      </w:r>
      <w:r w:rsidR="0080506E" w:rsidRPr="00A91AA7">
        <w:rPr>
          <w:rFonts w:ascii="Times New Roman" w:eastAsia="標楷體" w:hAnsi="Times New Roman" w:cs="Times New Roman"/>
          <w:sz w:val="28"/>
          <w:szCs w:val="28"/>
        </w:rPr>
        <w:t>」</w:t>
      </w:r>
      <w:r w:rsidR="00FC58CC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496662" w:rsidRPr="00A91AA7">
        <w:rPr>
          <w:rFonts w:ascii="Times New Roman" w:eastAsia="標楷體" w:hAnsi="Times New Roman" w:cs="Times New Roman"/>
          <w:b/>
          <w:sz w:val="28"/>
          <w:szCs w:val="28"/>
        </w:rPr>
        <w:t>社協懷疑</w:t>
      </w:r>
      <w:r w:rsidR="00FC58CC" w:rsidRPr="00A91AA7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716B94" w:rsidRPr="00A91AA7">
        <w:rPr>
          <w:rFonts w:ascii="Times New Roman" w:eastAsia="標楷體" w:hAnsi="Times New Roman" w:cs="Times New Roman"/>
          <w:b/>
          <w:sz w:val="28"/>
          <w:szCs w:val="28"/>
        </w:rPr>
        <w:t>各</w:t>
      </w:r>
      <w:r w:rsidR="00FC58CC" w:rsidRPr="00A91AA7">
        <w:rPr>
          <w:rFonts w:ascii="Times New Roman" w:eastAsia="標楷體" w:hAnsi="Times New Roman" w:cs="Times New Roman"/>
          <w:b/>
          <w:sz w:val="28"/>
          <w:szCs w:val="28"/>
        </w:rPr>
        <w:t>部門</w:t>
      </w:r>
      <w:r w:rsidR="00716B94" w:rsidRPr="00A91AA7">
        <w:rPr>
          <w:rFonts w:ascii="Times New Roman" w:eastAsia="標楷體" w:hAnsi="Times New Roman" w:cs="Times New Roman"/>
          <w:b/>
          <w:sz w:val="28"/>
          <w:szCs w:val="28"/>
        </w:rPr>
        <w:t>均</w:t>
      </w:r>
      <w:r w:rsidR="00FC58CC" w:rsidRPr="00A91AA7">
        <w:rPr>
          <w:rFonts w:ascii="Times New Roman" w:eastAsia="標楷體" w:hAnsi="Times New Roman" w:cs="Times New Roman"/>
          <w:b/>
          <w:sz w:val="28"/>
          <w:szCs w:val="28"/>
        </w:rPr>
        <w:t>有</w:t>
      </w:r>
      <w:r w:rsidR="0097478D" w:rsidRPr="00A91AA7">
        <w:rPr>
          <w:rFonts w:ascii="Times New Roman" w:eastAsia="標楷體" w:hAnsi="Times New Roman" w:cs="Times New Roman"/>
          <w:b/>
          <w:sz w:val="28"/>
          <w:szCs w:val="28"/>
        </w:rPr>
        <w:t>個</w:t>
      </w:r>
      <w:r w:rsidR="00FC58CC" w:rsidRPr="00A91AA7">
        <w:rPr>
          <w:rFonts w:ascii="Times New Roman" w:eastAsia="標楷體" w:hAnsi="Times New Roman" w:cs="Times New Roman"/>
          <w:b/>
          <w:sz w:val="28"/>
          <w:szCs w:val="28"/>
        </w:rPr>
        <w:t>「露宿者不友善政策」</w:t>
      </w:r>
      <w:r w:rsidR="00FC58CC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E7644C" w:rsidRPr="00A91AA7">
        <w:rPr>
          <w:rFonts w:ascii="Times New Roman" w:eastAsia="標楷體" w:hAnsi="Times New Roman" w:cs="Times New Roman"/>
          <w:sz w:val="28"/>
          <w:szCs w:val="28"/>
        </w:rPr>
        <w:t>故不</w:t>
      </w:r>
      <w:r w:rsidR="00FE6AB3" w:rsidRPr="00A91AA7">
        <w:rPr>
          <w:rFonts w:ascii="Times New Roman" w:eastAsia="標楷體" w:hAnsi="Times New Roman" w:cs="Times New Roman"/>
          <w:sz w:val="28"/>
          <w:szCs w:val="28"/>
        </w:rPr>
        <w:t>提出反對，</w:t>
      </w:r>
      <w:r w:rsidR="0097478D" w:rsidRPr="00A91AA7">
        <w:rPr>
          <w:rFonts w:ascii="Times New Roman" w:eastAsia="標楷體" w:hAnsi="Times New Roman" w:cs="Times New Roman"/>
          <w:sz w:val="28"/>
          <w:szCs w:val="28"/>
        </w:rPr>
        <w:t>驅趕露宿者的</w:t>
      </w:r>
      <w:r w:rsidR="00266D29" w:rsidRPr="00A91AA7">
        <w:rPr>
          <w:rFonts w:ascii="Times New Roman" w:eastAsia="標楷體" w:hAnsi="Times New Roman" w:cs="Times New Roman"/>
          <w:sz w:val="28"/>
          <w:szCs w:val="28"/>
        </w:rPr>
        <w:t>處理從</w:t>
      </w:r>
      <w:r w:rsidR="0097478D" w:rsidRPr="00A91AA7">
        <w:rPr>
          <w:rFonts w:ascii="Times New Roman" w:eastAsia="標楷體" w:hAnsi="Times New Roman" w:cs="Times New Roman"/>
          <w:sz w:val="28"/>
          <w:szCs w:val="28"/>
        </w:rPr>
        <w:t>不手軟！</w:t>
      </w:r>
    </w:p>
    <w:p w:rsidR="0097478D" w:rsidRPr="00A91AA7" w:rsidRDefault="0097478D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Pr="00A91AA7" w:rsidRDefault="00770168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193D02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從</w:t>
      </w:r>
      <w:r w:rsidR="006A292A"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未</w:t>
      </w: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正視房屋問題</w:t>
      </w:r>
    </w:p>
    <w:p w:rsidR="005841B3" w:rsidRPr="00A91AA7" w:rsidRDefault="003200C2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露宿既是</w:t>
      </w:r>
      <w:r w:rsidR="00A97ADD" w:rsidRPr="00A91AA7">
        <w:rPr>
          <w:rFonts w:ascii="Times New Roman" w:eastAsia="標楷體" w:hAnsi="Times New Roman" w:cs="Times New Roman"/>
          <w:sz w:val="28"/>
          <w:szCs w:val="28"/>
        </w:rPr>
        <w:t>「個人問題」</w:t>
      </w:r>
      <w:r w:rsidRPr="00A91AA7">
        <w:rPr>
          <w:rFonts w:ascii="Times New Roman" w:eastAsia="標楷體" w:hAnsi="Times New Roman" w:cs="Times New Roman"/>
          <w:sz w:val="28"/>
          <w:szCs w:val="28"/>
        </w:rPr>
        <w:t>亦是</w:t>
      </w:r>
      <w:r w:rsidR="00A97ADD" w:rsidRPr="00A91AA7">
        <w:rPr>
          <w:rFonts w:ascii="Times New Roman" w:eastAsia="標楷體" w:hAnsi="Times New Roman" w:cs="Times New Roman"/>
          <w:sz w:val="28"/>
          <w:szCs w:val="28"/>
        </w:rPr>
        <w:t>「社會問題」</w:t>
      </w:r>
      <w:r w:rsidRPr="00A91AA7">
        <w:rPr>
          <w:rFonts w:ascii="Times New Roman" w:eastAsia="標楷體" w:hAnsi="Times New Roman" w:cs="Times New Roman"/>
          <w:sz w:val="28"/>
          <w:szCs w:val="28"/>
        </w:rPr>
        <w:t>，現時的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「貴租金」、「</w:t>
      </w:r>
      <w:r w:rsidR="0097478D" w:rsidRPr="00A91AA7">
        <w:rPr>
          <w:rFonts w:ascii="Times New Roman" w:eastAsia="標楷體" w:hAnsi="Times New Roman" w:cs="Times New Roman"/>
          <w:b/>
          <w:sz w:val="28"/>
          <w:szCs w:val="28"/>
        </w:rPr>
        <w:t>公屋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單身人士計分制」</w:t>
      </w:r>
      <w:r w:rsidR="0097478D" w:rsidRPr="00A91AA7">
        <w:rPr>
          <w:rFonts w:ascii="Times New Roman" w:eastAsia="標楷體" w:hAnsi="Times New Roman" w:cs="Times New Roman"/>
          <w:b/>
          <w:sz w:val="28"/>
          <w:szCs w:val="28"/>
        </w:rPr>
        <w:t>、「市區取消廉價單宿」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均大大</w:t>
      </w:r>
      <w:r w:rsidR="0097478D" w:rsidRPr="00A91AA7">
        <w:rPr>
          <w:rFonts w:ascii="Times New Roman" w:eastAsia="標楷體" w:hAnsi="Times New Roman" w:cs="Times New Roman"/>
          <w:sz w:val="28"/>
          <w:szCs w:val="28"/>
        </w:rPr>
        <w:t>防礙了露宿者上樓機會，可惜作為政府部門</w:t>
      </w:r>
      <w:r w:rsidR="00C67FE9" w:rsidRPr="00A91AA7">
        <w:rPr>
          <w:rFonts w:ascii="Times New Roman" w:eastAsia="標楷體" w:hAnsi="Times New Roman" w:cs="Times New Roman"/>
          <w:sz w:val="28"/>
          <w:szCs w:val="28"/>
        </w:rPr>
        <w:t>漠</w:t>
      </w:r>
      <w:r w:rsidR="0097478D" w:rsidRPr="00A91AA7">
        <w:rPr>
          <w:rFonts w:ascii="Times New Roman" w:eastAsia="標楷體" w:hAnsi="Times New Roman" w:cs="Times New Roman"/>
          <w:sz w:val="28"/>
          <w:szCs w:val="28"/>
        </w:rPr>
        <w:t>視</w:t>
      </w:r>
      <w:r w:rsidR="00C67FE9" w:rsidRPr="00A91AA7">
        <w:rPr>
          <w:rFonts w:ascii="Times New Roman" w:eastAsia="標楷體" w:hAnsi="Times New Roman" w:cs="Times New Roman"/>
          <w:sz w:val="28"/>
          <w:szCs w:val="28"/>
        </w:rPr>
        <w:t>「露宿者的房屋問題」</w:t>
      </w:r>
      <w:r w:rsidR="0097478D"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A97ADD" w:rsidRPr="00A91AA7">
        <w:rPr>
          <w:rFonts w:ascii="Times New Roman" w:eastAsia="標楷體" w:hAnsi="Times New Roman" w:cs="Times New Roman"/>
          <w:sz w:val="28"/>
          <w:szCs w:val="28"/>
        </w:rPr>
        <w:t>亦不理會露宿者「個人</w:t>
      </w:r>
      <w:r w:rsidR="00E7644C" w:rsidRPr="00A91AA7">
        <w:rPr>
          <w:rFonts w:ascii="Times New Roman" w:eastAsia="標楷體" w:hAnsi="Times New Roman" w:cs="Times New Roman"/>
          <w:sz w:val="28"/>
          <w:szCs w:val="28"/>
        </w:rPr>
        <w:t>問題</w:t>
      </w:r>
      <w:r w:rsidR="00A97ADD" w:rsidRPr="00A91AA7">
        <w:rPr>
          <w:rFonts w:ascii="Times New Roman" w:eastAsia="標楷體" w:hAnsi="Times New Roman" w:cs="Times New Roman"/>
          <w:sz w:val="28"/>
          <w:szCs w:val="28"/>
        </w:rPr>
        <w:t>需時間處理」，</w:t>
      </w:r>
      <w:r w:rsidR="00A97ADD" w:rsidRPr="00A91AA7">
        <w:rPr>
          <w:rFonts w:ascii="Times New Roman" w:eastAsia="標楷體" w:hAnsi="Times New Roman" w:cs="Times New Roman"/>
          <w:b/>
          <w:sz w:val="28"/>
          <w:szCs w:val="28"/>
        </w:rPr>
        <w:t>反而用「眼不見為乾淨」的「封橋行為」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！</w:t>
      </w:r>
      <w:r w:rsidR="00A97ADD" w:rsidRPr="00A91AA7">
        <w:rPr>
          <w:rFonts w:ascii="Times New Roman" w:eastAsia="標楷體" w:hAnsi="Times New Roman" w:cs="Times New Roman"/>
          <w:sz w:val="28"/>
          <w:szCs w:val="28"/>
        </w:rPr>
        <w:t>亂花錢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只是令露宿朋友搬往更偏僻</w:t>
      </w:r>
      <w:r w:rsidR="00E1681F" w:rsidRPr="00A91AA7">
        <w:rPr>
          <w:rFonts w:ascii="Times New Roman" w:eastAsia="標楷體" w:hAnsi="Times New Roman" w:cs="Times New Roman"/>
          <w:sz w:val="28"/>
          <w:szCs w:val="28"/>
        </w:rPr>
        <w:t>隱閉</w:t>
      </w:r>
      <w:r w:rsidR="002F048B" w:rsidRPr="00A91AA7">
        <w:rPr>
          <w:rFonts w:ascii="Times New Roman" w:eastAsia="標楷體" w:hAnsi="Times New Roman" w:cs="Times New Roman"/>
          <w:sz w:val="28"/>
          <w:szCs w:val="28"/>
        </w:rPr>
        <w:t>的地方，</w:t>
      </w:r>
      <w:r w:rsidR="00C67FE9" w:rsidRPr="00A91AA7">
        <w:rPr>
          <w:rFonts w:ascii="Times New Roman" w:eastAsia="標楷體" w:hAnsi="Times New Roman" w:cs="Times New Roman"/>
          <w:sz w:val="28"/>
          <w:szCs w:val="28"/>
        </w:rPr>
        <w:t>結果是令</w:t>
      </w:r>
      <w:r w:rsidR="00E7644C" w:rsidRPr="00A91AA7">
        <w:rPr>
          <w:rFonts w:ascii="Times New Roman" w:eastAsia="標楷體" w:hAnsi="Times New Roman" w:cs="Times New Roman"/>
          <w:sz w:val="28"/>
          <w:szCs w:val="28"/>
        </w:rPr>
        <w:t>外展隊</w:t>
      </w:r>
      <w:r w:rsidR="00E1681F" w:rsidRPr="00A91AA7">
        <w:rPr>
          <w:rFonts w:ascii="Times New Roman" w:eastAsia="標楷體" w:hAnsi="Times New Roman" w:cs="Times New Roman"/>
          <w:sz w:val="28"/>
          <w:szCs w:val="28"/>
        </w:rPr>
        <w:t>更</w:t>
      </w:r>
      <w:r w:rsidR="00C67FE9" w:rsidRPr="00A91AA7">
        <w:rPr>
          <w:rFonts w:ascii="Times New Roman" w:eastAsia="標楷體" w:hAnsi="Times New Roman" w:cs="Times New Roman"/>
          <w:sz w:val="28"/>
          <w:szCs w:val="28"/>
        </w:rPr>
        <w:t>難</w:t>
      </w:r>
      <w:r w:rsidR="00E1681F" w:rsidRPr="00A91AA7">
        <w:rPr>
          <w:rFonts w:ascii="Times New Roman" w:eastAsia="標楷體" w:hAnsi="Times New Roman" w:cs="Times New Roman"/>
          <w:sz w:val="28"/>
          <w:szCs w:val="28"/>
        </w:rPr>
        <w:t>接觸到他們，更難協助他們處理種種問題及重新融入社會</w:t>
      </w:r>
      <w:r w:rsidR="00C67FE9" w:rsidRPr="00A91AA7">
        <w:rPr>
          <w:rFonts w:ascii="Times New Roman" w:eastAsia="標楷體" w:hAnsi="Times New Roman" w:cs="Times New Roman"/>
          <w:sz w:val="28"/>
          <w:szCs w:val="28"/>
        </w:rPr>
        <w:t>！</w:t>
      </w:r>
    </w:p>
    <w:p w:rsidR="00C67FE9" w:rsidRPr="00A91AA7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A91AA7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「香港社區組織協會」要求：</w:t>
      </w:r>
    </w:p>
    <w:p w:rsidR="00E1681F" w:rsidRPr="00A91AA7" w:rsidRDefault="001949A7" w:rsidP="00E1681F">
      <w:pPr>
        <w:pStyle w:val="ListParagraph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</w:rPr>
        <w:t>要求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</w:rPr>
        <w:t>包括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民政署、食環署及警務處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BA4A75" w:rsidRPr="00A91AA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停止一切滋擾露宿者之行為</w:t>
      </w:r>
      <w:r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包括蓄意取走露宿者物品</w:t>
      </w:r>
      <w:r w:rsidRPr="00A91AA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A91AA7">
        <w:rPr>
          <w:rFonts w:ascii="Times New Roman" w:eastAsia="標楷體" w:hAnsi="Times New Roman" w:cs="Times New Roman"/>
          <w:sz w:val="28"/>
          <w:szCs w:val="28"/>
        </w:rPr>
        <w:t>，並向所有受影響的露宿者公開道歉；</w:t>
      </w:r>
    </w:p>
    <w:p w:rsidR="00E1681F" w:rsidRPr="00A91AA7" w:rsidRDefault="001949A7" w:rsidP="00E1681F">
      <w:pPr>
        <w:pStyle w:val="ListParagraph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要求政府交代，以上滋擾行為，是由食環署自行決定、抑或警務處或另有部門或機構，指示食環署或警務處行事；</w:t>
      </w:r>
    </w:p>
    <w:p w:rsidR="001949A7" w:rsidRPr="00A91AA7" w:rsidRDefault="001949A7" w:rsidP="00E1681F">
      <w:pPr>
        <w:pStyle w:val="ListParagraph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根據法例，食環署</w:t>
      </w:r>
      <w:r w:rsidR="001D4052" w:rsidRPr="00A91AA7">
        <w:rPr>
          <w:rFonts w:ascii="Times New Roman" w:eastAsia="標楷體" w:hAnsi="Times New Roman" w:cs="Times New Roman"/>
          <w:sz w:val="28"/>
          <w:szCs w:val="28"/>
        </w:rPr>
        <w:t>未有按法例</w:t>
      </w:r>
      <w:r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因食環署未有按法例</w:t>
      </w:r>
      <w:r w:rsidR="001D4052" w:rsidRPr="00A91AA7">
        <w:rPr>
          <w:rFonts w:ascii="Times New Roman" w:eastAsia="標楷體" w:hAnsi="Times New Roman" w:cs="Times New Roman"/>
          <w:sz w:val="28"/>
          <w:szCs w:val="28"/>
        </w:rPr>
        <w:t>24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小時前通知</w:t>
      </w:r>
      <w:r w:rsidRPr="00A91AA7">
        <w:rPr>
          <w:rFonts w:ascii="Times New Roman" w:eastAsia="標楷體" w:hAnsi="Times New Roman" w:cs="Times New Roman"/>
          <w:sz w:val="28"/>
          <w:szCs w:val="28"/>
        </w:rPr>
        <w:t>)</w:t>
      </w:r>
      <w:r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="001D4052" w:rsidRPr="00A91AA7">
        <w:rPr>
          <w:rFonts w:ascii="Times New Roman" w:eastAsia="標楷體" w:hAnsi="Times New Roman" w:cs="Times New Roman"/>
          <w:sz w:val="28"/>
          <w:szCs w:val="28"/>
        </w:rPr>
        <w:t>亦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未</w:t>
      </w:r>
      <w:r w:rsidR="001D4052" w:rsidRPr="00A91AA7">
        <w:rPr>
          <w:rFonts w:ascii="Times New Roman" w:eastAsia="標楷體" w:hAnsi="Times New Roman" w:cs="Times New Roman"/>
          <w:sz w:val="28"/>
          <w:szCs w:val="28"/>
        </w:rPr>
        <w:t>有</w:t>
      </w:r>
      <w:r w:rsidRPr="00A91AA7">
        <w:rPr>
          <w:rFonts w:ascii="Times New Roman" w:eastAsia="標楷體" w:hAnsi="Times New Roman" w:cs="Times New Roman"/>
          <w:sz w:val="28"/>
          <w:szCs w:val="28"/>
        </w:rPr>
        <w:t>歸還</w:t>
      </w:r>
      <w:r w:rsidR="001D4052" w:rsidRPr="00A91AA7">
        <w:rPr>
          <w:rFonts w:ascii="Times New Roman" w:eastAsia="標楷體" w:hAnsi="Times New Roman" w:cs="Times New Roman"/>
          <w:sz w:val="28"/>
          <w:szCs w:val="28"/>
        </w:rPr>
        <w:t>露宿者物品</w:t>
      </w:r>
      <w:r w:rsidRPr="00A91AA7">
        <w:rPr>
          <w:rFonts w:ascii="Times New Roman" w:eastAsia="標楷體" w:hAnsi="Times New Roman" w:cs="Times New Roman"/>
          <w:sz w:val="28"/>
          <w:szCs w:val="28"/>
        </w:rPr>
        <w:t>，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現要求</w:t>
      </w:r>
      <w:r w:rsidR="001D4052" w:rsidRPr="00A91AA7">
        <w:rPr>
          <w:rFonts w:ascii="Times New Roman" w:eastAsia="標楷體" w:hAnsi="Times New Roman" w:cs="Times New Roman"/>
          <w:b/>
          <w:sz w:val="28"/>
          <w:szCs w:val="28"/>
        </w:rPr>
        <w:t>政府相關部門賠償露宿者損失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C67FE9" w:rsidRPr="00A91AA7" w:rsidRDefault="002244E5" w:rsidP="009E5272">
      <w:pPr>
        <w:pStyle w:val="ListParagraph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</w:rPr>
        <w:t>民政總署應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復建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2005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年前的市區廉價單宿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(430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元月租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C67FE9" w:rsidRPr="00A91AA7">
        <w:rPr>
          <w:rFonts w:ascii="Times New Roman" w:eastAsia="標楷體" w:hAnsi="Times New Roman" w:cs="Times New Roman"/>
          <w:b/>
          <w:sz w:val="28"/>
          <w:szCs w:val="28"/>
        </w:rPr>
        <w:t>；</w:t>
      </w:r>
    </w:p>
    <w:p w:rsidR="00506A88" w:rsidRPr="00A91AA7" w:rsidRDefault="00506A88" w:rsidP="009E5272">
      <w:pPr>
        <w:pStyle w:val="ListParagraph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</w:rPr>
        <w:t>強烈要求立法會福利事務委員會及</w:t>
      </w:r>
      <w:r w:rsidR="00B24687" w:rsidRPr="00A91AA7">
        <w:rPr>
          <w:rFonts w:ascii="Times New Roman" w:eastAsia="標楷體" w:hAnsi="Times New Roman" w:cs="Times New Roman"/>
          <w:b/>
          <w:sz w:val="28"/>
          <w:szCs w:val="28"/>
        </w:rPr>
        <w:t>民政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事務委員會開會討論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!!!</w:t>
      </w:r>
    </w:p>
    <w:p w:rsidR="00BA4A75" w:rsidRPr="00A91AA7" w:rsidRDefault="00BA4A75" w:rsidP="00B24687">
      <w:pPr>
        <w:spacing w:line="0" w:lineRule="atLeast"/>
        <w:ind w:left="3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91AA7">
        <w:rPr>
          <w:rFonts w:ascii="Times New Roman" w:eastAsia="標楷體" w:hAnsi="Times New Roman" w:cs="Times New Roman"/>
          <w:sz w:val="28"/>
          <w:szCs w:val="28"/>
        </w:rPr>
        <w:t>(</w:t>
      </w:r>
      <w:r w:rsidRPr="00A91AA7">
        <w:rPr>
          <w:rFonts w:ascii="Times New Roman" w:eastAsia="標楷體" w:hAnsi="Times New Roman" w:cs="Times New Roman"/>
          <w:sz w:val="28"/>
          <w:szCs w:val="28"/>
        </w:rPr>
        <w:t>社協估計此次政府清場</w:t>
      </w:r>
      <w:r w:rsidRPr="00A91AA7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A91AA7">
        <w:rPr>
          <w:rFonts w:ascii="Times New Roman" w:eastAsia="標楷體" w:hAnsi="Times New Roman" w:cs="Times New Roman"/>
          <w:sz w:val="28"/>
          <w:szCs w:val="28"/>
        </w:rPr>
        <w:t>受影響露宿者超過</w:t>
      </w:r>
      <w:r w:rsidRPr="00A91AA7">
        <w:rPr>
          <w:rFonts w:ascii="Times New Roman" w:eastAsia="標楷體" w:hAnsi="Times New Roman" w:cs="Times New Roman"/>
          <w:sz w:val="28"/>
          <w:szCs w:val="28"/>
          <w:lang w:eastAsia="zh-HK"/>
        </w:rPr>
        <w:t>20</w:t>
      </w:r>
      <w:r w:rsidRPr="00A91AA7">
        <w:rPr>
          <w:rFonts w:ascii="Times New Roman" w:eastAsia="標楷體" w:hAnsi="Times New Roman" w:cs="Times New Roman"/>
          <w:sz w:val="28"/>
          <w:szCs w:val="28"/>
        </w:rPr>
        <w:t>人</w:t>
      </w:r>
      <w:r w:rsidRPr="00A91AA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C1D1C" w:rsidRPr="00A91AA7" w:rsidRDefault="00BC1D1C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67FE9" w:rsidRPr="00A91AA7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A91AA7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C67FE9" w:rsidRPr="00A91AA7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A91AA7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DB0A05" w:rsidRPr="00A91AA7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B24687" w:rsidRPr="00A91AA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A91AA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B24687" w:rsidRPr="00A91AA7">
        <w:rPr>
          <w:rFonts w:ascii="Times New Roman" w:eastAsia="標楷體" w:hAnsi="Times New Roman" w:cs="Times New Roman"/>
          <w:b/>
          <w:sz w:val="28"/>
          <w:szCs w:val="28"/>
        </w:rPr>
        <w:t>22</w:t>
      </w:r>
      <w:r w:rsidR="00B24687" w:rsidRPr="00A91AA7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sectPr w:rsidR="00C67FE9" w:rsidRPr="00A91AA7" w:rsidSect="00BC1D1C">
      <w:footerReference w:type="default" r:id="rId8"/>
      <w:pgSz w:w="11906" w:h="16838"/>
      <w:pgMar w:top="851" w:right="1134" w:bottom="993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DF" w:rsidRDefault="002E39DF" w:rsidP="000E5D01">
      <w:r>
        <w:separator/>
      </w:r>
    </w:p>
  </w:endnote>
  <w:endnote w:type="continuationSeparator" w:id="0">
    <w:p w:rsidR="002E39DF" w:rsidRDefault="002E39DF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94541"/>
      <w:docPartObj>
        <w:docPartGallery w:val="Page Numbers (Bottom of Page)"/>
        <w:docPartUnique/>
      </w:docPartObj>
    </w:sdtPr>
    <w:sdtEndPr/>
    <w:sdtContent>
      <w:p w:rsidR="002C4D8E" w:rsidRDefault="002C4D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A7" w:rsidRPr="00A91AA7">
          <w:rPr>
            <w:noProof/>
            <w:lang w:val="zh-TW"/>
          </w:rPr>
          <w:t>3</w:t>
        </w:r>
        <w:r>
          <w:fldChar w:fldCharType="end"/>
        </w:r>
      </w:p>
    </w:sdtContent>
  </w:sdt>
  <w:p w:rsidR="002C4D8E" w:rsidRDefault="002C4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DF" w:rsidRDefault="002E39DF" w:rsidP="000E5D01">
      <w:r>
        <w:separator/>
      </w:r>
    </w:p>
  </w:footnote>
  <w:footnote w:type="continuationSeparator" w:id="0">
    <w:p w:rsidR="002E39DF" w:rsidRDefault="002E39DF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726D9"/>
    <w:rsid w:val="00084E6E"/>
    <w:rsid w:val="000B555A"/>
    <w:rsid w:val="000E0AD8"/>
    <w:rsid w:val="000E4495"/>
    <w:rsid w:val="000E5D01"/>
    <w:rsid w:val="00193D02"/>
    <w:rsid w:val="001949A7"/>
    <w:rsid w:val="001A2240"/>
    <w:rsid w:val="001A7CC1"/>
    <w:rsid w:val="001B2AC7"/>
    <w:rsid w:val="001D4052"/>
    <w:rsid w:val="001E0C90"/>
    <w:rsid w:val="002244E5"/>
    <w:rsid w:val="00266D29"/>
    <w:rsid w:val="002A2F5C"/>
    <w:rsid w:val="002C4D8E"/>
    <w:rsid w:val="002E39DF"/>
    <w:rsid w:val="002E5576"/>
    <w:rsid w:val="002F048B"/>
    <w:rsid w:val="00315371"/>
    <w:rsid w:val="003200C2"/>
    <w:rsid w:val="0033350D"/>
    <w:rsid w:val="00352992"/>
    <w:rsid w:val="004143E6"/>
    <w:rsid w:val="00445CDB"/>
    <w:rsid w:val="00496662"/>
    <w:rsid w:val="004D0019"/>
    <w:rsid w:val="004E6825"/>
    <w:rsid w:val="004E7C25"/>
    <w:rsid w:val="00506A88"/>
    <w:rsid w:val="005145D6"/>
    <w:rsid w:val="00533C53"/>
    <w:rsid w:val="005841B3"/>
    <w:rsid w:val="005A6345"/>
    <w:rsid w:val="005C1239"/>
    <w:rsid w:val="006A292A"/>
    <w:rsid w:val="006D0465"/>
    <w:rsid w:val="00716B94"/>
    <w:rsid w:val="00757E86"/>
    <w:rsid w:val="00770168"/>
    <w:rsid w:val="007B4D37"/>
    <w:rsid w:val="007B63DF"/>
    <w:rsid w:val="007F472D"/>
    <w:rsid w:val="007F7BC3"/>
    <w:rsid w:val="0080506E"/>
    <w:rsid w:val="00836996"/>
    <w:rsid w:val="00857345"/>
    <w:rsid w:val="00862BC7"/>
    <w:rsid w:val="00884015"/>
    <w:rsid w:val="008A5F1B"/>
    <w:rsid w:val="008D15C9"/>
    <w:rsid w:val="00943F3C"/>
    <w:rsid w:val="00962527"/>
    <w:rsid w:val="0097478D"/>
    <w:rsid w:val="00976BF5"/>
    <w:rsid w:val="009A0BB4"/>
    <w:rsid w:val="009A4E72"/>
    <w:rsid w:val="009B0C51"/>
    <w:rsid w:val="009E5272"/>
    <w:rsid w:val="00A0616F"/>
    <w:rsid w:val="00A1583F"/>
    <w:rsid w:val="00A5765F"/>
    <w:rsid w:val="00A66DE5"/>
    <w:rsid w:val="00A763C7"/>
    <w:rsid w:val="00A91AA7"/>
    <w:rsid w:val="00A97ADD"/>
    <w:rsid w:val="00B24687"/>
    <w:rsid w:val="00B436A6"/>
    <w:rsid w:val="00BA4A75"/>
    <w:rsid w:val="00BC1D1C"/>
    <w:rsid w:val="00BF4747"/>
    <w:rsid w:val="00C151B2"/>
    <w:rsid w:val="00C22AB0"/>
    <w:rsid w:val="00C4606C"/>
    <w:rsid w:val="00C501BC"/>
    <w:rsid w:val="00C67FE9"/>
    <w:rsid w:val="00CA5BF6"/>
    <w:rsid w:val="00CC07A0"/>
    <w:rsid w:val="00CC5B4B"/>
    <w:rsid w:val="00D853CD"/>
    <w:rsid w:val="00DB0A05"/>
    <w:rsid w:val="00E1681F"/>
    <w:rsid w:val="00E31541"/>
    <w:rsid w:val="00E327C7"/>
    <w:rsid w:val="00E73956"/>
    <w:rsid w:val="00E7644C"/>
    <w:rsid w:val="00E8712A"/>
    <w:rsid w:val="00ED240C"/>
    <w:rsid w:val="00ED6D16"/>
    <w:rsid w:val="00EE52FD"/>
    <w:rsid w:val="00F133AE"/>
    <w:rsid w:val="00F83124"/>
    <w:rsid w:val="00F96E57"/>
    <w:rsid w:val="00FA5554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ADD4C-8300-4491-B869-F04A23DE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5D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D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5D01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0E5D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D0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7FE9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C67FE9"/>
  </w:style>
  <w:style w:type="table" w:styleId="TableGrid">
    <w:name w:val="Table Grid"/>
    <w:basedOn w:val="TableNormal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8EE3-CEA4-4994-89B1-E8A9ADDF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401</Words>
  <Characters>2289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6</cp:revision>
  <cp:lastPrinted>2015-10-20T13:13:00Z</cp:lastPrinted>
  <dcterms:created xsi:type="dcterms:W3CDTF">2015-08-30T11:35:00Z</dcterms:created>
  <dcterms:modified xsi:type="dcterms:W3CDTF">2015-10-22T04:00:00Z</dcterms:modified>
</cp:coreProperties>
</file>