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CA6F" w14:textId="70E88CC4" w:rsidR="00AC1F8F" w:rsidRPr="00FA3FAD" w:rsidRDefault="00AC1F8F" w:rsidP="002971C4">
      <w:pPr>
        <w:jc w:val="center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>香港社區組織協會</w:t>
      </w:r>
    </w:p>
    <w:p w14:paraId="68695D0C" w14:textId="35DF9FBD" w:rsidR="00CD720B" w:rsidRPr="00FA3FAD" w:rsidRDefault="00CD720B" w:rsidP="002971C4">
      <w:pPr>
        <w:jc w:val="center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>部門推卸迫遷責任</w:t>
      </w:r>
      <w:r w:rsidRPr="00FA3FAD">
        <w:rPr>
          <w:rFonts w:eastAsia="標楷體"/>
          <w:b/>
          <w:sz w:val="27"/>
          <w:szCs w:val="27"/>
        </w:rPr>
        <w:t xml:space="preserve"> </w:t>
      </w:r>
      <w:proofErr w:type="gramStart"/>
      <w:r w:rsidRPr="00FA3FAD">
        <w:rPr>
          <w:rFonts w:eastAsia="標楷體"/>
          <w:b/>
          <w:sz w:val="27"/>
          <w:szCs w:val="27"/>
        </w:rPr>
        <w:t>趕工廈</w:t>
      </w:r>
      <w:proofErr w:type="gramEnd"/>
      <w:r w:rsidRPr="00FA3FAD">
        <w:rPr>
          <w:rFonts w:eastAsia="標楷體"/>
          <w:b/>
          <w:sz w:val="27"/>
          <w:szCs w:val="27"/>
        </w:rPr>
        <w:t>貧民陷絕路</w:t>
      </w:r>
    </w:p>
    <w:p w14:paraId="2D23848E" w14:textId="77777777" w:rsidR="003F07B9" w:rsidRPr="00FA3FAD" w:rsidRDefault="00CD720B" w:rsidP="002971C4">
      <w:pPr>
        <w:snapToGrid w:val="0"/>
        <w:jc w:val="center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>非常房屋困難時期</w:t>
      </w:r>
      <w:r w:rsidRPr="00FA3FAD">
        <w:rPr>
          <w:rFonts w:eastAsia="標楷體"/>
          <w:b/>
          <w:sz w:val="27"/>
          <w:szCs w:val="27"/>
        </w:rPr>
        <w:t xml:space="preserve"> </w:t>
      </w:r>
      <w:r w:rsidRPr="00FA3FAD">
        <w:rPr>
          <w:rFonts w:eastAsia="標楷體"/>
          <w:b/>
          <w:sz w:val="27"/>
          <w:szCs w:val="27"/>
        </w:rPr>
        <w:t>制定非常政策應急</w:t>
      </w:r>
    </w:p>
    <w:p w14:paraId="64EF607F" w14:textId="77777777" w:rsidR="001240AC" w:rsidRPr="00FA3FAD" w:rsidRDefault="001240AC" w:rsidP="006C529A">
      <w:pPr>
        <w:spacing w:line="280" w:lineRule="exact"/>
        <w:rPr>
          <w:rFonts w:eastAsia="標楷體"/>
          <w:b/>
          <w:sz w:val="27"/>
          <w:szCs w:val="27"/>
        </w:rPr>
      </w:pPr>
    </w:p>
    <w:p w14:paraId="4E55D78E" w14:textId="78DEFFB1" w:rsidR="008B3D10" w:rsidRPr="00FA3FAD" w:rsidRDefault="001240AC" w:rsidP="00664036">
      <w:pPr>
        <w:spacing w:line="280" w:lineRule="exact"/>
        <w:jc w:val="both"/>
        <w:rPr>
          <w:rFonts w:eastAsia="標楷體"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ab/>
      </w:r>
      <w:r w:rsidR="00664036" w:rsidRPr="00FA3FAD">
        <w:rPr>
          <w:rFonts w:eastAsia="標楷體"/>
          <w:sz w:val="27"/>
          <w:szCs w:val="27"/>
        </w:rPr>
        <w:t>剛過去的</w:t>
      </w:r>
      <w:r w:rsidR="008B3D10" w:rsidRPr="00FA3FAD">
        <w:rPr>
          <w:rFonts w:eastAsia="標楷體"/>
          <w:sz w:val="27"/>
          <w:szCs w:val="27"/>
        </w:rPr>
        <w:t>農曆新年，人人喜慶歡聚，但對一群面臨業主及</w:t>
      </w:r>
      <w:proofErr w:type="gramStart"/>
      <w:r w:rsidR="008B3D10" w:rsidRPr="00FA3FAD">
        <w:rPr>
          <w:rFonts w:eastAsia="標楷體"/>
          <w:sz w:val="27"/>
          <w:szCs w:val="27"/>
        </w:rPr>
        <w:t>屋宇署迫遷</w:t>
      </w:r>
      <w:proofErr w:type="gramEnd"/>
      <w:r w:rsidR="008B3D10" w:rsidRPr="00FA3FAD">
        <w:rPr>
          <w:rFonts w:eastAsia="標楷體"/>
          <w:sz w:val="27"/>
          <w:szCs w:val="27"/>
        </w:rPr>
        <w:t>，將無家可歸的工</w:t>
      </w:r>
      <w:r w:rsidR="00641B66" w:rsidRPr="00FA3FAD">
        <w:rPr>
          <w:rFonts w:eastAsia="標楷體"/>
          <w:sz w:val="27"/>
          <w:szCs w:val="27"/>
        </w:rPr>
        <w:t>廠大</w:t>
      </w:r>
      <w:r w:rsidR="008B3D10" w:rsidRPr="00FA3FAD">
        <w:rPr>
          <w:rFonts w:eastAsia="標楷體"/>
          <w:sz w:val="27"/>
          <w:szCs w:val="27"/>
        </w:rPr>
        <w:t>廈</w:t>
      </w:r>
      <w:r w:rsidR="00641B66" w:rsidRPr="00FA3FAD">
        <w:rPr>
          <w:rFonts w:eastAsia="標楷體"/>
          <w:sz w:val="27"/>
          <w:szCs w:val="27"/>
        </w:rPr>
        <w:t xml:space="preserve"> </w:t>
      </w:r>
      <w:proofErr w:type="gramStart"/>
      <w:r w:rsidR="00641B66" w:rsidRPr="00FA3FAD">
        <w:rPr>
          <w:rFonts w:eastAsia="標楷體"/>
          <w:sz w:val="27"/>
          <w:szCs w:val="27"/>
        </w:rPr>
        <w:t>（</w:t>
      </w:r>
      <w:proofErr w:type="gramEnd"/>
      <w:r w:rsidR="00641B66" w:rsidRPr="00FA3FAD">
        <w:rPr>
          <w:rFonts w:eastAsia="標楷體"/>
          <w:sz w:val="27"/>
          <w:szCs w:val="27"/>
        </w:rPr>
        <w:t>下稱</w:t>
      </w:r>
      <w:r w:rsidR="00641B66" w:rsidRPr="00FA3FAD">
        <w:rPr>
          <w:rFonts w:eastAsia="標楷體"/>
          <w:sz w:val="27"/>
          <w:szCs w:val="27"/>
        </w:rPr>
        <w:t>“</w:t>
      </w:r>
      <w:r w:rsidR="00641B66" w:rsidRPr="00FA3FAD">
        <w:rPr>
          <w:rFonts w:eastAsia="標楷體"/>
          <w:sz w:val="27"/>
          <w:szCs w:val="27"/>
        </w:rPr>
        <w:t>工廈</w:t>
      </w:r>
      <w:r w:rsidR="00641B66" w:rsidRPr="00FA3FAD">
        <w:rPr>
          <w:rFonts w:eastAsia="標楷體"/>
          <w:sz w:val="27"/>
          <w:szCs w:val="27"/>
        </w:rPr>
        <w:t>”)</w:t>
      </w:r>
      <w:r w:rsidR="008B3D10" w:rsidRPr="00FA3FAD">
        <w:rPr>
          <w:rFonts w:eastAsia="標楷體"/>
          <w:sz w:val="27"/>
          <w:szCs w:val="27"/>
        </w:rPr>
        <w:t>貧民而言，卻是悽慘難過，寢食難安。</w:t>
      </w:r>
      <w:r w:rsidR="00D82418" w:rsidRPr="00FA3FAD">
        <w:rPr>
          <w:rFonts w:eastAsia="標楷體"/>
          <w:i/>
          <w:sz w:val="27"/>
          <w:szCs w:val="27"/>
        </w:rPr>
        <w:t>（詳細事件發展見備註一）</w:t>
      </w:r>
      <w:r w:rsidR="00595AB1" w:rsidRPr="00FA3FAD">
        <w:rPr>
          <w:rFonts w:eastAsia="標楷體"/>
          <w:sz w:val="27"/>
          <w:szCs w:val="27"/>
        </w:rPr>
        <w:t>月初</w:t>
      </w:r>
      <w:r w:rsidR="008B3D10" w:rsidRPr="00FA3FAD">
        <w:rPr>
          <w:rFonts w:eastAsia="標楷體"/>
          <w:sz w:val="27"/>
          <w:szCs w:val="27"/>
        </w:rPr>
        <w:t>，</w:t>
      </w:r>
      <w:r w:rsidR="00664036" w:rsidRPr="00FA3FAD">
        <w:rPr>
          <w:rFonts w:eastAsia="標楷體"/>
          <w:sz w:val="27"/>
          <w:szCs w:val="27"/>
        </w:rPr>
        <w:t>其中一</w:t>
      </w:r>
      <w:r w:rsidR="008B3D10" w:rsidRPr="00FA3FAD">
        <w:rPr>
          <w:rFonts w:eastAsia="標楷體"/>
          <w:sz w:val="27"/>
          <w:szCs w:val="27"/>
        </w:rPr>
        <w:t>名業主更不</w:t>
      </w:r>
      <w:proofErr w:type="gramStart"/>
      <w:r w:rsidR="008B3D10" w:rsidRPr="00FA3FAD">
        <w:rPr>
          <w:rFonts w:eastAsia="標楷體"/>
          <w:sz w:val="27"/>
          <w:szCs w:val="27"/>
        </w:rPr>
        <w:t>依法收樓</w:t>
      </w:r>
      <w:proofErr w:type="gramEnd"/>
      <w:r w:rsidR="008B3D10" w:rsidRPr="00FA3FAD">
        <w:rPr>
          <w:rFonts w:eastAsia="標楷體"/>
          <w:sz w:val="27"/>
          <w:szCs w:val="27"/>
        </w:rPr>
        <w:t>，在天寒地凍的情況下，截</w:t>
      </w:r>
      <w:proofErr w:type="gramStart"/>
      <w:r w:rsidR="008B3D10" w:rsidRPr="00FA3FAD">
        <w:rPr>
          <w:rFonts w:eastAsia="標楷體"/>
          <w:sz w:val="27"/>
          <w:szCs w:val="27"/>
        </w:rPr>
        <w:t>電及拆屋</w:t>
      </w:r>
      <w:proofErr w:type="gramEnd"/>
      <w:r w:rsidR="008B3D10" w:rsidRPr="00FA3FAD">
        <w:rPr>
          <w:rFonts w:eastAsia="標楷體"/>
          <w:sz w:val="27"/>
          <w:szCs w:val="27"/>
        </w:rPr>
        <w:t>。有個別無力</w:t>
      </w:r>
      <w:proofErr w:type="gramStart"/>
      <w:r w:rsidR="008B3D10" w:rsidRPr="00FA3FAD">
        <w:rPr>
          <w:rFonts w:eastAsia="標楷體"/>
          <w:sz w:val="27"/>
          <w:szCs w:val="27"/>
        </w:rPr>
        <w:t>遷出</w:t>
      </w:r>
      <w:r w:rsidR="00664036" w:rsidRPr="00FA3FAD">
        <w:rPr>
          <w:rFonts w:eastAsia="標楷體"/>
          <w:sz w:val="27"/>
          <w:szCs w:val="27"/>
        </w:rPr>
        <w:t>租客向</w:t>
      </w:r>
      <w:proofErr w:type="gramEnd"/>
      <w:r w:rsidR="008340DC" w:rsidRPr="00FA3FAD">
        <w:rPr>
          <w:rFonts w:eastAsia="標楷體"/>
          <w:sz w:val="27"/>
          <w:szCs w:val="27"/>
        </w:rPr>
        <w:t>屋宇署</w:t>
      </w:r>
      <w:r w:rsidR="00664036" w:rsidRPr="00FA3FAD">
        <w:rPr>
          <w:rFonts w:eastAsia="標楷體"/>
          <w:sz w:val="27"/>
          <w:szCs w:val="27"/>
        </w:rPr>
        <w:t>求助入住收容所，</w:t>
      </w:r>
      <w:proofErr w:type="gramStart"/>
      <w:r w:rsidR="00595AB1" w:rsidRPr="00FA3FAD">
        <w:rPr>
          <w:rFonts w:eastAsia="標楷體"/>
          <w:sz w:val="27"/>
          <w:szCs w:val="27"/>
        </w:rPr>
        <w:t>惟</w:t>
      </w:r>
      <w:r w:rsidR="008340DC" w:rsidRPr="00FA3FAD">
        <w:rPr>
          <w:rFonts w:eastAsia="標楷體"/>
          <w:sz w:val="27"/>
          <w:szCs w:val="27"/>
        </w:rPr>
        <w:t>署</w:t>
      </w:r>
      <w:r w:rsidR="00595AB1" w:rsidRPr="00FA3FAD">
        <w:rPr>
          <w:rFonts w:eastAsia="標楷體"/>
          <w:sz w:val="27"/>
          <w:szCs w:val="27"/>
        </w:rPr>
        <w:t>方</w:t>
      </w:r>
      <w:proofErr w:type="gramEnd"/>
      <w:r w:rsidR="00595AB1" w:rsidRPr="00FA3FAD">
        <w:rPr>
          <w:rFonts w:eastAsia="標楷體"/>
          <w:sz w:val="27"/>
          <w:szCs w:val="27"/>
        </w:rPr>
        <w:t>以現階段是私人租</w:t>
      </w:r>
      <w:proofErr w:type="gramStart"/>
      <w:r w:rsidR="00595AB1" w:rsidRPr="00FA3FAD">
        <w:rPr>
          <w:rFonts w:eastAsia="標楷體"/>
          <w:sz w:val="27"/>
          <w:szCs w:val="27"/>
        </w:rPr>
        <w:t>務</w:t>
      </w:r>
      <w:proofErr w:type="gramEnd"/>
      <w:r w:rsidR="00595AB1" w:rsidRPr="00FA3FAD">
        <w:rPr>
          <w:rFonts w:eastAsia="標楷體"/>
          <w:sz w:val="27"/>
          <w:szCs w:val="27"/>
        </w:rPr>
        <w:t>糾紛，署方並未正式介入清拆為由</w:t>
      </w:r>
      <w:r w:rsidR="00664036" w:rsidRPr="00FA3FAD">
        <w:rPr>
          <w:rFonts w:eastAsia="標楷體"/>
          <w:sz w:val="27"/>
          <w:szCs w:val="27"/>
        </w:rPr>
        <w:t>表示</w:t>
      </w:r>
      <w:r w:rsidR="007468BE" w:rsidRPr="00FA3FAD">
        <w:rPr>
          <w:rFonts w:eastAsia="標楷體"/>
          <w:sz w:val="27"/>
          <w:szCs w:val="27"/>
        </w:rPr>
        <w:t>未能協助，</w:t>
      </w:r>
      <w:proofErr w:type="gramStart"/>
      <w:r w:rsidR="007468BE" w:rsidRPr="00FA3FAD">
        <w:rPr>
          <w:rFonts w:eastAsia="標楷體"/>
          <w:sz w:val="27"/>
          <w:szCs w:val="27"/>
        </w:rPr>
        <w:t>租</w:t>
      </w:r>
      <w:r w:rsidR="007468BE" w:rsidRPr="00FA3FAD">
        <w:rPr>
          <w:rFonts w:eastAsia="標楷體"/>
          <w:sz w:val="27"/>
          <w:szCs w:val="27"/>
          <w:lang w:eastAsia="zh-HK"/>
        </w:rPr>
        <w:t>客</w:t>
      </w:r>
      <w:r w:rsidR="00595AB1" w:rsidRPr="00FA3FAD">
        <w:rPr>
          <w:rFonts w:eastAsia="標楷體"/>
          <w:sz w:val="27"/>
          <w:szCs w:val="27"/>
        </w:rPr>
        <w:t>要</w:t>
      </w:r>
      <w:proofErr w:type="gramEnd"/>
      <w:r w:rsidR="00595AB1" w:rsidRPr="00FA3FAD">
        <w:rPr>
          <w:rFonts w:eastAsia="標楷體"/>
          <w:sz w:val="27"/>
          <w:szCs w:val="27"/>
        </w:rPr>
        <w:t>等待業主申請執達命令才有機會安排入住收容所。但業主已清楚表達</w:t>
      </w:r>
      <w:proofErr w:type="gramStart"/>
      <w:r w:rsidR="006E7016" w:rsidRPr="00FA3FAD">
        <w:rPr>
          <w:rFonts w:eastAsia="標楷體"/>
          <w:sz w:val="27"/>
          <w:szCs w:val="27"/>
        </w:rPr>
        <w:t>啟動收樓程序</w:t>
      </w:r>
      <w:proofErr w:type="gramEnd"/>
      <w:r w:rsidR="006E7016" w:rsidRPr="00FA3FAD">
        <w:rPr>
          <w:rFonts w:eastAsia="標楷體"/>
          <w:sz w:val="27"/>
          <w:szCs w:val="27"/>
        </w:rPr>
        <w:t>只因收到屋宇署命令所致</w:t>
      </w:r>
      <w:r w:rsidR="00664036" w:rsidRPr="00FA3FAD">
        <w:rPr>
          <w:rFonts w:eastAsia="標楷體"/>
          <w:sz w:val="27"/>
          <w:szCs w:val="27"/>
        </w:rPr>
        <w:t>，</w:t>
      </w:r>
      <w:proofErr w:type="gramStart"/>
      <w:r w:rsidR="006E7016" w:rsidRPr="00FA3FAD">
        <w:rPr>
          <w:rFonts w:eastAsia="標楷體"/>
          <w:sz w:val="27"/>
          <w:szCs w:val="27"/>
        </w:rPr>
        <w:t>如今署</w:t>
      </w:r>
      <w:proofErr w:type="gramEnd"/>
      <w:r w:rsidR="006E7016" w:rsidRPr="00FA3FAD">
        <w:rPr>
          <w:rFonts w:eastAsia="標楷體"/>
          <w:sz w:val="27"/>
          <w:szCs w:val="27"/>
        </w:rPr>
        <w:t>方逃避責任，</w:t>
      </w:r>
      <w:proofErr w:type="gramStart"/>
      <w:r w:rsidR="00664036" w:rsidRPr="00FA3FAD">
        <w:rPr>
          <w:rFonts w:eastAsia="標楷體"/>
          <w:sz w:val="27"/>
          <w:szCs w:val="27"/>
        </w:rPr>
        <w:t>不理租客是否</w:t>
      </w:r>
      <w:proofErr w:type="gramEnd"/>
      <w:r w:rsidR="00664036" w:rsidRPr="00FA3FAD">
        <w:rPr>
          <w:rFonts w:eastAsia="標楷體"/>
          <w:sz w:val="27"/>
          <w:szCs w:val="27"/>
        </w:rPr>
        <w:t>無家可歸</w:t>
      </w:r>
      <w:r w:rsidR="006E7016" w:rsidRPr="00FA3FAD">
        <w:rPr>
          <w:rFonts w:eastAsia="標楷體"/>
          <w:sz w:val="27"/>
          <w:szCs w:val="27"/>
        </w:rPr>
        <w:t>，十分涼薄</w:t>
      </w:r>
      <w:r w:rsidR="00664036" w:rsidRPr="00FA3FAD">
        <w:rPr>
          <w:rFonts w:eastAsia="標楷體"/>
          <w:sz w:val="27"/>
          <w:szCs w:val="27"/>
        </w:rPr>
        <w:t>。居民過去幾個月四出找屋，無奈租金極昂貴，</w:t>
      </w:r>
      <w:proofErr w:type="gramStart"/>
      <w:r w:rsidR="00664036" w:rsidRPr="00FA3FAD">
        <w:rPr>
          <w:rFonts w:eastAsia="標楷體"/>
          <w:sz w:val="27"/>
          <w:szCs w:val="27"/>
        </w:rPr>
        <w:t>交租後</w:t>
      </w:r>
      <w:proofErr w:type="gramEnd"/>
      <w:r w:rsidR="00664036" w:rsidRPr="00FA3FAD">
        <w:rPr>
          <w:rFonts w:eastAsia="標楷體"/>
          <w:sz w:val="27"/>
          <w:szCs w:val="27"/>
        </w:rPr>
        <w:t>根本無法維持基本生活。</w:t>
      </w:r>
      <w:proofErr w:type="gramStart"/>
      <w:r w:rsidR="008B3D10" w:rsidRPr="00FA3FAD">
        <w:rPr>
          <w:rFonts w:eastAsia="標楷體"/>
          <w:sz w:val="27"/>
          <w:szCs w:val="27"/>
        </w:rPr>
        <w:t>而且</w:t>
      </w:r>
      <w:r w:rsidR="00742350" w:rsidRPr="00FA3FAD">
        <w:rPr>
          <w:rFonts w:eastAsia="標楷體"/>
          <w:sz w:val="27"/>
          <w:szCs w:val="27"/>
        </w:rPr>
        <w:t>私樓</w:t>
      </w:r>
      <w:proofErr w:type="gramEnd"/>
      <w:r w:rsidR="00742350" w:rsidRPr="00FA3FAD">
        <w:rPr>
          <w:rFonts w:eastAsia="標楷體"/>
          <w:sz w:val="27"/>
          <w:szCs w:val="27"/>
        </w:rPr>
        <w:t>劏房、板房及籠屋等地方，不但租金較昂貴，居住面積還較細，</w:t>
      </w:r>
      <w:r w:rsidR="00595AB1" w:rsidRPr="00FA3FAD">
        <w:rPr>
          <w:rFonts w:eastAsia="標楷體"/>
          <w:sz w:val="27"/>
          <w:szCs w:val="27"/>
        </w:rPr>
        <w:t>而當中</w:t>
      </w:r>
      <w:r w:rsidR="006E7016" w:rsidRPr="00FA3FAD">
        <w:rPr>
          <w:rFonts w:eastAsia="標楷體"/>
          <w:sz w:val="27"/>
          <w:szCs w:val="27"/>
        </w:rPr>
        <w:t>的</w:t>
      </w:r>
      <w:r w:rsidR="00664036" w:rsidRPr="00FA3FAD">
        <w:rPr>
          <w:rFonts w:eastAsia="標楷體"/>
          <w:sz w:val="27"/>
          <w:szCs w:val="27"/>
        </w:rPr>
        <w:t>危險</w:t>
      </w:r>
      <w:r w:rsidR="00595AB1" w:rsidRPr="00FA3FAD">
        <w:rPr>
          <w:rFonts w:eastAsia="標楷體"/>
          <w:sz w:val="27"/>
          <w:szCs w:val="27"/>
        </w:rPr>
        <w:t>性</w:t>
      </w:r>
      <w:r w:rsidR="006E7016" w:rsidRPr="00FA3FAD">
        <w:rPr>
          <w:rFonts w:eastAsia="標楷體"/>
          <w:sz w:val="27"/>
          <w:szCs w:val="27"/>
        </w:rPr>
        <w:t>亦不比工廠大廈</w:t>
      </w:r>
      <w:r w:rsidR="00742350" w:rsidRPr="00FA3FAD">
        <w:rPr>
          <w:rFonts w:eastAsia="標楷體"/>
          <w:sz w:val="27"/>
          <w:szCs w:val="27"/>
        </w:rPr>
        <w:t>低。</w:t>
      </w:r>
      <w:r w:rsidR="00664036" w:rsidRPr="00FA3FAD">
        <w:rPr>
          <w:rFonts w:eastAsia="標楷體"/>
          <w:sz w:val="27"/>
          <w:szCs w:val="27"/>
        </w:rPr>
        <w:t>2</w:t>
      </w:r>
      <w:r w:rsidR="00664036" w:rsidRPr="00FA3FAD">
        <w:rPr>
          <w:rFonts w:eastAsia="標楷體"/>
          <w:sz w:val="27"/>
          <w:szCs w:val="27"/>
        </w:rPr>
        <w:t>月中旬至今已發生最少</w:t>
      </w:r>
      <w:proofErr w:type="gramStart"/>
      <w:r w:rsidR="00664036" w:rsidRPr="00FA3FAD">
        <w:rPr>
          <w:rFonts w:eastAsia="標楷體"/>
          <w:sz w:val="27"/>
          <w:szCs w:val="27"/>
        </w:rPr>
        <w:t>三宗私樓</w:t>
      </w:r>
      <w:proofErr w:type="gramEnd"/>
      <w:r w:rsidR="00664036" w:rsidRPr="00FA3FAD">
        <w:rPr>
          <w:rFonts w:eastAsia="標楷體"/>
          <w:sz w:val="27"/>
          <w:szCs w:val="27"/>
        </w:rPr>
        <w:t>劏房火警，共釀成</w:t>
      </w:r>
      <w:r w:rsidR="00664036" w:rsidRPr="00FA3FAD">
        <w:rPr>
          <w:rFonts w:eastAsia="標楷體"/>
          <w:sz w:val="27"/>
          <w:szCs w:val="27"/>
        </w:rPr>
        <w:t>1</w:t>
      </w:r>
      <w:r w:rsidR="00664036" w:rsidRPr="00FA3FAD">
        <w:rPr>
          <w:rFonts w:eastAsia="標楷體"/>
          <w:sz w:val="27"/>
          <w:szCs w:val="27"/>
        </w:rPr>
        <w:t>死</w:t>
      </w:r>
      <w:r w:rsidR="00664036" w:rsidRPr="00FA3FAD">
        <w:rPr>
          <w:rFonts w:eastAsia="標楷體"/>
          <w:sz w:val="27"/>
          <w:szCs w:val="27"/>
        </w:rPr>
        <w:t>30</w:t>
      </w:r>
      <w:r w:rsidR="00664036" w:rsidRPr="00FA3FAD">
        <w:rPr>
          <w:rFonts w:eastAsia="標楷體"/>
          <w:sz w:val="27"/>
          <w:szCs w:val="27"/>
        </w:rPr>
        <w:t>受傷或不適送院</w:t>
      </w:r>
      <w:r w:rsidR="00664036" w:rsidRPr="00FA3FAD">
        <w:rPr>
          <w:rFonts w:eastAsia="標楷體"/>
          <w:sz w:val="27"/>
          <w:szCs w:val="27"/>
          <w:lang w:eastAsia="zh-HK"/>
        </w:rPr>
        <w:t>，</w:t>
      </w:r>
      <w:r w:rsidR="00664036" w:rsidRPr="00FA3FAD">
        <w:rPr>
          <w:rFonts w:eastAsia="標楷體"/>
          <w:sz w:val="27"/>
          <w:szCs w:val="27"/>
          <w:lang w:eastAsia="zh-HK"/>
        </w:rPr>
        <w:t>30</w:t>
      </w:r>
      <w:r w:rsidR="00664036" w:rsidRPr="00FA3FAD">
        <w:rPr>
          <w:rFonts w:eastAsia="標楷體"/>
          <w:sz w:val="27"/>
          <w:szCs w:val="27"/>
          <w:lang w:eastAsia="zh-HK"/>
        </w:rPr>
        <w:t>名住戶要疏散。</w:t>
      </w:r>
      <w:r w:rsidR="00742350" w:rsidRPr="00FA3FAD">
        <w:rPr>
          <w:rFonts w:eastAsia="標楷體"/>
          <w:sz w:val="27"/>
          <w:szCs w:val="27"/>
          <w:lang w:eastAsia="zh-HK"/>
        </w:rPr>
        <w:t>面對遷出在即，</w:t>
      </w:r>
      <w:proofErr w:type="gramStart"/>
      <w:r w:rsidR="00742350" w:rsidRPr="00FA3FAD">
        <w:rPr>
          <w:rFonts w:eastAsia="標楷體"/>
          <w:sz w:val="27"/>
          <w:szCs w:val="27"/>
          <w:lang w:eastAsia="zh-HK"/>
        </w:rPr>
        <w:t>一眾工廈</w:t>
      </w:r>
      <w:proofErr w:type="gramEnd"/>
      <w:r w:rsidR="00742350" w:rsidRPr="00FA3FAD">
        <w:rPr>
          <w:rFonts w:eastAsia="標楷體"/>
          <w:sz w:val="27"/>
          <w:szCs w:val="27"/>
          <w:lang w:eastAsia="zh-HK"/>
        </w:rPr>
        <w:t>居民</w:t>
      </w:r>
      <w:r w:rsidR="008340DC" w:rsidRPr="00FA3FAD">
        <w:rPr>
          <w:rFonts w:eastAsia="標楷體"/>
          <w:sz w:val="27"/>
          <w:szCs w:val="27"/>
        </w:rPr>
        <w:t>要求</w:t>
      </w:r>
      <w:r w:rsidR="00742350" w:rsidRPr="00FA3FAD">
        <w:rPr>
          <w:rFonts w:eastAsia="標楷體"/>
          <w:sz w:val="27"/>
          <w:szCs w:val="27"/>
        </w:rPr>
        <w:t>與</w:t>
      </w:r>
      <w:r w:rsidR="008340DC" w:rsidRPr="00FA3FAD">
        <w:rPr>
          <w:rFonts w:eastAsia="標楷體"/>
          <w:sz w:val="27"/>
          <w:szCs w:val="27"/>
        </w:rPr>
        <w:t>屋宇署</w:t>
      </w:r>
      <w:r w:rsidR="00742350" w:rsidRPr="00FA3FAD">
        <w:rPr>
          <w:rFonts w:eastAsia="標楷體"/>
          <w:sz w:val="27"/>
          <w:szCs w:val="27"/>
        </w:rPr>
        <w:t>對話，</w:t>
      </w:r>
      <w:proofErr w:type="gramStart"/>
      <w:r w:rsidR="00742350" w:rsidRPr="00FA3FAD">
        <w:rPr>
          <w:rFonts w:eastAsia="標楷體"/>
          <w:sz w:val="27"/>
          <w:szCs w:val="27"/>
        </w:rPr>
        <w:t>向署方</w:t>
      </w:r>
      <w:proofErr w:type="gramEnd"/>
      <w:r w:rsidR="00742350" w:rsidRPr="00FA3FAD">
        <w:rPr>
          <w:rFonts w:eastAsia="標楷體"/>
          <w:sz w:val="27"/>
          <w:szCs w:val="27"/>
        </w:rPr>
        <w:t>要求</w:t>
      </w:r>
      <w:r w:rsidR="00664036" w:rsidRPr="00FA3FAD">
        <w:rPr>
          <w:rFonts w:eastAsia="標楷體"/>
          <w:sz w:val="27"/>
          <w:szCs w:val="27"/>
        </w:rPr>
        <w:t>短期酌情處理，讓被迫遷租戶即使沒有執達令仍可入住</w:t>
      </w:r>
      <w:r w:rsidR="008B3D10" w:rsidRPr="00FA3FAD">
        <w:rPr>
          <w:rFonts w:eastAsia="標楷體"/>
          <w:sz w:val="27"/>
          <w:szCs w:val="27"/>
        </w:rPr>
        <w:t>環境惡劣的</w:t>
      </w:r>
      <w:r w:rsidR="00664036" w:rsidRPr="00FA3FAD">
        <w:rPr>
          <w:rFonts w:eastAsia="標楷體"/>
          <w:sz w:val="27"/>
          <w:szCs w:val="27"/>
        </w:rPr>
        <w:t>臨時收容中心</w:t>
      </w:r>
      <w:r w:rsidR="008B3D10" w:rsidRPr="00FA3FAD">
        <w:rPr>
          <w:rFonts w:eastAsia="標楷體"/>
          <w:sz w:val="27"/>
          <w:szCs w:val="27"/>
        </w:rPr>
        <w:t>床位</w:t>
      </w:r>
      <w:r w:rsidR="00664036" w:rsidRPr="00FA3FAD">
        <w:rPr>
          <w:rFonts w:eastAsia="標楷體"/>
          <w:sz w:val="27"/>
          <w:szCs w:val="27"/>
        </w:rPr>
        <w:t>，以解無家可居之困；</w:t>
      </w:r>
      <w:r w:rsidR="00742350" w:rsidRPr="00FA3FAD">
        <w:rPr>
          <w:rFonts w:eastAsia="標楷體"/>
          <w:sz w:val="27"/>
          <w:szCs w:val="27"/>
        </w:rPr>
        <w:t>同時</w:t>
      </w:r>
      <w:r w:rsidR="00664036" w:rsidRPr="00FA3FAD">
        <w:rPr>
          <w:rFonts w:eastAsia="標楷體"/>
          <w:sz w:val="27"/>
          <w:szCs w:val="27"/>
        </w:rPr>
        <w:t>加快體恤安置申請程序；長遠制定安置配套政策</w:t>
      </w:r>
      <w:r w:rsidR="00664036" w:rsidRPr="00FA3FAD">
        <w:rPr>
          <w:rFonts w:eastAsia="標楷體"/>
          <w:sz w:val="27"/>
          <w:szCs w:val="27"/>
          <w:lang w:eastAsia="zh-HK"/>
        </w:rPr>
        <w:t>。</w:t>
      </w:r>
      <w:r w:rsidR="000F70D7" w:rsidRPr="00FA3FAD">
        <w:rPr>
          <w:rFonts w:eastAsia="標楷體"/>
          <w:sz w:val="27"/>
          <w:szCs w:val="27"/>
          <w:lang w:eastAsia="zh-HK"/>
        </w:rPr>
        <w:t>本會分析</w:t>
      </w:r>
      <w:proofErr w:type="gramStart"/>
      <w:r w:rsidR="000F70D7" w:rsidRPr="00FA3FAD">
        <w:rPr>
          <w:rFonts w:eastAsia="標楷體"/>
          <w:sz w:val="27"/>
          <w:szCs w:val="27"/>
          <w:lang w:eastAsia="zh-HK"/>
        </w:rPr>
        <w:t>現時工廈相關</w:t>
      </w:r>
      <w:proofErr w:type="gramEnd"/>
      <w:r w:rsidR="000F70D7" w:rsidRPr="00FA3FAD">
        <w:rPr>
          <w:rFonts w:eastAsia="標楷體"/>
          <w:sz w:val="27"/>
          <w:szCs w:val="27"/>
          <w:lang w:eastAsia="zh-HK"/>
        </w:rPr>
        <w:t>議題的問題如下：</w:t>
      </w:r>
    </w:p>
    <w:p w14:paraId="4E3B403F" w14:textId="77777777" w:rsidR="00742350" w:rsidRPr="00FA3FAD" w:rsidRDefault="00664036" w:rsidP="00664036">
      <w:pPr>
        <w:pStyle w:val="Web"/>
        <w:shd w:val="clear" w:color="auto" w:fill="FFFFFF"/>
        <w:jc w:val="both"/>
        <w:rPr>
          <w:rFonts w:eastAsia="標楷體"/>
          <w:b/>
          <w:sz w:val="27"/>
          <w:szCs w:val="27"/>
          <w:u w:val="single"/>
        </w:rPr>
      </w:pPr>
      <w:r w:rsidRPr="00FA3FAD">
        <w:rPr>
          <w:rFonts w:eastAsia="標楷體"/>
          <w:b/>
          <w:sz w:val="27"/>
          <w:szCs w:val="27"/>
          <w:u w:val="single"/>
        </w:rPr>
        <w:t>屋宇署借刀殺人，</w:t>
      </w:r>
      <w:r w:rsidR="00554066" w:rsidRPr="00FA3FAD">
        <w:rPr>
          <w:rFonts w:eastAsia="標楷體"/>
          <w:b/>
          <w:sz w:val="27"/>
          <w:szCs w:val="27"/>
          <w:u w:val="single"/>
        </w:rPr>
        <w:t>面對貧民被迫遷</w:t>
      </w:r>
      <w:r w:rsidRPr="00FA3FAD">
        <w:rPr>
          <w:rFonts w:eastAsia="標楷體"/>
          <w:b/>
          <w:sz w:val="27"/>
          <w:szCs w:val="27"/>
          <w:u w:val="single"/>
        </w:rPr>
        <w:t>袖手旁觀</w:t>
      </w:r>
    </w:p>
    <w:p w14:paraId="2C4D8FE2" w14:textId="0F7CD22E" w:rsidR="00664036" w:rsidRPr="00FA3FAD" w:rsidRDefault="00853AAE" w:rsidP="00F22910">
      <w:pPr>
        <w:spacing w:line="280" w:lineRule="exact"/>
        <w:ind w:firstLine="480"/>
        <w:jc w:val="both"/>
        <w:rPr>
          <w:rFonts w:eastAsia="標楷體"/>
          <w:sz w:val="27"/>
          <w:szCs w:val="27"/>
        </w:rPr>
      </w:pPr>
      <w:r w:rsidRPr="00FA3FAD">
        <w:rPr>
          <w:rFonts w:eastAsia="標楷體"/>
          <w:sz w:val="27"/>
          <w:szCs w:val="27"/>
        </w:rPr>
        <w:t>政府一直以來對</w:t>
      </w:r>
      <w:proofErr w:type="gramStart"/>
      <w:r w:rsidR="00641B66" w:rsidRPr="00FA3FAD">
        <w:rPr>
          <w:rFonts w:eastAsia="標楷體"/>
          <w:sz w:val="27"/>
          <w:szCs w:val="27"/>
        </w:rPr>
        <w:t>工廈住</w:t>
      </w:r>
      <w:proofErr w:type="gramEnd"/>
      <w:r w:rsidR="00641B66" w:rsidRPr="00FA3FAD">
        <w:rPr>
          <w:rFonts w:eastAsia="標楷體"/>
          <w:sz w:val="27"/>
          <w:szCs w:val="27"/>
        </w:rPr>
        <w:t>人的議題態度強硬，</w:t>
      </w:r>
      <w:r w:rsidR="00664036" w:rsidRPr="00FA3FAD">
        <w:rPr>
          <w:rFonts w:eastAsia="標楷體"/>
          <w:sz w:val="27"/>
          <w:szCs w:val="27"/>
        </w:rPr>
        <w:t>屋宇署自</w:t>
      </w:r>
      <w:r w:rsidR="00664036" w:rsidRPr="00FA3FAD">
        <w:rPr>
          <w:rFonts w:eastAsia="標楷體"/>
          <w:sz w:val="27"/>
          <w:szCs w:val="27"/>
        </w:rPr>
        <w:t>2012</w:t>
      </w:r>
      <w:r w:rsidR="00664036" w:rsidRPr="00FA3FAD">
        <w:rPr>
          <w:rFonts w:eastAsia="標楷體"/>
          <w:sz w:val="27"/>
          <w:szCs w:val="27"/>
        </w:rPr>
        <w:t>年</w:t>
      </w:r>
      <w:r w:rsidR="00664036" w:rsidRPr="00FA3FAD">
        <w:rPr>
          <w:rFonts w:eastAsia="標楷體"/>
          <w:sz w:val="27"/>
          <w:szCs w:val="27"/>
        </w:rPr>
        <w:t>4</w:t>
      </w:r>
      <w:r w:rsidR="00664036" w:rsidRPr="00FA3FAD">
        <w:rPr>
          <w:rFonts w:eastAsia="標楷體"/>
          <w:sz w:val="27"/>
          <w:szCs w:val="27"/>
        </w:rPr>
        <w:t>月起</w:t>
      </w:r>
      <w:r w:rsidR="00641B66" w:rsidRPr="00FA3FAD">
        <w:rPr>
          <w:rFonts w:eastAsia="標楷體"/>
          <w:sz w:val="27"/>
          <w:szCs w:val="27"/>
        </w:rPr>
        <w:t>已陸續</w:t>
      </w:r>
      <w:r w:rsidR="00664036" w:rsidRPr="00FA3FAD">
        <w:rPr>
          <w:rFonts w:eastAsia="標楷體"/>
          <w:sz w:val="27"/>
          <w:szCs w:val="27"/>
        </w:rPr>
        <w:t>透過大規模行動，針對</w:t>
      </w:r>
      <w:proofErr w:type="gramStart"/>
      <w:r w:rsidR="00664036" w:rsidRPr="00FA3FAD">
        <w:rPr>
          <w:rFonts w:eastAsia="標楷體"/>
          <w:sz w:val="27"/>
          <w:szCs w:val="27"/>
        </w:rPr>
        <w:t>工廈的住用分間</w:t>
      </w:r>
      <w:proofErr w:type="gramEnd"/>
      <w:r w:rsidR="00664036" w:rsidRPr="00FA3FAD">
        <w:rPr>
          <w:rFonts w:eastAsia="標楷體"/>
          <w:sz w:val="27"/>
          <w:szCs w:val="27"/>
        </w:rPr>
        <w:t>樓宇單位和相關的違例建築工程採取執法行動。</w:t>
      </w:r>
      <w:r w:rsidR="00641B66" w:rsidRPr="00FA3FAD">
        <w:rPr>
          <w:rFonts w:eastAsia="標楷體"/>
          <w:sz w:val="27"/>
          <w:szCs w:val="27"/>
        </w:rPr>
        <w:t>除了</w:t>
      </w:r>
      <w:r w:rsidR="00664036" w:rsidRPr="00FA3FAD">
        <w:rPr>
          <w:rFonts w:eastAsia="標楷體"/>
          <w:sz w:val="27"/>
          <w:szCs w:val="27"/>
          <w:lang w:eastAsia="zh-HK"/>
        </w:rPr>
        <w:t>強硬執法</w:t>
      </w:r>
      <w:r w:rsidR="00664036" w:rsidRPr="00FA3FAD">
        <w:rPr>
          <w:rFonts w:eastAsia="標楷體"/>
          <w:sz w:val="27"/>
          <w:szCs w:val="27"/>
        </w:rPr>
        <w:t>，</w:t>
      </w:r>
      <w:r w:rsidR="00641B66" w:rsidRPr="00FA3FAD">
        <w:rPr>
          <w:rFonts w:eastAsia="標楷體"/>
          <w:sz w:val="27"/>
          <w:szCs w:val="27"/>
        </w:rPr>
        <w:t>政府另</w:t>
      </w:r>
      <w:proofErr w:type="gramStart"/>
      <w:r w:rsidR="00641B66" w:rsidRPr="00FA3FAD">
        <w:rPr>
          <w:rFonts w:eastAsia="標楷體"/>
          <w:sz w:val="27"/>
          <w:szCs w:val="27"/>
        </w:rPr>
        <w:t>一邊廂亦</w:t>
      </w:r>
      <w:proofErr w:type="gramEnd"/>
      <w:r w:rsidR="00641B66" w:rsidRPr="00FA3FAD">
        <w:rPr>
          <w:rFonts w:eastAsia="標楷體"/>
          <w:sz w:val="27"/>
          <w:szCs w:val="27"/>
        </w:rPr>
        <w:t>增加向涉</w:t>
      </w:r>
      <w:proofErr w:type="gramStart"/>
      <w:r w:rsidR="00641B66" w:rsidRPr="00FA3FAD">
        <w:rPr>
          <w:rFonts w:eastAsia="標楷體"/>
          <w:sz w:val="27"/>
          <w:szCs w:val="27"/>
        </w:rPr>
        <w:t>改裝工廈單位</w:t>
      </w:r>
      <w:proofErr w:type="gramEnd"/>
      <w:r w:rsidR="00641B66" w:rsidRPr="00FA3FAD">
        <w:rPr>
          <w:rFonts w:eastAsia="標楷體"/>
          <w:sz w:val="27"/>
          <w:szCs w:val="27"/>
        </w:rPr>
        <w:t>作其他用途的</w:t>
      </w:r>
      <w:r w:rsidR="00664036" w:rsidRPr="00FA3FAD">
        <w:rPr>
          <w:rFonts w:eastAsia="標楷體"/>
          <w:sz w:val="27"/>
          <w:szCs w:val="27"/>
        </w:rPr>
        <w:t>業主</w:t>
      </w:r>
      <w:r w:rsidR="00641B66" w:rsidRPr="00FA3FAD">
        <w:rPr>
          <w:rFonts w:eastAsia="標楷體"/>
          <w:sz w:val="27"/>
          <w:szCs w:val="27"/>
        </w:rPr>
        <w:t>施壓</w:t>
      </w:r>
      <w:proofErr w:type="gramStart"/>
      <w:r w:rsidR="00664036" w:rsidRPr="00FA3FAD">
        <w:rPr>
          <w:rFonts w:eastAsia="標楷體"/>
          <w:sz w:val="27"/>
          <w:szCs w:val="27"/>
        </w:rPr>
        <w:t>，</w:t>
      </w:r>
      <w:r w:rsidR="00641B66" w:rsidRPr="00FA3FAD">
        <w:rPr>
          <w:rFonts w:eastAsia="標楷體"/>
          <w:sz w:val="27"/>
          <w:szCs w:val="27"/>
        </w:rPr>
        <w:t>著</w:t>
      </w:r>
      <w:proofErr w:type="gramEnd"/>
      <w:r w:rsidR="00641B66" w:rsidRPr="00FA3FAD">
        <w:rPr>
          <w:rFonts w:eastAsia="標楷體"/>
          <w:sz w:val="27"/>
          <w:szCs w:val="27"/>
        </w:rPr>
        <w:t>業主之力</w:t>
      </w:r>
      <w:proofErr w:type="gramStart"/>
      <w:r w:rsidR="00641B66" w:rsidRPr="00FA3FAD">
        <w:rPr>
          <w:rFonts w:eastAsia="標楷體"/>
          <w:sz w:val="27"/>
          <w:szCs w:val="27"/>
        </w:rPr>
        <w:t>向</w:t>
      </w:r>
      <w:r w:rsidR="00664036" w:rsidRPr="00FA3FAD">
        <w:rPr>
          <w:rFonts w:eastAsia="標楷體"/>
          <w:sz w:val="27"/>
          <w:szCs w:val="27"/>
          <w:lang w:eastAsia="zh-HK"/>
        </w:rPr>
        <w:t>工廈居民</w:t>
      </w:r>
      <w:proofErr w:type="gramEnd"/>
      <w:r w:rsidR="00641B66" w:rsidRPr="00FA3FAD">
        <w:rPr>
          <w:rFonts w:eastAsia="標楷體"/>
          <w:sz w:val="27"/>
          <w:szCs w:val="27"/>
          <w:lang w:eastAsia="zh-HK"/>
        </w:rPr>
        <w:t>迫</w:t>
      </w:r>
      <w:r w:rsidR="00641B66" w:rsidRPr="00FA3FAD">
        <w:rPr>
          <w:rFonts w:eastAsia="標楷體"/>
          <w:sz w:val="27"/>
          <w:szCs w:val="27"/>
        </w:rPr>
        <w:t>遷</w:t>
      </w:r>
      <w:r w:rsidR="00641B66" w:rsidRPr="00FA3FAD">
        <w:rPr>
          <w:rFonts w:eastAsia="標楷體"/>
          <w:sz w:val="27"/>
          <w:szCs w:val="27"/>
          <w:lang w:eastAsia="zh-HK"/>
        </w:rPr>
        <w:t>，</w:t>
      </w:r>
      <w:r w:rsidR="00641B66" w:rsidRPr="00FA3FAD">
        <w:rPr>
          <w:rFonts w:eastAsia="標楷體"/>
          <w:b/>
          <w:sz w:val="27"/>
          <w:szCs w:val="27"/>
          <w:lang w:eastAsia="zh-HK"/>
        </w:rPr>
        <w:t>順勢將本來屬於政</w:t>
      </w:r>
      <w:r w:rsidR="00641B66" w:rsidRPr="00FA3FAD">
        <w:rPr>
          <w:rFonts w:eastAsia="標楷體"/>
          <w:b/>
          <w:sz w:val="27"/>
          <w:szCs w:val="27"/>
        </w:rPr>
        <w:t>策層面的問題淡化為私人租</w:t>
      </w:r>
      <w:proofErr w:type="gramStart"/>
      <w:r w:rsidR="00641B66" w:rsidRPr="00FA3FAD">
        <w:rPr>
          <w:rFonts w:eastAsia="標楷體"/>
          <w:b/>
          <w:sz w:val="27"/>
          <w:szCs w:val="27"/>
        </w:rPr>
        <w:t>務</w:t>
      </w:r>
      <w:proofErr w:type="gramEnd"/>
      <w:r w:rsidR="00641B66" w:rsidRPr="00FA3FAD">
        <w:rPr>
          <w:rFonts w:eastAsia="標楷體"/>
          <w:b/>
          <w:sz w:val="27"/>
          <w:szCs w:val="27"/>
        </w:rPr>
        <w:t>糾紛，</w:t>
      </w:r>
      <w:r w:rsidR="00360B1D" w:rsidRPr="00FA3FAD">
        <w:rPr>
          <w:rFonts w:eastAsia="標楷體"/>
          <w:sz w:val="27"/>
          <w:szCs w:val="27"/>
        </w:rPr>
        <w:t>同時</w:t>
      </w:r>
      <w:r w:rsidR="00641B66" w:rsidRPr="00FA3FAD">
        <w:rPr>
          <w:rFonts w:eastAsia="標楷體"/>
          <w:sz w:val="27"/>
          <w:szCs w:val="27"/>
        </w:rPr>
        <w:t>署方亦</w:t>
      </w:r>
      <w:r w:rsidR="00360B1D" w:rsidRPr="00FA3FAD">
        <w:rPr>
          <w:rFonts w:eastAsia="標楷體"/>
          <w:sz w:val="27"/>
          <w:szCs w:val="27"/>
        </w:rPr>
        <w:t>可</w:t>
      </w:r>
      <w:r w:rsidR="00641B66" w:rsidRPr="00FA3FAD">
        <w:rPr>
          <w:rFonts w:eastAsia="標楷體"/>
          <w:sz w:val="27"/>
          <w:szCs w:val="27"/>
        </w:rPr>
        <w:t>藉此擺脫協助居民遷出，</w:t>
      </w:r>
      <w:r w:rsidR="00360B1D" w:rsidRPr="00FA3FAD">
        <w:rPr>
          <w:rFonts w:eastAsia="標楷體"/>
          <w:sz w:val="27"/>
          <w:szCs w:val="27"/>
        </w:rPr>
        <w:t>協調不同政府部門為受影響住戶提供支援的責任。每每</w:t>
      </w:r>
      <w:proofErr w:type="gramStart"/>
      <w:r w:rsidR="00360B1D" w:rsidRPr="00FA3FAD">
        <w:rPr>
          <w:rFonts w:eastAsia="標楷體"/>
          <w:sz w:val="27"/>
          <w:szCs w:val="27"/>
        </w:rPr>
        <w:t>面對工廈居民</w:t>
      </w:r>
      <w:proofErr w:type="gramEnd"/>
      <w:r w:rsidR="00360B1D" w:rsidRPr="00FA3FAD">
        <w:rPr>
          <w:rFonts w:eastAsia="標楷體"/>
          <w:sz w:val="27"/>
          <w:szCs w:val="27"/>
        </w:rPr>
        <w:t>的求助，便拿出「私人租</w:t>
      </w:r>
      <w:proofErr w:type="gramStart"/>
      <w:r w:rsidR="00360B1D" w:rsidRPr="00FA3FAD">
        <w:rPr>
          <w:rFonts w:eastAsia="標楷體"/>
          <w:sz w:val="27"/>
          <w:szCs w:val="27"/>
        </w:rPr>
        <w:t>務</w:t>
      </w:r>
      <w:proofErr w:type="gramEnd"/>
      <w:r w:rsidR="00360B1D" w:rsidRPr="00FA3FAD">
        <w:rPr>
          <w:rFonts w:eastAsia="標楷體"/>
          <w:sz w:val="27"/>
          <w:szCs w:val="27"/>
        </w:rPr>
        <w:t>糾紛」作擋箭牌，完全不提供對話的平台，連居民提出入住臨時收容中心的卑微請求亦被拒絕，對於將近無家可歸的居民袖手旁觀、態度涼薄。</w:t>
      </w:r>
    </w:p>
    <w:p w14:paraId="36958C12" w14:textId="77777777" w:rsidR="00953BA5" w:rsidRPr="00FA3FAD" w:rsidRDefault="00953BA5" w:rsidP="00B035DF">
      <w:pPr>
        <w:pStyle w:val="Web"/>
        <w:shd w:val="clear" w:color="auto" w:fill="FFFFFF"/>
        <w:jc w:val="both"/>
        <w:rPr>
          <w:rFonts w:eastAsia="標楷體"/>
          <w:b/>
          <w:color w:val="000000" w:themeColor="text1"/>
          <w:sz w:val="27"/>
          <w:szCs w:val="27"/>
          <w:u w:val="single"/>
        </w:rPr>
      </w:pPr>
      <w:proofErr w:type="gramStart"/>
      <w:r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私樓安全</w:t>
      </w:r>
      <w:proofErr w:type="gramEnd"/>
      <w:r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響起警號，</w:t>
      </w:r>
      <w:proofErr w:type="gramStart"/>
      <w:r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工廈貧民</w:t>
      </w:r>
      <w:proofErr w:type="gramEnd"/>
      <w:r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無處可搬</w:t>
      </w:r>
    </w:p>
    <w:p w14:paraId="222B6682" w14:textId="77777777" w:rsidR="00664036" w:rsidRPr="00FA3FAD" w:rsidRDefault="00664036" w:rsidP="00F22910">
      <w:pPr>
        <w:pStyle w:val="Web"/>
        <w:shd w:val="clear" w:color="auto" w:fill="FFFFFF"/>
        <w:spacing w:line="280" w:lineRule="exact"/>
        <w:ind w:firstLine="480"/>
        <w:jc w:val="both"/>
        <w:rPr>
          <w:rFonts w:eastAsia="標楷體"/>
          <w:color w:val="000000" w:themeColor="text1"/>
          <w:sz w:val="27"/>
          <w:szCs w:val="27"/>
        </w:rPr>
      </w:pPr>
      <w:proofErr w:type="gramStart"/>
      <w:r w:rsidRPr="00FA3FAD">
        <w:rPr>
          <w:rFonts w:eastAsia="標楷體"/>
          <w:color w:val="000000" w:themeColor="text1"/>
          <w:sz w:val="27"/>
          <w:szCs w:val="27"/>
        </w:rPr>
        <w:t>工廈貧民</w:t>
      </w:r>
      <w:proofErr w:type="gramEnd"/>
      <w:r w:rsidRPr="00FA3FAD">
        <w:rPr>
          <w:rFonts w:eastAsia="標楷體"/>
          <w:color w:val="000000" w:themeColor="text1"/>
          <w:sz w:val="27"/>
          <w:szCs w:val="27"/>
        </w:rPr>
        <w:t>面對部門迫遷，在</w:t>
      </w:r>
      <w:r w:rsidR="003D79AF" w:rsidRPr="00FA3FAD">
        <w:rPr>
          <w:rFonts w:eastAsia="標楷體"/>
          <w:color w:val="000000" w:themeColor="text1"/>
          <w:sz w:val="27"/>
          <w:szCs w:val="27"/>
        </w:rPr>
        <w:t>苦無安置配套下，只能自覓出路。少數住戶勉強</w:t>
      </w:r>
      <w:proofErr w:type="gramStart"/>
      <w:r w:rsidR="003D79AF" w:rsidRPr="00FA3FAD">
        <w:rPr>
          <w:rFonts w:eastAsia="標楷體"/>
          <w:color w:val="000000" w:themeColor="text1"/>
          <w:sz w:val="27"/>
          <w:szCs w:val="27"/>
        </w:rPr>
        <w:t>找到私樓</w:t>
      </w:r>
      <w:proofErr w:type="gramEnd"/>
      <w:r w:rsidR="003D79AF" w:rsidRPr="00FA3FAD">
        <w:rPr>
          <w:rFonts w:eastAsia="標楷體"/>
          <w:color w:val="000000" w:themeColor="text1"/>
          <w:sz w:val="27"/>
          <w:szCs w:val="27"/>
        </w:rPr>
        <w:t>劏房遷出，但</w:t>
      </w:r>
      <w:r w:rsidRPr="00FA3FAD">
        <w:rPr>
          <w:rFonts w:eastAsia="標楷體"/>
          <w:color w:val="000000" w:themeColor="text1"/>
          <w:sz w:val="27"/>
          <w:szCs w:val="27"/>
        </w:rPr>
        <w:t>在缺乏租務管制下，租金支出遠超工廈</w:t>
      </w:r>
      <w:r w:rsidR="00953BA5" w:rsidRPr="00FA3FAD">
        <w:rPr>
          <w:rFonts w:eastAsia="標楷體"/>
          <w:color w:val="000000" w:themeColor="text1"/>
          <w:sz w:val="27"/>
          <w:szCs w:val="27"/>
        </w:rPr>
        <w:t>劏房水平。大幅增加的租金對基層家庭的經濟造成壓力，住戶</w:t>
      </w:r>
      <w:r w:rsidR="003D79AF" w:rsidRPr="00FA3FAD">
        <w:rPr>
          <w:rFonts w:eastAsia="標楷體"/>
          <w:color w:val="000000" w:themeColor="text1"/>
          <w:sz w:val="27"/>
          <w:szCs w:val="27"/>
        </w:rPr>
        <w:t>不但</w:t>
      </w:r>
      <w:r w:rsidR="00953BA5" w:rsidRPr="00FA3FAD">
        <w:rPr>
          <w:rFonts w:eastAsia="標楷體"/>
          <w:color w:val="000000" w:themeColor="text1"/>
          <w:sz w:val="27"/>
          <w:szCs w:val="27"/>
        </w:rPr>
        <w:t>無法維持基本生活，甚至要長遠承擔因部門執法引致的經濟苦果</w:t>
      </w:r>
      <w:r w:rsidR="003D79AF" w:rsidRPr="00FA3FAD">
        <w:rPr>
          <w:rFonts w:eastAsia="標楷體"/>
          <w:color w:val="000000" w:themeColor="text1"/>
          <w:sz w:val="27"/>
          <w:szCs w:val="27"/>
        </w:rPr>
        <w:t>。</w:t>
      </w:r>
      <w:proofErr w:type="gramStart"/>
      <w:r w:rsidR="003D79AF" w:rsidRPr="00FA3FAD">
        <w:rPr>
          <w:rFonts w:eastAsia="標楷體"/>
          <w:color w:val="000000" w:themeColor="text1"/>
          <w:sz w:val="27"/>
          <w:szCs w:val="27"/>
        </w:rPr>
        <w:t>再者，</w:t>
      </w:r>
      <w:r w:rsidR="00953BA5" w:rsidRPr="00FA3FAD">
        <w:rPr>
          <w:rFonts w:eastAsia="標楷體"/>
          <w:color w:val="000000" w:themeColor="text1"/>
          <w:sz w:val="27"/>
          <w:szCs w:val="27"/>
        </w:rPr>
        <w:t>這些私樓</w:t>
      </w:r>
      <w:proofErr w:type="gramEnd"/>
      <w:r w:rsidR="00953BA5" w:rsidRPr="00FA3FAD">
        <w:rPr>
          <w:rFonts w:eastAsia="標楷體"/>
          <w:color w:val="000000" w:themeColor="text1"/>
          <w:sz w:val="27"/>
          <w:szCs w:val="27"/>
        </w:rPr>
        <w:t>劏房的居住條件與</w:t>
      </w:r>
      <w:r w:rsidRPr="00FA3FAD">
        <w:rPr>
          <w:rFonts w:eastAsia="標楷體"/>
          <w:color w:val="000000" w:themeColor="text1"/>
          <w:sz w:val="27"/>
          <w:szCs w:val="27"/>
        </w:rPr>
        <w:t>工廈</w:t>
      </w:r>
      <w:r w:rsidR="00953BA5" w:rsidRPr="00FA3FAD">
        <w:rPr>
          <w:rFonts w:eastAsia="標楷體"/>
          <w:color w:val="000000" w:themeColor="text1"/>
          <w:sz w:val="27"/>
          <w:szCs w:val="27"/>
        </w:rPr>
        <w:t>同樣惡劣，安全性亦成疑</w:t>
      </w:r>
      <w:r w:rsidRPr="00FA3FAD">
        <w:rPr>
          <w:rFonts w:eastAsia="標楷體"/>
          <w:color w:val="000000" w:themeColor="text1"/>
          <w:sz w:val="27"/>
          <w:szCs w:val="27"/>
        </w:rPr>
        <w:t>。</w:t>
      </w:r>
      <w:r w:rsidR="00953BA5" w:rsidRPr="00FA3FAD">
        <w:rPr>
          <w:rFonts w:eastAsia="標楷體"/>
          <w:color w:val="000000" w:themeColor="text1"/>
          <w:sz w:val="27"/>
          <w:szCs w:val="27"/>
        </w:rPr>
        <w:t>近日，</w:t>
      </w:r>
      <w:proofErr w:type="gramStart"/>
      <w:r w:rsidR="00953BA5" w:rsidRPr="00FA3FAD">
        <w:rPr>
          <w:rFonts w:eastAsia="標楷體"/>
          <w:color w:val="000000" w:themeColor="text1"/>
          <w:sz w:val="27"/>
          <w:szCs w:val="27"/>
        </w:rPr>
        <w:t>私樓</w:t>
      </w:r>
      <w:proofErr w:type="gramEnd"/>
      <w:r w:rsidR="00953BA5" w:rsidRPr="00FA3FAD">
        <w:rPr>
          <w:rFonts w:eastAsia="標楷體"/>
          <w:color w:val="000000" w:themeColor="text1"/>
          <w:sz w:val="27"/>
          <w:szCs w:val="27"/>
        </w:rPr>
        <w:t>劏房接連發</w:t>
      </w:r>
      <w:r w:rsidR="003D79AF" w:rsidRPr="00FA3FAD">
        <w:rPr>
          <w:rFonts w:eastAsia="標楷體"/>
          <w:color w:val="000000" w:themeColor="text1"/>
          <w:sz w:val="27"/>
          <w:szCs w:val="27"/>
        </w:rPr>
        <w:t>火警，短短一個月內發生多宗火警，可見私樓劏房的安全性已響起警號。</w:t>
      </w:r>
      <w:r w:rsidR="003D79AF" w:rsidRPr="00FA3FAD">
        <w:rPr>
          <w:rFonts w:eastAsia="標楷體"/>
          <w:color w:val="000000" w:themeColor="text1"/>
          <w:sz w:val="27"/>
          <w:szCs w:val="27"/>
        </w:rPr>
        <w:t xml:space="preserve"> </w:t>
      </w:r>
      <w:r w:rsidR="003D79AF" w:rsidRPr="00FA3FAD">
        <w:rPr>
          <w:rFonts w:eastAsia="標楷體"/>
          <w:color w:val="000000" w:themeColor="text1"/>
          <w:sz w:val="27"/>
          <w:szCs w:val="27"/>
        </w:rPr>
        <w:t>可見在缺乏安置政策配合下，政府</w:t>
      </w:r>
      <w:proofErr w:type="gramStart"/>
      <w:r w:rsidR="003D79AF" w:rsidRPr="00FA3FAD">
        <w:rPr>
          <w:rFonts w:eastAsia="標楷體"/>
          <w:color w:val="000000" w:themeColor="text1"/>
          <w:sz w:val="27"/>
          <w:szCs w:val="27"/>
        </w:rPr>
        <w:t>對工廈胡亂</w:t>
      </w:r>
      <w:proofErr w:type="gramEnd"/>
      <w:r w:rsidR="003D79AF" w:rsidRPr="00FA3FAD">
        <w:rPr>
          <w:rFonts w:eastAsia="標楷體"/>
          <w:color w:val="000000" w:themeColor="text1"/>
          <w:sz w:val="27"/>
          <w:szCs w:val="27"/>
        </w:rPr>
        <w:t>執法迫遷只是</w:t>
      </w:r>
      <w:proofErr w:type="gramStart"/>
      <w:r w:rsidR="003D79AF" w:rsidRPr="00FA3FAD">
        <w:rPr>
          <w:rFonts w:eastAsia="標楷體"/>
          <w:color w:val="000000" w:themeColor="text1"/>
          <w:sz w:val="27"/>
          <w:szCs w:val="27"/>
        </w:rPr>
        <w:t>迫</w:t>
      </w:r>
      <w:proofErr w:type="gramEnd"/>
      <w:r w:rsidR="003D79AF" w:rsidRPr="00FA3FAD">
        <w:rPr>
          <w:rFonts w:eastAsia="標楷體"/>
          <w:color w:val="000000" w:themeColor="text1"/>
          <w:sz w:val="27"/>
          <w:szCs w:val="27"/>
        </w:rPr>
        <w:t>貧困由一處不安全居所搬到另一個危險的地方，與協助居民遷出危險處所的原意背道而馳。更遑論有部分不能</w:t>
      </w:r>
      <w:proofErr w:type="gramStart"/>
      <w:r w:rsidR="003D79AF" w:rsidRPr="00FA3FAD">
        <w:rPr>
          <w:rFonts w:eastAsia="標楷體"/>
          <w:color w:val="000000" w:themeColor="text1"/>
          <w:sz w:val="27"/>
          <w:szCs w:val="27"/>
        </w:rPr>
        <w:t>負擔私樓</w:t>
      </w:r>
      <w:proofErr w:type="gramEnd"/>
      <w:r w:rsidR="003D79AF" w:rsidRPr="00FA3FAD">
        <w:rPr>
          <w:rFonts w:eastAsia="標楷體"/>
          <w:color w:val="000000" w:themeColor="text1"/>
          <w:sz w:val="27"/>
          <w:szCs w:val="27"/>
        </w:rPr>
        <w:t>劏房房的貧民最終只能轉</w:t>
      </w:r>
      <w:r w:rsidR="006C71E1" w:rsidRPr="00FA3FAD">
        <w:rPr>
          <w:rFonts w:eastAsia="標楷體"/>
          <w:color w:val="000000" w:themeColor="text1"/>
          <w:sz w:val="27"/>
          <w:szCs w:val="27"/>
        </w:rPr>
        <w:t>租</w:t>
      </w:r>
      <w:r w:rsidRPr="00FA3FAD">
        <w:rPr>
          <w:rFonts w:eastAsia="標楷體"/>
          <w:color w:val="000000" w:themeColor="text1"/>
          <w:sz w:val="27"/>
          <w:szCs w:val="27"/>
        </w:rPr>
        <w:t>其他工廈</w:t>
      </w:r>
      <w:r w:rsidR="003D79AF" w:rsidRPr="00FA3FAD">
        <w:rPr>
          <w:rFonts w:eastAsia="標楷體"/>
          <w:color w:val="000000" w:themeColor="text1"/>
          <w:sz w:val="27"/>
          <w:szCs w:val="27"/>
        </w:rPr>
        <w:t>單位，又再次跌入被迫遷的惡夢中</w:t>
      </w:r>
      <w:r w:rsidRPr="00FA3FAD">
        <w:rPr>
          <w:rFonts w:eastAsia="標楷體"/>
          <w:color w:val="000000" w:themeColor="text1"/>
          <w:sz w:val="27"/>
          <w:szCs w:val="27"/>
        </w:rPr>
        <w:t>。</w:t>
      </w:r>
    </w:p>
    <w:p w14:paraId="76084624" w14:textId="77777777" w:rsidR="00B035DF" w:rsidRPr="00FA3FAD" w:rsidRDefault="006C71E1" w:rsidP="00B035DF">
      <w:pPr>
        <w:pStyle w:val="Web"/>
        <w:shd w:val="clear" w:color="auto" w:fill="FFFFFF"/>
        <w:jc w:val="both"/>
        <w:rPr>
          <w:rFonts w:eastAsia="標楷體"/>
          <w:b/>
          <w:color w:val="000000" w:themeColor="text1"/>
          <w:sz w:val="27"/>
          <w:szCs w:val="27"/>
          <w:u w:val="single"/>
        </w:rPr>
      </w:pPr>
      <w:r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政府支援不足，施政報告</w:t>
      </w:r>
      <w:r w:rsidR="00664036"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嚴加執法</w:t>
      </w:r>
      <w:proofErr w:type="gramStart"/>
      <w:r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對工廈居民</w:t>
      </w:r>
      <w:proofErr w:type="gramEnd"/>
      <w:r w:rsidRPr="00FA3FAD">
        <w:rPr>
          <w:rFonts w:eastAsia="標楷體"/>
          <w:b/>
          <w:color w:val="000000" w:themeColor="text1"/>
          <w:sz w:val="27"/>
          <w:szCs w:val="27"/>
          <w:u w:val="single"/>
        </w:rPr>
        <w:t>雪上加霜</w:t>
      </w:r>
    </w:p>
    <w:p w14:paraId="2C11386D" w14:textId="4C19A400" w:rsidR="00C05A1F" w:rsidRPr="00FA3FAD" w:rsidRDefault="006C71E1" w:rsidP="00F22910">
      <w:pPr>
        <w:spacing w:line="280" w:lineRule="exact"/>
        <w:ind w:firstLine="480"/>
        <w:jc w:val="both"/>
        <w:rPr>
          <w:rFonts w:eastAsia="標楷體"/>
          <w:color w:val="000000" w:themeColor="text1"/>
          <w:sz w:val="27"/>
          <w:szCs w:val="27"/>
        </w:rPr>
      </w:pPr>
      <w:r w:rsidRPr="00FA3FAD">
        <w:rPr>
          <w:rFonts w:eastAsia="標楷體"/>
          <w:color w:val="000000" w:themeColor="text1"/>
          <w:sz w:val="27"/>
          <w:szCs w:val="27"/>
        </w:rPr>
        <w:t>政府</w:t>
      </w:r>
      <w:proofErr w:type="gramStart"/>
      <w:r w:rsidRPr="00FA3FAD">
        <w:rPr>
          <w:rFonts w:eastAsia="標楷體"/>
          <w:color w:val="000000" w:themeColor="text1"/>
          <w:sz w:val="27"/>
          <w:szCs w:val="27"/>
        </w:rPr>
        <w:t>對工廈議題</w:t>
      </w:r>
      <w:proofErr w:type="gramEnd"/>
      <w:r w:rsidRPr="00FA3FAD">
        <w:rPr>
          <w:rFonts w:eastAsia="標楷體"/>
          <w:color w:val="000000" w:themeColor="text1"/>
          <w:sz w:val="27"/>
          <w:szCs w:val="27"/>
        </w:rPr>
        <w:t>的立場愈趨強硬，但在對居民支援上卻</w:t>
      </w:r>
      <w:proofErr w:type="gramStart"/>
      <w:r w:rsidRPr="00FA3FAD">
        <w:rPr>
          <w:rFonts w:eastAsia="標楷體"/>
          <w:color w:val="000000" w:themeColor="text1"/>
          <w:sz w:val="27"/>
          <w:szCs w:val="27"/>
        </w:rPr>
        <w:t>毫無寸進</w:t>
      </w:r>
      <w:proofErr w:type="gramEnd"/>
      <w:r w:rsidRPr="00FA3FAD">
        <w:rPr>
          <w:rFonts w:eastAsia="標楷體"/>
          <w:color w:val="000000" w:themeColor="text1"/>
          <w:sz w:val="27"/>
          <w:szCs w:val="27"/>
        </w:rPr>
        <w:t>。現時政府就被屋宇署執法</w:t>
      </w:r>
      <w:proofErr w:type="gramStart"/>
      <w:r w:rsidRPr="00FA3FAD">
        <w:rPr>
          <w:rFonts w:eastAsia="標楷體"/>
          <w:color w:val="000000" w:themeColor="text1"/>
          <w:sz w:val="27"/>
          <w:szCs w:val="27"/>
        </w:rPr>
        <w:t>影響工廈居民</w:t>
      </w:r>
      <w:proofErr w:type="gramEnd"/>
      <w:r w:rsidRPr="00FA3FAD">
        <w:rPr>
          <w:rFonts w:eastAsia="標楷體"/>
          <w:color w:val="000000" w:themeColor="text1"/>
          <w:sz w:val="27"/>
          <w:szCs w:val="27"/>
        </w:rPr>
        <w:t>在遷出援助只有透過關愛基金下相應的津貼項目，但津貼額</w:t>
      </w:r>
      <w:r w:rsidRPr="00FA3FAD">
        <w:rPr>
          <w:rFonts w:eastAsia="標楷體"/>
          <w:color w:val="000000" w:themeColor="text1"/>
          <w:sz w:val="27"/>
          <w:szCs w:val="27"/>
          <w:lang w:eastAsia="zh-HK"/>
        </w:rPr>
        <w:t>實是杯</w:t>
      </w:r>
      <w:r w:rsidRPr="00FA3FAD">
        <w:rPr>
          <w:rFonts w:eastAsia="標楷體"/>
          <w:color w:val="000000" w:themeColor="text1"/>
          <w:sz w:val="27"/>
          <w:szCs w:val="27"/>
        </w:rPr>
        <w:t>水車薪</w:t>
      </w:r>
      <w:r w:rsidRPr="00FA3FAD">
        <w:rPr>
          <w:rFonts w:eastAsia="標楷體"/>
          <w:color w:val="000000" w:themeColor="text1"/>
          <w:sz w:val="27"/>
          <w:szCs w:val="27"/>
          <w:lang w:eastAsia="zh-HK"/>
        </w:rPr>
        <w:t>，未能協助居民遷出及</w:t>
      </w:r>
      <w:proofErr w:type="gramStart"/>
      <w:r w:rsidRPr="00FA3FAD">
        <w:rPr>
          <w:rFonts w:eastAsia="標楷體"/>
          <w:color w:val="000000" w:themeColor="text1"/>
          <w:sz w:val="27"/>
          <w:szCs w:val="27"/>
          <w:lang w:eastAsia="zh-HK"/>
        </w:rPr>
        <w:t>應付因迫遷</w:t>
      </w:r>
      <w:proofErr w:type="gramEnd"/>
      <w:r w:rsidRPr="00FA3FAD">
        <w:rPr>
          <w:rFonts w:eastAsia="標楷體"/>
          <w:color w:val="000000" w:themeColor="text1"/>
          <w:sz w:val="27"/>
          <w:szCs w:val="27"/>
          <w:lang w:eastAsia="zh-HK"/>
        </w:rPr>
        <w:t>而帶來的長遠而沉重的租金負擔。加上部份租戶因遺失繳租文件而被拒絕其申請，連僅有的支援都失去。在如此困難的情況下，</w:t>
      </w:r>
      <w:r w:rsidRPr="00FA3FAD">
        <w:rPr>
          <w:rFonts w:eastAsia="標楷體"/>
          <w:color w:val="000000" w:themeColor="text1"/>
          <w:sz w:val="27"/>
          <w:szCs w:val="27"/>
        </w:rPr>
        <w:t>特首</w:t>
      </w:r>
      <w:r w:rsidR="00DF120A" w:rsidRPr="00FA3FAD">
        <w:rPr>
          <w:rFonts w:eastAsia="標楷體"/>
          <w:color w:val="000000" w:themeColor="text1"/>
          <w:sz w:val="27"/>
          <w:szCs w:val="27"/>
        </w:rPr>
        <w:t>在最新的</w:t>
      </w:r>
      <w:r w:rsidRPr="00FA3FAD">
        <w:rPr>
          <w:rFonts w:eastAsia="標楷體"/>
          <w:color w:val="000000" w:themeColor="text1"/>
          <w:sz w:val="27"/>
          <w:szCs w:val="27"/>
          <w:lang w:eastAsia="zh-HK"/>
        </w:rPr>
        <w:t>施政報告內竟</w:t>
      </w:r>
      <w:r w:rsidR="00664036" w:rsidRPr="00FA3FAD">
        <w:rPr>
          <w:rFonts w:eastAsia="標楷體"/>
          <w:color w:val="000000" w:themeColor="text1"/>
          <w:sz w:val="27"/>
          <w:szCs w:val="27"/>
        </w:rPr>
        <w:t>不知</w:t>
      </w:r>
      <w:proofErr w:type="gramStart"/>
      <w:r w:rsidRPr="00FA3FAD">
        <w:rPr>
          <w:rFonts w:eastAsia="標楷體"/>
          <w:color w:val="000000" w:themeColor="text1"/>
          <w:sz w:val="27"/>
          <w:szCs w:val="27"/>
        </w:rPr>
        <w:t>體恤</w:t>
      </w:r>
      <w:r w:rsidR="00664036" w:rsidRPr="00FA3FAD">
        <w:rPr>
          <w:rFonts w:eastAsia="標楷體"/>
          <w:color w:val="000000" w:themeColor="text1"/>
          <w:sz w:val="27"/>
          <w:szCs w:val="27"/>
        </w:rPr>
        <w:t>工廈貧民</w:t>
      </w:r>
      <w:proofErr w:type="gramEnd"/>
      <w:r w:rsidR="00664036" w:rsidRPr="00FA3FAD">
        <w:rPr>
          <w:rFonts w:eastAsia="標楷體"/>
          <w:color w:val="000000" w:themeColor="text1"/>
          <w:sz w:val="27"/>
          <w:szCs w:val="27"/>
        </w:rPr>
        <w:t>的苦衷，</w:t>
      </w:r>
      <w:r w:rsidR="00664036" w:rsidRPr="00FA3FAD">
        <w:rPr>
          <w:rFonts w:eastAsia="標楷體"/>
          <w:color w:val="000000" w:themeColor="text1"/>
          <w:sz w:val="27"/>
          <w:szCs w:val="27"/>
          <w:lang w:eastAsia="zh-HK"/>
        </w:rPr>
        <w:t>提出會繼續以</w:t>
      </w:r>
      <w:r w:rsidR="00664036" w:rsidRPr="00FA3FAD">
        <w:rPr>
          <w:rFonts w:eastAsia="標楷體"/>
          <w:color w:val="000000" w:themeColor="text1"/>
          <w:sz w:val="27"/>
          <w:szCs w:val="27"/>
        </w:rPr>
        <w:t>風險為本</w:t>
      </w:r>
      <w:r w:rsidR="00664036" w:rsidRPr="00FA3FAD">
        <w:rPr>
          <w:rFonts w:eastAsia="標楷體"/>
          <w:color w:val="000000" w:themeColor="text1"/>
          <w:sz w:val="27"/>
          <w:szCs w:val="27"/>
          <w:lang w:eastAsia="zh-HK"/>
        </w:rPr>
        <w:t>的原則，</w:t>
      </w:r>
      <w:r w:rsidR="00664036" w:rsidRPr="00FA3FAD">
        <w:rPr>
          <w:rFonts w:eastAsia="標楷體"/>
          <w:color w:val="000000" w:themeColor="text1"/>
          <w:sz w:val="27"/>
          <w:szCs w:val="27"/>
        </w:rPr>
        <w:t>積極研究制定新的法</w:t>
      </w:r>
      <w:r w:rsidRPr="00FA3FAD">
        <w:rPr>
          <w:rFonts w:eastAsia="標楷體"/>
          <w:color w:val="000000" w:themeColor="text1"/>
          <w:sz w:val="27"/>
          <w:szCs w:val="27"/>
        </w:rPr>
        <w:t xml:space="preserve"> </w:t>
      </w:r>
      <w:proofErr w:type="gramStart"/>
      <w:r w:rsidR="00664036" w:rsidRPr="00FA3FAD">
        <w:rPr>
          <w:rFonts w:eastAsia="標楷體"/>
          <w:color w:val="000000" w:themeColor="text1"/>
          <w:sz w:val="27"/>
          <w:szCs w:val="27"/>
        </w:rPr>
        <w:t>規</w:t>
      </w:r>
      <w:proofErr w:type="gramEnd"/>
      <w:r w:rsidR="00664036" w:rsidRPr="00FA3FAD">
        <w:rPr>
          <w:rFonts w:eastAsia="標楷體"/>
          <w:color w:val="000000" w:themeColor="text1"/>
          <w:sz w:val="27"/>
          <w:szCs w:val="27"/>
        </w:rPr>
        <w:t>，從多方面加強屋宇署</w:t>
      </w:r>
      <w:proofErr w:type="gramStart"/>
      <w:r w:rsidR="00664036" w:rsidRPr="00FA3FAD">
        <w:rPr>
          <w:rFonts w:eastAsia="標楷體"/>
          <w:color w:val="000000" w:themeColor="text1"/>
          <w:sz w:val="27"/>
          <w:szCs w:val="27"/>
        </w:rPr>
        <w:t>打擊</w:t>
      </w:r>
      <w:r w:rsidR="00664036" w:rsidRPr="00FA3FAD">
        <w:rPr>
          <w:rFonts w:eastAsia="標楷體"/>
          <w:color w:val="000000" w:themeColor="text1"/>
          <w:sz w:val="27"/>
          <w:szCs w:val="27"/>
          <w:lang w:eastAsia="zh-HK"/>
        </w:rPr>
        <w:t>工廈甚至</w:t>
      </w:r>
      <w:proofErr w:type="gramEnd"/>
      <w:r w:rsidR="00664036" w:rsidRPr="00FA3FAD">
        <w:rPr>
          <w:rFonts w:eastAsia="標楷體"/>
          <w:color w:val="000000" w:themeColor="text1"/>
          <w:sz w:val="27"/>
          <w:szCs w:val="27"/>
          <w:lang w:eastAsia="zh-HK"/>
        </w:rPr>
        <w:lastRenderedPageBreak/>
        <w:t>住</w:t>
      </w:r>
      <w:r w:rsidR="00664036" w:rsidRPr="00FA3FAD">
        <w:rPr>
          <w:rFonts w:eastAsia="標楷體"/>
          <w:color w:val="000000" w:themeColor="text1"/>
          <w:sz w:val="27"/>
          <w:szCs w:val="27"/>
        </w:rPr>
        <w:t>宅樓宇內違規劏房執法，包括就違例建築工程向業主發出清拆令，並在有需要時向法院申請封閉令。</w:t>
      </w:r>
      <w:r w:rsidR="00664036" w:rsidRPr="00FA3FAD">
        <w:rPr>
          <w:rFonts w:eastAsia="標楷體"/>
          <w:color w:val="000000" w:themeColor="text1"/>
          <w:sz w:val="27"/>
          <w:szCs w:val="27"/>
          <w:lang w:eastAsia="zh-HK"/>
        </w:rPr>
        <w:t>此舉會</w:t>
      </w:r>
      <w:r w:rsidR="00664036" w:rsidRPr="00FA3FAD">
        <w:rPr>
          <w:rFonts w:eastAsia="標楷體"/>
          <w:b/>
          <w:color w:val="000000" w:themeColor="text1"/>
          <w:sz w:val="27"/>
          <w:szCs w:val="27"/>
          <w:lang w:eastAsia="zh-HK"/>
        </w:rPr>
        <w:t>令過</w:t>
      </w:r>
      <w:proofErr w:type="gramStart"/>
      <w:r w:rsidR="00664036" w:rsidRPr="00FA3FAD">
        <w:rPr>
          <w:rFonts w:eastAsia="標楷體"/>
          <w:b/>
          <w:color w:val="000000" w:themeColor="text1"/>
          <w:sz w:val="27"/>
          <w:szCs w:val="27"/>
          <w:lang w:eastAsia="zh-HK"/>
        </w:rPr>
        <w:t>萬戶工廈住戶</w:t>
      </w:r>
      <w:proofErr w:type="gramEnd"/>
      <w:r w:rsidR="00664036" w:rsidRPr="00FA3FAD">
        <w:rPr>
          <w:rFonts w:eastAsia="標楷體"/>
          <w:b/>
          <w:color w:val="000000" w:themeColor="text1"/>
          <w:sz w:val="27"/>
          <w:szCs w:val="27"/>
          <w:lang w:eastAsia="zh-HK"/>
        </w:rPr>
        <w:t>無家可歸</w:t>
      </w:r>
      <w:r w:rsidR="00664036" w:rsidRPr="00FA3FAD">
        <w:rPr>
          <w:rFonts w:eastAsia="標楷體"/>
          <w:color w:val="000000" w:themeColor="text1"/>
          <w:sz w:val="27"/>
          <w:szCs w:val="27"/>
        </w:rPr>
        <w:t>，</w:t>
      </w:r>
      <w:proofErr w:type="gramStart"/>
      <w:r w:rsidR="00664036" w:rsidRPr="00FA3FAD">
        <w:rPr>
          <w:rFonts w:eastAsia="標楷體"/>
          <w:b/>
          <w:color w:val="000000" w:themeColor="text1"/>
          <w:sz w:val="27"/>
          <w:szCs w:val="27"/>
        </w:rPr>
        <w:t>私樓</w:t>
      </w:r>
      <w:proofErr w:type="gramEnd"/>
      <w:r w:rsidR="00664036" w:rsidRPr="00FA3FAD">
        <w:rPr>
          <w:rFonts w:eastAsia="標楷體"/>
          <w:b/>
          <w:color w:val="000000" w:themeColor="text1"/>
          <w:sz w:val="27"/>
          <w:szCs w:val="27"/>
        </w:rPr>
        <w:t>劏房戶也遭殃要嚴查，即使搬到私樓劏房居住，日後亦有機會再次面臨政府迫遷，過著顛沛流離的生活。</w:t>
      </w:r>
      <w:r w:rsidR="00664036" w:rsidRPr="00FA3FAD">
        <w:rPr>
          <w:rFonts w:eastAsia="標楷體"/>
          <w:b/>
          <w:color w:val="000000" w:themeColor="text1"/>
          <w:sz w:val="27"/>
          <w:szCs w:val="27"/>
        </w:rPr>
        <w:t xml:space="preserve"> </w:t>
      </w:r>
    </w:p>
    <w:p w14:paraId="2BAE84AA" w14:textId="77777777" w:rsidR="00664036" w:rsidRPr="00FA3FAD" w:rsidRDefault="00C05A1F" w:rsidP="00664036">
      <w:pPr>
        <w:pStyle w:val="Web"/>
        <w:shd w:val="clear" w:color="auto" w:fill="FFFFFF"/>
        <w:jc w:val="both"/>
        <w:rPr>
          <w:rFonts w:eastAsia="標楷體"/>
          <w:b/>
          <w:color w:val="000000"/>
          <w:sz w:val="27"/>
          <w:szCs w:val="27"/>
          <w:u w:val="single"/>
        </w:rPr>
      </w:pPr>
      <w:proofErr w:type="gramStart"/>
      <w:r w:rsidRPr="00FA3FAD">
        <w:rPr>
          <w:rFonts w:eastAsia="標楷體"/>
          <w:b/>
          <w:color w:val="000000"/>
          <w:sz w:val="27"/>
          <w:szCs w:val="27"/>
          <w:u w:val="single"/>
        </w:rPr>
        <w:t>政府房策失誤</w:t>
      </w:r>
      <w:proofErr w:type="gramEnd"/>
      <w:r w:rsidR="00664036" w:rsidRPr="00FA3FAD">
        <w:rPr>
          <w:rFonts w:eastAsia="標楷體"/>
          <w:b/>
          <w:color w:val="000000"/>
          <w:sz w:val="27"/>
          <w:szCs w:val="27"/>
          <w:u w:val="single"/>
        </w:rPr>
        <w:t>，</w:t>
      </w:r>
      <w:proofErr w:type="gramStart"/>
      <w:r w:rsidRPr="00FA3FAD">
        <w:rPr>
          <w:rFonts w:eastAsia="標楷體"/>
          <w:b/>
          <w:color w:val="000000"/>
          <w:sz w:val="27"/>
          <w:szCs w:val="27"/>
          <w:u w:val="single"/>
        </w:rPr>
        <w:t>工廈居民</w:t>
      </w:r>
      <w:proofErr w:type="gramEnd"/>
      <w:r w:rsidRPr="00FA3FAD">
        <w:rPr>
          <w:rFonts w:eastAsia="標楷體"/>
          <w:b/>
          <w:color w:val="000000"/>
          <w:sz w:val="27"/>
          <w:szCs w:val="27"/>
          <w:u w:val="single"/>
        </w:rPr>
        <w:t>慘變最大受害者</w:t>
      </w:r>
    </w:p>
    <w:p w14:paraId="61244A25" w14:textId="77777777" w:rsidR="00664036" w:rsidRPr="00FA3FAD" w:rsidRDefault="00664036" w:rsidP="00F22910">
      <w:pPr>
        <w:pStyle w:val="Web"/>
        <w:shd w:val="clear" w:color="auto" w:fill="FFFFFF"/>
        <w:spacing w:line="280" w:lineRule="exact"/>
        <w:ind w:firstLine="480"/>
        <w:jc w:val="both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color w:val="000000"/>
          <w:sz w:val="27"/>
          <w:szCs w:val="27"/>
        </w:rPr>
        <w:t>同時</w:t>
      </w:r>
      <w:proofErr w:type="gramStart"/>
      <w:r w:rsidRPr="00FA3FAD">
        <w:rPr>
          <w:rFonts w:eastAsia="標楷體"/>
          <w:color w:val="000000"/>
          <w:sz w:val="27"/>
          <w:szCs w:val="27"/>
        </w:rPr>
        <w:t>公屋輪候</w:t>
      </w:r>
      <w:proofErr w:type="gramEnd"/>
      <w:r w:rsidRPr="00FA3FAD">
        <w:rPr>
          <w:rFonts w:eastAsia="標楷體"/>
          <w:color w:val="000000"/>
          <w:sz w:val="27"/>
          <w:szCs w:val="27"/>
        </w:rPr>
        <w:t>遙遙無期，最新公佈平均輪候時間上升至</w:t>
      </w:r>
      <w:r w:rsidRPr="00FA3FAD">
        <w:rPr>
          <w:rFonts w:eastAsia="標楷體"/>
          <w:color w:val="000000"/>
          <w:sz w:val="27"/>
          <w:szCs w:val="27"/>
        </w:rPr>
        <w:t>4.7</w:t>
      </w:r>
      <w:r w:rsidRPr="00FA3FAD">
        <w:rPr>
          <w:rFonts w:eastAsia="標楷體"/>
          <w:color w:val="000000"/>
          <w:sz w:val="27"/>
          <w:szCs w:val="27"/>
        </w:rPr>
        <w:t>年。</w:t>
      </w:r>
      <w:proofErr w:type="gramStart"/>
      <w:r w:rsidRPr="00FA3FAD">
        <w:rPr>
          <w:rFonts w:eastAsia="標楷體"/>
          <w:color w:val="000000"/>
          <w:sz w:val="27"/>
          <w:szCs w:val="27"/>
        </w:rPr>
        <w:t>公</w:t>
      </w:r>
      <w:r w:rsidRPr="00FA3FAD">
        <w:rPr>
          <w:rFonts w:eastAsia="標楷體"/>
          <w:sz w:val="27"/>
          <w:szCs w:val="27"/>
        </w:rPr>
        <w:t>屋輪候</w:t>
      </w:r>
      <w:proofErr w:type="gramEnd"/>
      <w:r w:rsidRPr="00FA3FAD">
        <w:rPr>
          <w:rFonts w:eastAsia="標楷體"/>
          <w:sz w:val="27"/>
          <w:szCs w:val="27"/>
        </w:rPr>
        <w:t>個案從</w:t>
      </w:r>
      <w:r w:rsidRPr="00FA3FAD">
        <w:rPr>
          <w:rFonts w:eastAsia="標楷體"/>
          <w:sz w:val="27"/>
          <w:szCs w:val="27"/>
        </w:rPr>
        <w:t>2006</w:t>
      </w:r>
      <w:r w:rsidRPr="00FA3FAD">
        <w:rPr>
          <w:rFonts w:eastAsia="標楷體"/>
          <w:sz w:val="27"/>
          <w:szCs w:val="27"/>
        </w:rPr>
        <w:t>年</w:t>
      </w:r>
      <w:r w:rsidRPr="00FA3FAD">
        <w:rPr>
          <w:rFonts w:eastAsia="標楷體"/>
          <w:sz w:val="27"/>
          <w:szCs w:val="27"/>
          <w:lang w:eastAsia="zh-HK"/>
        </w:rPr>
        <w:t>的</w:t>
      </w:r>
      <w:r w:rsidRPr="00FA3FAD">
        <w:rPr>
          <w:rFonts w:eastAsia="標楷體"/>
          <w:sz w:val="27"/>
          <w:szCs w:val="27"/>
        </w:rPr>
        <w:t>不足</w:t>
      </w:r>
      <w:r w:rsidRPr="00FA3FAD">
        <w:rPr>
          <w:rFonts w:eastAsia="標楷體"/>
          <w:sz w:val="27"/>
          <w:szCs w:val="27"/>
        </w:rPr>
        <w:t>100,000</w:t>
      </w:r>
      <w:r w:rsidRPr="00FA3FAD">
        <w:rPr>
          <w:rFonts w:eastAsia="標楷體"/>
          <w:sz w:val="27"/>
          <w:szCs w:val="27"/>
          <w:lang w:eastAsia="zh-HK"/>
        </w:rPr>
        <w:t>宗</w:t>
      </w:r>
      <w:r w:rsidRPr="00FA3FAD">
        <w:rPr>
          <w:rFonts w:eastAsia="標楷體"/>
          <w:sz w:val="27"/>
          <w:szCs w:val="27"/>
        </w:rPr>
        <w:t>激增至</w:t>
      </w:r>
      <w:r w:rsidRPr="00FA3FAD">
        <w:rPr>
          <w:rFonts w:eastAsia="標楷體"/>
          <w:sz w:val="27"/>
          <w:szCs w:val="27"/>
        </w:rPr>
        <w:t>2016</w:t>
      </w:r>
      <w:r w:rsidRPr="00FA3FAD">
        <w:rPr>
          <w:rFonts w:eastAsia="標楷體"/>
          <w:sz w:val="27"/>
          <w:szCs w:val="27"/>
          <w:lang w:eastAsia="zh-HK"/>
        </w:rPr>
        <w:t>年的</w:t>
      </w:r>
      <w:r w:rsidRPr="00FA3FAD">
        <w:rPr>
          <w:rFonts w:eastAsia="標楷體"/>
          <w:sz w:val="27"/>
          <w:szCs w:val="27"/>
        </w:rPr>
        <w:t>超過</w:t>
      </w:r>
      <w:r w:rsidRPr="00FA3FAD">
        <w:rPr>
          <w:rFonts w:eastAsia="標楷體"/>
          <w:sz w:val="27"/>
          <w:szCs w:val="27"/>
        </w:rPr>
        <w:t>286,500</w:t>
      </w:r>
      <w:r w:rsidRPr="00FA3FAD">
        <w:rPr>
          <w:rFonts w:eastAsia="標楷體"/>
          <w:sz w:val="27"/>
          <w:szCs w:val="27"/>
        </w:rPr>
        <w:t>宗，</w:t>
      </w:r>
      <w:r w:rsidRPr="00FA3FAD">
        <w:rPr>
          <w:rFonts w:eastAsia="標楷體"/>
          <w:sz w:val="27"/>
          <w:szCs w:val="27"/>
          <w:lang w:eastAsia="zh-HK"/>
        </w:rPr>
        <w:t>十</w:t>
      </w:r>
      <w:r w:rsidRPr="00FA3FAD">
        <w:rPr>
          <w:rFonts w:eastAsia="標楷體"/>
          <w:sz w:val="27"/>
          <w:szCs w:val="27"/>
        </w:rPr>
        <w:t>年間增幅超過一倍。</w:t>
      </w:r>
      <w:r w:rsidRPr="00FA3FAD">
        <w:rPr>
          <w:rFonts w:eastAsia="標楷體"/>
          <w:sz w:val="27"/>
          <w:szCs w:val="27"/>
          <w:lang w:eastAsia="zh-HK"/>
        </w:rPr>
        <w:t>於私</w:t>
      </w:r>
      <w:proofErr w:type="gramStart"/>
      <w:r w:rsidRPr="00FA3FAD">
        <w:rPr>
          <w:rFonts w:eastAsia="標楷體"/>
          <w:sz w:val="27"/>
          <w:szCs w:val="27"/>
          <w:lang w:eastAsia="zh-HK"/>
        </w:rPr>
        <w:t>樓板間房</w:t>
      </w:r>
      <w:proofErr w:type="gramEnd"/>
      <w:r w:rsidRPr="00FA3FAD">
        <w:rPr>
          <w:rFonts w:eastAsia="標楷體"/>
          <w:sz w:val="27"/>
          <w:szCs w:val="27"/>
          <w:lang w:eastAsia="zh-HK"/>
        </w:rPr>
        <w:t>、劏房及床位等的住戶數目，</w:t>
      </w:r>
      <w:r w:rsidRPr="00FA3FAD">
        <w:rPr>
          <w:rFonts w:eastAsia="標楷體"/>
          <w:sz w:val="27"/>
          <w:szCs w:val="27"/>
        </w:rPr>
        <w:t>近年不斷上升至</w:t>
      </w:r>
      <w:r w:rsidRPr="00FA3FAD">
        <w:rPr>
          <w:rFonts w:eastAsia="標楷體"/>
          <w:sz w:val="27"/>
          <w:szCs w:val="27"/>
        </w:rPr>
        <w:t>88,800</w:t>
      </w:r>
      <w:r w:rsidRPr="00FA3FAD">
        <w:rPr>
          <w:rFonts w:eastAsia="標楷體"/>
          <w:sz w:val="27"/>
          <w:szCs w:val="27"/>
        </w:rPr>
        <w:t>戶</w:t>
      </w:r>
      <w:r w:rsidRPr="00FA3FAD">
        <w:rPr>
          <w:rFonts w:eastAsia="標楷體"/>
          <w:sz w:val="27"/>
          <w:szCs w:val="27"/>
          <w:lang w:eastAsia="zh-HK"/>
        </w:rPr>
        <w:t>，直逼二十萬貧窮人口</w:t>
      </w:r>
      <w:r w:rsidRPr="00FA3FAD">
        <w:rPr>
          <w:rFonts w:eastAsia="標楷體"/>
          <w:sz w:val="27"/>
          <w:szCs w:val="27"/>
        </w:rPr>
        <w:t>被迫租住環境惡劣的不適切居所</w:t>
      </w:r>
      <w:r w:rsidRPr="00FA3FAD">
        <w:rPr>
          <w:rFonts w:eastAsia="標楷體"/>
          <w:sz w:val="27"/>
          <w:szCs w:val="27"/>
          <w:lang w:eastAsia="zh-HK"/>
        </w:rPr>
        <w:t>，當中並未把工廈住戶計算在內。</w:t>
      </w:r>
      <w:r w:rsidRPr="00FA3FAD">
        <w:rPr>
          <w:rFonts w:eastAsia="標楷體"/>
          <w:sz w:val="27"/>
          <w:szCs w:val="27"/>
        </w:rPr>
        <w:t>加上</w:t>
      </w:r>
      <w:r w:rsidRPr="00FA3FAD">
        <w:rPr>
          <w:rFonts w:eastAsia="標楷體"/>
          <w:sz w:val="27"/>
          <w:szCs w:val="27"/>
          <w:lang w:eastAsia="zh-HK"/>
        </w:rPr>
        <w:t>缺乏租</w:t>
      </w:r>
      <w:proofErr w:type="gramStart"/>
      <w:r w:rsidRPr="00FA3FAD">
        <w:rPr>
          <w:rFonts w:eastAsia="標楷體"/>
          <w:sz w:val="27"/>
          <w:szCs w:val="27"/>
          <w:lang w:eastAsia="zh-HK"/>
        </w:rPr>
        <w:t>務</w:t>
      </w:r>
      <w:proofErr w:type="gramEnd"/>
      <w:r w:rsidRPr="00FA3FAD">
        <w:rPr>
          <w:rFonts w:eastAsia="標楷體"/>
          <w:sz w:val="27"/>
          <w:szCs w:val="27"/>
          <w:lang w:eastAsia="zh-HK"/>
        </w:rPr>
        <w:t>監管</w:t>
      </w:r>
      <w:r w:rsidRPr="00FA3FAD">
        <w:rPr>
          <w:rFonts w:eastAsia="標楷體"/>
          <w:sz w:val="27"/>
          <w:szCs w:val="27"/>
        </w:rPr>
        <w:t>及</w:t>
      </w:r>
      <w:proofErr w:type="gramStart"/>
      <w:r w:rsidRPr="00FA3FAD">
        <w:rPr>
          <w:rFonts w:eastAsia="標楷體"/>
          <w:sz w:val="27"/>
          <w:szCs w:val="27"/>
        </w:rPr>
        <w:t>租住權管制</w:t>
      </w:r>
      <w:proofErr w:type="gramEnd"/>
      <w:r w:rsidRPr="00FA3FAD">
        <w:rPr>
          <w:rFonts w:eastAsia="標楷體"/>
          <w:sz w:val="27"/>
          <w:szCs w:val="27"/>
        </w:rPr>
        <w:t>下</w:t>
      </w:r>
      <w:r w:rsidRPr="00FA3FAD">
        <w:rPr>
          <w:rFonts w:eastAsia="標楷體"/>
          <w:sz w:val="27"/>
          <w:szCs w:val="27"/>
          <w:lang w:eastAsia="zh-HK"/>
        </w:rPr>
        <w:t>，租金昂貴且升幅驚人。</w:t>
      </w:r>
      <w:r w:rsidRPr="00FA3FAD">
        <w:rPr>
          <w:rFonts w:eastAsia="標楷體"/>
          <w:b/>
          <w:sz w:val="27"/>
          <w:szCs w:val="27"/>
          <w:lang w:eastAsia="zh-HK"/>
        </w:rPr>
        <w:t>保守估計過萬戶基層家庭因租金相對便宜而無奈</w:t>
      </w:r>
      <w:proofErr w:type="gramStart"/>
      <w:r w:rsidRPr="00FA3FAD">
        <w:rPr>
          <w:rFonts w:eastAsia="標楷體"/>
          <w:b/>
          <w:sz w:val="27"/>
          <w:szCs w:val="27"/>
          <w:lang w:eastAsia="zh-HK"/>
        </w:rPr>
        <w:t>蝸居工廈</w:t>
      </w:r>
      <w:proofErr w:type="gramEnd"/>
      <w:r w:rsidRPr="00FA3FAD">
        <w:rPr>
          <w:rFonts w:eastAsia="標楷體"/>
          <w:b/>
          <w:sz w:val="27"/>
          <w:szCs w:val="27"/>
          <w:lang w:eastAsia="zh-HK"/>
        </w:rPr>
        <w:t>劏房</w:t>
      </w:r>
      <w:r w:rsidRPr="00FA3FAD">
        <w:rPr>
          <w:rFonts w:eastAsia="標楷體"/>
          <w:sz w:val="27"/>
          <w:szCs w:val="27"/>
          <w:lang w:eastAsia="zh-HK"/>
        </w:rPr>
        <w:t>，情況令人關注。</w:t>
      </w:r>
      <w:r w:rsidRPr="00FA3FAD">
        <w:rPr>
          <w:rFonts w:eastAsia="標楷體"/>
          <w:b/>
          <w:sz w:val="27"/>
          <w:szCs w:val="27"/>
        </w:rPr>
        <w:t>面對公營房屋短缺，</w:t>
      </w:r>
      <w:proofErr w:type="gramStart"/>
      <w:r w:rsidRPr="00FA3FAD">
        <w:rPr>
          <w:rFonts w:eastAsia="標楷體"/>
          <w:b/>
          <w:sz w:val="27"/>
          <w:szCs w:val="27"/>
        </w:rPr>
        <w:t>私樓租貴樓</w:t>
      </w:r>
      <w:proofErr w:type="gramEnd"/>
      <w:r w:rsidRPr="00FA3FAD">
        <w:rPr>
          <w:rFonts w:eastAsia="標楷體"/>
          <w:b/>
          <w:sz w:val="27"/>
          <w:szCs w:val="27"/>
        </w:rPr>
        <w:t>價太高的情況下，政府竟然不是提供更多長短期房屋或立法管制租金，而是</w:t>
      </w:r>
      <w:proofErr w:type="gramStart"/>
      <w:r w:rsidRPr="00FA3FAD">
        <w:rPr>
          <w:rFonts w:eastAsia="標楷體"/>
          <w:b/>
          <w:sz w:val="27"/>
          <w:szCs w:val="27"/>
        </w:rPr>
        <w:t>迫令工廈業主</w:t>
      </w:r>
      <w:proofErr w:type="gramEnd"/>
      <w:r w:rsidRPr="00FA3FAD">
        <w:rPr>
          <w:rFonts w:eastAsia="標楷體"/>
          <w:b/>
          <w:sz w:val="27"/>
          <w:szCs w:val="27"/>
        </w:rPr>
        <w:t>迫</w:t>
      </w:r>
      <w:proofErr w:type="gramStart"/>
      <w:r w:rsidRPr="00FA3FAD">
        <w:rPr>
          <w:rFonts w:eastAsia="標楷體"/>
          <w:b/>
          <w:sz w:val="27"/>
          <w:szCs w:val="27"/>
        </w:rPr>
        <w:t>遷租客</w:t>
      </w:r>
      <w:proofErr w:type="gramEnd"/>
      <w:r w:rsidRPr="00FA3FAD">
        <w:rPr>
          <w:rFonts w:eastAsia="標楷體"/>
          <w:b/>
          <w:sz w:val="27"/>
          <w:szCs w:val="27"/>
        </w:rPr>
        <w:t>，令原本</w:t>
      </w:r>
      <w:proofErr w:type="gramStart"/>
      <w:r w:rsidRPr="00FA3FAD">
        <w:rPr>
          <w:rFonts w:eastAsia="標楷體"/>
          <w:b/>
          <w:sz w:val="27"/>
          <w:szCs w:val="27"/>
        </w:rPr>
        <w:t>有瓦遮頭的工廈</w:t>
      </w:r>
      <w:proofErr w:type="gramEnd"/>
      <w:r w:rsidRPr="00FA3FAD">
        <w:rPr>
          <w:rFonts w:eastAsia="標楷體"/>
          <w:b/>
          <w:sz w:val="27"/>
          <w:szCs w:val="27"/>
        </w:rPr>
        <w:t>貧民人人自危，</w:t>
      </w:r>
      <w:proofErr w:type="gramStart"/>
      <w:r w:rsidRPr="00FA3FAD">
        <w:rPr>
          <w:rFonts w:eastAsia="標楷體"/>
          <w:b/>
          <w:sz w:val="27"/>
          <w:szCs w:val="27"/>
        </w:rPr>
        <w:t>連私樓</w:t>
      </w:r>
      <w:proofErr w:type="gramEnd"/>
      <w:r w:rsidRPr="00FA3FAD">
        <w:rPr>
          <w:rFonts w:eastAsia="標楷體"/>
          <w:b/>
          <w:sz w:val="27"/>
          <w:szCs w:val="27"/>
        </w:rPr>
        <w:t>劏房也嚴厲執法，</w:t>
      </w:r>
      <w:r w:rsidR="00C05A1F" w:rsidRPr="00FA3FAD">
        <w:rPr>
          <w:rFonts w:eastAsia="標楷體"/>
          <w:b/>
          <w:sz w:val="27"/>
          <w:szCs w:val="27"/>
        </w:rPr>
        <w:t>最終只會迫令貧民無家可歸、無處容身。</w:t>
      </w:r>
    </w:p>
    <w:p w14:paraId="483D45DB" w14:textId="77777777" w:rsidR="00664036" w:rsidRPr="00FA3FAD" w:rsidRDefault="00664036" w:rsidP="00664036">
      <w:pPr>
        <w:tabs>
          <w:tab w:val="center" w:pos="5173"/>
        </w:tabs>
        <w:spacing w:beforeLines="50" w:before="180" w:afterLines="50" w:after="180" w:line="360" w:lineRule="exact"/>
        <w:ind w:firstLine="482"/>
        <w:jc w:val="center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>政策建議</w:t>
      </w:r>
    </w:p>
    <w:p w14:paraId="71ADC948" w14:textId="77777777" w:rsidR="00664036" w:rsidRPr="00FA3FAD" w:rsidRDefault="00664036" w:rsidP="00F22910">
      <w:pPr>
        <w:snapToGrid w:val="0"/>
        <w:spacing w:line="280" w:lineRule="exact"/>
        <w:ind w:firstLine="480"/>
        <w:rPr>
          <w:rFonts w:eastAsia="標楷體"/>
          <w:sz w:val="27"/>
          <w:szCs w:val="27"/>
        </w:rPr>
      </w:pPr>
      <w:r w:rsidRPr="00FA3FAD">
        <w:rPr>
          <w:rFonts w:eastAsia="標楷體"/>
          <w:sz w:val="27"/>
          <w:szCs w:val="27"/>
        </w:rPr>
        <w:t>貧民租</w:t>
      </w:r>
      <w:proofErr w:type="gramStart"/>
      <w:r w:rsidRPr="00FA3FAD">
        <w:rPr>
          <w:rFonts w:eastAsia="標楷體"/>
          <w:sz w:val="27"/>
          <w:szCs w:val="27"/>
        </w:rPr>
        <w:t>住工廈</w:t>
      </w:r>
      <w:proofErr w:type="gramEnd"/>
      <w:r w:rsidRPr="00FA3FAD">
        <w:rPr>
          <w:rFonts w:eastAsia="標楷體"/>
          <w:sz w:val="27"/>
          <w:szCs w:val="27"/>
        </w:rPr>
        <w:t>，</w:t>
      </w:r>
      <w:proofErr w:type="gramStart"/>
      <w:r w:rsidRPr="00FA3FAD">
        <w:rPr>
          <w:rFonts w:eastAsia="標楷體"/>
          <w:sz w:val="27"/>
          <w:szCs w:val="27"/>
        </w:rPr>
        <w:t>問題源公屋</w:t>
      </w:r>
      <w:proofErr w:type="gramEnd"/>
      <w:r w:rsidRPr="00FA3FAD">
        <w:rPr>
          <w:rFonts w:eastAsia="標楷體"/>
          <w:sz w:val="27"/>
          <w:szCs w:val="27"/>
        </w:rPr>
        <w:t>供應不足，</w:t>
      </w:r>
      <w:proofErr w:type="gramStart"/>
      <w:r w:rsidRPr="00FA3FAD">
        <w:rPr>
          <w:rFonts w:eastAsia="標楷體"/>
          <w:sz w:val="27"/>
          <w:szCs w:val="27"/>
        </w:rPr>
        <w:t>私樓租貴無</w:t>
      </w:r>
      <w:proofErr w:type="gramEnd"/>
      <w:r w:rsidRPr="00FA3FAD">
        <w:rPr>
          <w:rFonts w:eastAsia="標楷體"/>
          <w:sz w:val="27"/>
          <w:szCs w:val="27"/>
        </w:rPr>
        <w:t>管制，所以要長遠解決居民住屋問題，公營房屋必然為主軸，但現時公屋興建量及速度都成</w:t>
      </w:r>
      <w:proofErr w:type="gramStart"/>
      <w:r w:rsidRPr="00FA3FAD">
        <w:rPr>
          <w:rFonts w:eastAsia="標楷體"/>
          <w:sz w:val="27"/>
          <w:szCs w:val="27"/>
        </w:rPr>
        <w:t>疑</w:t>
      </w:r>
      <w:proofErr w:type="gramEnd"/>
      <w:r w:rsidRPr="00FA3FAD">
        <w:rPr>
          <w:rFonts w:eastAsia="標楷體"/>
          <w:sz w:val="27"/>
          <w:szCs w:val="27"/>
        </w:rPr>
        <w:t>，有必要增加及加快，亦急需在中短期措施方面，例如：</w:t>
      </w:r>
      <w:r w:rsidRPr="00FA3FAD">
        <w:rPr>
          <w:rFonts w:eastAsia="標楷體"/>
          <w:sz w:val="27"/>
          <w:szCs w:val="27"/>
          <w:lang w:eastAsia="zh-HK"/>
        </w:rPr>
        <w:t>暫緩清拆</w:t>
      </w:r>
      <w:r w:rsidRPr="00FA3FAD">
        <w:rPr>
          <w:rFonts w:eastAsia="標楷體"/>
          <w:sz w:val="27"/>
          <w:szCs w:val="27"/>
        </w:rPr>
        <w:t>、過渡性房屋、</w:t>
      </w:r>
      <w:r w:rsidRPr="00FA3FAD">
        <w:rPr>
          <w:rFonts w:eastAsia="標楷體"/>
          <w:sz w:val="27"/>
          <w:szCs w:val="27"/>
          <w:lang w:eastAsia="zh-HK"/>
        </w:rPr>
        <w:t>安置</w:t>
      </w:r>
      <w:r w:rsidRPr="00FA3FAD">
        <w:rPr>
          <w:rFonts w:eastAsia="標楷體"/>
          <w:sz w:val="27"/>
          <w:szCs w:val="27"/>
        </w:rPr>
        <w:t>甚至</w:t>
      </w:r>
      <w:r w:rsidRPr="00FA3FAD">
        <w:rPr>
          <w:rFonts w:eastAsia="標楷體"/>
          <w:sz w:val="27"/>
          <w:szCs w:val="27"/>
          <w:lang w:eastAsia="zh-HK"/>
        </w:rPr>
        <w:t>提加</w:t>
      </w:r>
      <w:r w:rsidRPr="00FA3FAD">
        <w:rPr>
          <w:rFonts w:eastAsia="標楷體"/>
          <w:sz w:val="27"/>
          <w:szCs w:val="27"/>
        </w:rPr>
        <w:t>補貼</w:t>
      </w:r>
      <w:r w:rsidRPr="00FA3FAD">
        <w:rPr>
          <w:rFonts w:eastAsia="標楷體"/>
          <w:sz w:val="27"/>
          <w:szCs w:val="27"/>
          <w:lang w:eastAsia="zh-HK"/>
        </w:rPr>
        <w:t>以</w:t>
      </w:r>
      <w:r w:rsidRPr="00FA3FAD">
        <w:rPr>
          <w:rFonts w:eastAsia="標楷體"/>
          <w:sz w:val="27"/>
          <w:szCs w:val="27"/>
        </w:rPr>
        <w:t>減輕低收入家庭的經濟負擔。本會對上述住屋問題建議如下：</w:t>
      </w:r>
    </w:p>
    <w:p w14:paraId="330FD07C" w14:textId="77777777" w:rsidR="00664036" w:rsidRPr="00FA3FAD" w:rsidRDefault="00664036" w:rsidP="00C05A1F">
      <w:pPr>
        <w:autoSpaceDE w:val="0"/>
        <w:autoSpaceDN w:val="0"/>
        <w:adjustRightInd w:val="0"/>
        <w:spacing w:line="280" w:lineRule="exact"/>
        <w:rPr>
          <w:rFonts w:eastAsia="標楷體"/>
          <w:sz w:val="27"/>
          <w:szCs w:val="27"/>
        </w:rPr>
      </w:pPr>
    </w:p>
    <w:p w14:paraId="00BDEC4F" w14:textId="77777777" w:rsidR="00664036" w:rsidRPr="00FA3FAD" w:rsidRDefault="00664036" w:rsidP="00C05A1F">
      <w:pPr>
        <w:pStyle w:val="ae"/>
        <w:numPr>
          <w:ilvl w:val="0"/>
          <w:numId w:val="1"/>
        </w:numPr>
        <w:spacing w:line="280" w:lineRule="exact"/>
        <w:ind w:leftChars="0"/>
        <w:jc w:val="both"/>
        <w:rPr>
          <w:rFonts w:ascii="Times New Roman" w:eastAsia="標楷體" w:hAnsi="Times New Roman"/>
          <w:b/>
          <w:sz w:val="27"/>
          <w:szCs w:val="27"/>
          <w:u w:val="single"/>
        </w:rPr>
      </w:pPr>
      <w:r w:rsidRPr="00FA3FAD">
        <w:rPr>
          <w:rFonts w:ascii="Times New Roman" w:eastAsia="標楷體" w:hAnsi="Times New Roman"/>
          <w:b/>
          <w:sz w:val="27"/>
          <w:szCs w:val="27"/>
          <w:u w:val="single"/>
          <w:lang w:eastAsia="zh-HK"/>
        </w:rPr>
        <w:t>暫</w:t>
      </w:r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緩清拆</w:t>
      </w:r>
    </w:p>
    <w:p w14:paraId="111F3C36" w14:textId="77777777" w:rsidR="00664036" w:rsidRPr="00FA3FAD" w:rsidRDefault="00664036" w:rsidP="00C05A1F">
      <w:pPr>
        <w:pStyle w:val="ae"/>
        <w:numPr>
          <w:ilvl w:val="1"/>
          <w:numId w:val="2"/>
        </w:numPr>
        <w:spacing w:line="280" w:lineRule="exact"/>
        <w:ind w:leftChars="0"/>
        <w:jc w:val="both"/>
        <w:rPr>
          <w:rFonts w:ascii="Times New Roman" w:eastAsia="標楷體" w:hAnsi="Times New Roman"/>
          <w:b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>暫緩非安全</w:t>
      </w:r>
      <w:r w:rsidRPr="00FA3FAD">
        <w:rPr>
          <w:rFonts w:ascii="Times New Roman" w:eastAsia="標楷體" w:hAnsi="Times New Roman"/>
          <w:b/>
          <w:sz w:val="27"/>
          <w:szCs w:val="27"/>
          <w:lang w:eastAsia="zh-HK"/>
        </w:rPr>
        <w:t>原因</w:t>
      </w:r>
      <w:r w:rsidRPr="00FA3FAD">
        <w:rPr>
          <w:rFonts w:ascii="Times New Roman" w:eastAsia="標楷體" w:hAnsi="Times New Roman"/>
          <w:b/>
          <w:sz w:val="27"/>
          <w:szCs w:val="27"/>
        </w:rPr>
        <w:t>的清拆行動，協助轉型</w:t>
      </w:r>
    </w:p>
    <w:p w14:paraId="7655AF38" w14:textId="77777777" w:rsidR="00664036" w:rsidRPr="00FA3FAD" w:rsidRDefault="00664036" w:rsidP="00C05A1F">
      <w:pPr>
        <w:pStyle w:val="ae"/>
        <w:numPr>
          <w:ilvl w:val="1"/>
          <w:numId w:val="2"/>
        </w:numPr>
        <w:spacing w:line="280" w:lineRule="exact"/>
        <w:ind w:leftChars="0"/>
        <w:jc w:val="both"/>
        <w:rPr>
          <w:rFonts w:ascii="Times New Roman" w:eastAsia="標楷體" w:hAnsi="Times New Roman"/>
          <w:b/>
          <w:sz w:val="27"/>
          <w:szCs w:val="27"/>
          <w:u w:val="single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>凍結</w:t>
      </w:r>
      <w:proofErr w:type="gramStart"/>
      <w:r w:rsidRPr="00FA3FAD">
        <w:rPr>
          <w:rFonts w:ascii="Times New Roman" w:eastAsia="標楷體" w:hAnsi="Times New Roman"/>
          <w:b/>
          <w:sz w:val="27"/>
          <w:szCs w:val="27"/>
        </w:rPr>
        <w:t>登記工廈居民</w:t>
      </w:r>
      <w:proofErr w:type="gramEnd"/>
      <w:r w:rsidRPr="00FA3FAD">
        <w:rPr>
          <w:rFonts w:ascii="Times New Roman" w:eastAsia="標楷體" w:hAnsi="Times New Roman"/>
          <w:b/>
          <w:sz w:val="27"/>
          <w:szCs w:val="27"/>
        </w:rPr>
        <w:t>，裝置臨時消防設備，配合安置政策逐步取締</w:t>
      </w:r>
      <w:r w:rsidRPr="00FA3FAD">
        <w:rPr>
          <w:rFonts w:ascii="Times New Roman" w:eastAsia="標楷體" w:hAnsi="Times New Roman"/>
          <w:bCs/>
          <w:sz w:val="27"/>
          <w:szCs w:val="27"/>
        </w:rPr>
        <w:t>。</w:t>
      </w:r>
    </w:p>
    <w:p w14:paraId="502FE740" w14:textId="77777777" w:rsidR="00664036" w:rsidRPr="00FA3FAD" w:rsidRDefault="00664036" w:rsidP="00C05A1F">
      <w:pPr>
        <w:spacing w:line="280" w:lineRule="exact"/>
        <w:rPr>
          <w:rFonts w:eastAsia="標楷體"/>
          <w:b/>
          <w:sz w:val="27"/>
          <w:szCs w:val="27"/>
          <w:u w:val="single"/>
        </w:rPr>
      </w:pPr>
    </w:p>
    <w:p w14:paraId="58C753B2" w14:textId="77777777" w:rsidR="00BC4F24" w:rsidRPr="00FA3FAD" w:rsidRDefault="00664036" w:rsidP="00BC4F24">
      <w:pPr>
        <w:pStyle w:val="ae"/>
        <w:numPr>
          <w:ilvl w:val="0"/>
          <w:numId w:val="1"/>
        </w:numPr>
        <w:spacing w:line="280" w:lineRule="exact"/>
        <w:ind w:leftChars="0"/>
        <w:jc w:val="both"/>
        <w:rPr>
          <w:rFonts w:ascii="Times New Roman" w:eastAsia="標楷體" w:hAnsi="Times New Roman"/>
          <w:b/>
          <w:sz w:val="27"/>
          <w:szCs w:val="27"/>
          <w:u w:val="single"/>
        </w:rPr>
      </w:pPr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工廠大廈安置方面</w:t>
      </w:r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:</w:t>
      </w:r>
    </w:p>
    <w:p w14:paraId="71E2BE82" w14:textId="77777777" w:rsidR="00BC4F24" w:rsidRPr="00FA3FAD" w:rsidRDefault="00664036" w:rsidP="00BC4F24">
      <w:pPr>
        <w:pStyle w:val="ae"/>
        <w:numPr>
          <w:ilvl w:val="1"/>
          <w:numId w:val="7"/>
        </w:numPr>
        <w:spacing w:line="280" w:lineRule="exact"/>
        <w:ind w:leftChars="0"/>
        <w:rPr>
          <w:rFonts w:ascii="Times New Roman" w:eastAsia="標楷體" w:hAnsi="Times New Roman"/>
          <w:b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 xml:space="preserve"> </w:t>
      </w:r>
      <w:r w:rsidR="006C71E1" w:rsidRPr="00FA3FAD">
        <w:rPr>
          <w:rFonts w:ascii="Times New Roman" w:eastAsia="標楷體" w:hAnsi="Times New Roman"/>
          <w:b/>
          <w:sz w:val="27"/>
          <w:szCs w:val="27"/>
        </w:rPr>
        <w:t>屋宇署下令清拆的單位應</w:t>
      </w:r>
      <w:r w:rsidR="00252EB0" w:rsidRPr="00FA3FAD">
        <w:rPr>
          <w:rFonts w:ascii="Times New Roman" w:eastAsia="標楷體" w:hAnsi="Times New Roman"/>
          <w:b/>
          <w:sz w:val="27"/>
          <w:szCs w:val="27"/>
        </w:rPr>
        <w:t>考慮</w:t>
      </w:r>
      <w:r w:rsidR="006C71E1" w:rsidRPr="00FA3FAD">
        <w:rPr>
          <w:rFonts w:ascii="Times New Roman" w:eastAsia="標楷體" w:hAnsi="Times New Roman"/>
          <w:b/>
          <w:sz w:val="27"/>
          <w:szCs w:val="27"/>
        </w:rPr>
        <w:t>納入公屋</w:t>
      </w:r>
      <w:r w:rsidR="00252EB0" w:rsidRPr="00FA3FAD">
        <w:rPr>
          <w:rFonts w:ascii="Times New Roman" w:eastAsia="標楷體" w:hAnsi="Times New Roman"/>
          <w:b/>
          <w:sz w:val="27"/>
          <w:szCs w:val="27"/>
        </w:rPr>
        <w:t>體恤</w:t>
      </w:r>
      <w:r w:rsidR="006C71E1" w:rsidRPr="00FA3FAD">
        <w:rPr>
          <w:rFonts w:ascii="Times New Roman" w:eastAsia="標楷體" w:hAnsi="Times New Roman"/>
          <w:b/>
          <w:sz w:val="27"/>
          <w:szCs w:val="27"/>
        </w:rPr>
        <w:t>安置</w:t>
      </w:r>
      <w:r w:rsidR="00252EB0" w:rsidRPr="00FA3FAD">
        <w:rPr>
          <w:rFonts w:ascii="Times New Roman" w:eastAsia="標楷體" w:hAnsi="Times New Roman"/>
          <w:b/>
          <w:sz w:val="27"/>
          <w:szCs w:val="27"/>
        </w:rPr>
        <w:t>的</w:t>
      </w:r>
      <w:r w:rsidR="006C71E1" w:rsidRPr="00FA3FAD">
        <w:rPr>
          <w:rFonts w:ascii="Times New Roman" w:eastAsia="標楷體" w:hAnsi="Times New Roman"/>
          <w:b/>
          <w:sz w:val="27"/>
          <w:szCs w:val="27"/>
        </w:rPr>
        <w:t>理由中</w:t>
      </w:r>
    </w:p>
    <w:p w14:paraId="22B3822E" w14:textId="0EB57137" w:rsidR="00BC4F24" w:rsidRPr="00FA3FAD" w:rsidRDefault="002971C4" w:rsidP="00BC4F24">
      <w:pPr>
        <w:pStyle w:val="ae"/>
        <w:numPr>
          <w:ilvl w:val="1"/>
          <w:numId w:val="7"/>
        </w:numPr>
        <w:spacing w:line="280" w:lineRule="exact"/>
        <w:ind w:leftChars="0"/>
        <w:rPr>
          <w:rFonts w:ascii="Times New Roman" w:eastAsia="標楷體" w:hAnsi="Times New Roman"/>
          <w:b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 xml:space="preserve"> </w:t>
      </w:r>
      <w:r w:rsidR="00BC4F24" w:rsidRPr="00FA3FAD">
        <w:rPr>
          <w:rFonts w:ascii="Times New Roman" w:eastAsia="標楷體" w:hAnsi="Times New Roman"/>
          <w:b/>
          <w:sz w:val="27"/>
          <w:szCs w:val="27"/>
        </w:rPr>
        <w:t>直接安置</w:t>
      </w:r>
      <w:proofErr w:type="gramStart"/>
      <w:r w:rsidR="00BC4F24" w:rsidRPr="00FA3FAD">
        <w:rPr>
          <w:rFonts w:ascii="Times New Roman" w:eastAsia="標楷體" w:hAnsi="Times New Roman"/>
          <w:b/>
          <w:sz w:val="27"/>
          <w:szCs w:val="27"/>
        </w:rPr>
        <w:t>中轉屋</w:t>
      </w:r>
      <w:proofErr w:type="gramEnd"/>
      <w:r w:rsidR="00BC4F24" w:rsidRPr="00FA3FAD">
        <w:rPr>
          <w:rFonts w:ascii="Times New Roman" w:eastAsia="標楷體" w:hAnsi="Times New Roman"/>
          <w:b/>
          <w:sz w:val="27"/>
          <w:szCs w:val="27"/>
        </w:rPr>
        <w:t>，無需經過收容所</w:t>
      </w:r>
    </w:p>
    <w:p w14:paraId="5B95E96A" w14:textId="61C4FCF5" w:rsidR="00BC4F24" w:rsidRPr="00FA3FAD" w:rsidRDefault="002971C4" w:rsidP="00BC4F24">
      <w:pPr>
        <w:pStyle w:val="ae"/>
        <w:numPr>
          <w:ilvl w:val="1"/>
          <w:numId w:val="6"/>
        </w:numPr>
        <w:spacing w:line="280" w:lineRule="exact"/>
        <w:ind w:leftChars="0"/>
        <w:rPr>
          <w:rFonts w:ascii="Times New Roman" w:eastAsia="標楷體" w:hAnsi="Times New Roman"/>
          <w:b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 xml:space="preserve"> </w:t>
      </w:r>
      <w:r w:rsidR="00BC4F24" w:rsidRPr="00FA3FAD">
        <w:rPr>
          <w:rFonts w:ascii="Times New Roman" w:eastAsia="標楷體" w:hAnsi="Times New Roman"/>
          <w:b/>
          <w:sz w:val="27"/>
          <w:szCs w:val="27"/>
        </w:rPr>
        <w:t>部門之間加強協調，先安置後清拆</w:t>
      </w:r>
    </w:p>
    <w:p w14:paraId="21286505" w14:textId="5D2922C3" w:rsidR="006C71E1" w:rsidRPr="00FA3FAD" w:rsidRDefault="002971C4" w:rsidP="006C71E1">
      <w:pPr>
        <w:pStyle w:val="ae"/>
        <w:numPr>
          <w:ilvl w:val="1"/>
          <w:numId w:val="6"/>
        </w:numPr>
        <w:spacing w:line="280" w:lineRule="exact"/>
        <w:ind w:leftChars="0"/>
        <w:rPr>
          <w:rFonts w:ascii="Times New Roman" w:eastAsia="標楷體" w:hAnsi="Times New Roman"/>
          <w:b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 xml:space="preserve"> </w:t>
      </w:r>
      <w:r w:rsidR="00664036" w:rsidRPr="00FA3FAD">
        <w:rPr>
          <w:rFonts w:ascii="Times New Roman" w:eastAsia="標楷體" w:hAnsi="Times New Roman"/>
          <w:b/>
          <w:sz w:val="27"/>
          <w:szCs w:val="27"/>
        </w:rPr>
        <w:t>調低關愛基</w:t>
      </w:r>
      <w:proofErr w:type="gramStart"/>
      <w:r w:rsidR="00664036" w:rsidRPr="00FA3FAD">
        <w:rPr>
          <w:rFonts w:ascii="Times New Roman" w:eastAsia="標楷體" w:hAnsi="Times New Roman"/>
          <w:b/>
          <w:sz w:val="27"/>
          <w:szCs w:val="27"/>
        </w:rPr>
        <w:t>金工廈</w:t>
      </w:r>
      <w:proofErr w:type="gramEnd"/>
      <w:r w:rsidR="00664036" w:rsidRPr="00FA3FAD">
        <w:rPr>
          <w:rFonts w:ascii="Times New Roman" w:eastAsia="標楷體" w:hAnsi="Times New Roman"/>
          <w:b/>
          <w:sz w:val="27"/>
          <w:szCs w:val="27"/>
        </w:rPr>
        <w:t>搬遷津貼之申請門檻及增加金額，接納租金收據以外的證明文件</w:t>
      </w:r>
    </w:p>
    <w:p w14:paraId="25B83EAB" w14:textId="77777777" w:rsidR="00BC4F24" w:rsidRPr="00FA3FAD" w:rsidRDefault="00664036" w:rsidP="00BC4F24">
      <w:pPr>
        <w:pStyle w:val="ae"/>
        <w:numPr>
          <w:ilvl w:val="1"/>
          <w:numId w:val="6"/>
        </w:numPr>
        <w:spacing w:line="280" w:lineRule="exact"/>
        <w:ind w:leftChars="0"/>
        <w:rPr>
          <w:rFonts w:ascii="Times New Roman" w:eastAsia="標楷體" w:hAnsi="Times New Roman"/>
          <w:b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 xml:space="preserve"> </w:t>
      </w:r>
      <w:r w:rsidRPr="00FA3FAD">
        <w:rPr>
          <w:rFonts w:ascii="Times New Roman" w:eastAsia="標楷體" w:hAnsi="Times New Roman"/>
          <w:b/>
          <w:sz w:val="27"/>
          <w:szCs w:val="27"/>
        </w:rPr>
        <w:t>增加宿舍供應</w:t>
      </w:r>
    </w:p>
    <w:p w14:paraId="2848F566" w14:textId="7D6BEB76" w:rsidR="00664036" w:rsidRPr="00FA3FAD" w:rsidRDefault="00BE786F" w:rsidP="00BC4F24">
      <w:pPr>
        <w:pStyle w:val="ae"/>
        <w:numPr>
          <w:ilvl w:val="1"/>
          <w:numId w:val="6"/>
        </w:numPr>
        <w:spacing w:line="280" w:lineRule="exact"/>
        <w:ind w:leftChars="0"/>
        <w:rPr>
          <w:rFonts w:ascii="Times New Roman" w:eastAsia="標楷體" w:hAnsi="Times New Roman"/>
          <w:b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</w:rPr>
        <w:t xml:space="preserve"> </w:t>
      </w:r>
      <w:r w:rsidR="00664036" w:rsidRPr="00FA3FAD">
        <w:rPr>
          <w:rFonts w:ascii="Times New Roman" w:eastAsia="標楷體" w:hAnsi="Times New Roman"/>
          <w:b/>
          <w:sz w:val="27"/>
          <w:szCs w:val="27"/>
        </w:rPr>
        <w:t>動用土地基金，購買整</w:t>
      </w:r>
      <w:proofErr w:type="gramStart"/>
      <w:r w:rsidR="00664036" w:rsidRPr="00FA3FAD">
        <w:rPr>
          <w:rFonts w:ascii="Times New Roman" w:eastAsia="標楷體" w:hAnsi="Times New Roman"/>
          <w:b/>
          <w:sz w:val="27"/>
          <w:szCs w:val="27"/>
        </w:rPr>
        <w:t>幢工廈作</w:t>
      </w:r>
      <w:proofErr w:type="gramEnd"/>
      <w:r w:rsidR="00664036" w:rsidRPr="00FA3FAD">
        <w:rPr>
          <w:rFonts w:ascii="Times New Roman" w:eastAsia="標楷體" w:hAnsi="Times New Roman"/>
          <w:b/>
          <w:sz w:val="27"/>
          <w:szCs w:val="27"/>
        </w:rPr>
        <w:t>臨時房屋</w:t>
      </w:r>
    </w:p>
    <w:p w14:paraId="11FB0447" w14:textId="77777777" w:rsidR="00664036" w:rsidRPr="00FA3FAD" w:rsidRDefault="00664036" w:rsidP="00664036">
      <w:pPr>
        <w:spacing w:line="360" w:lineRule="exact"/>
        <w:rPr>
          <w:rFonts w:eastAsia="標楷體"/>
          <w:b/>
          <w:sz w:val="27"/>
          <w:szCs w:val="27"/>
          <w:u w:val="single"/>
        </w:rPr>
      </w:pPr>
    </w:p>
    <w:p w14:paraId="65DFD070" w14:textId="77777777" w:rsidR="00664036" w:rsidRPr="00FA3FAD" w:rsidRDefault="00664036" w:rsidP="00C05A1F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jc w:val="both"/>
        <w:rPr>
          <w:rFonts w:ascii="Times New Roman" w:eastAsia="標楷體" w:hAnsi="Times New Roman"/>
          <w:b/>
          <w:bCs/>
          <w:sz w:val="27"/>
          <w:szCs w:val="27"/>
          <w:u w:val="single"/>
        </w:rPr>
      </w:pPr>
      <w:r w:rsidRPr="00FA3FAD">
        <w:rPr>
          <w:rFonts w:ascii="Times New Roman" w:eastAsia="標楷體" w:hAnsi="Times New Roman"/>
          <w:b/>
          <w:bCs/>
          <w:sz w:val="27"/>
          <w:szCs w:val="27"/>
          <w:u w:val="single"/>
        </w:rPr>
        <w:t>重申</w:t>
      </w:r>
      <w:proofErr w:type="gramStart"/>
      <w:r w:rsidRPr="00FA3FAD">
        <w:rPr>
          <w:rFonts w:ascii="Times New Roman" w:eastAsia="標楷體" w:hAnsi="Times New Roman"/>
          <w:b/>
          <w:bCs/>
          <w:sz w:val="27"/>
          <w:szCs w:val="27"/>
          <w:u w:val="single"/>
        </w:rPr>
        <w:t>考慮工廈改裝</w:t>
      </w:r>
      <w:proofErr w:type="gramEnd"/>
      <w:r w:rsidRPr="00FA3FAD">
        <w:rPr>
          <w:rFonts w:ascii="Times New Roman" w:eastAsia="標楷體" w:hAnsi="Times New Roman"/>
          <w:b/>
          <w:bCs/>
          <w:sz w:val="27"/>
          <w:szCs w:val="27"/>
          <w:u w:val="single"/>
        </w:rPr>
        <w:t>住宅的可能性</w:t>
      </w:r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，避免</w:t>
      </w:r>
      <w:proofErr w:type="gramStart"/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浪費工廈資源</w:t>
      </w:r>
      <w:proofErr w:type="gramEnd"/>
    </w:p>
    <w:p w14:paraId="564C3ED0" w14:textId="77777777" w:rsidR="00664036" w:rsidRPr="00FA3FAD" w:rsidRDefault="00664036" w:rsidP="00C05A1F">
      <w:pPr>
        <w:autoSpaceDE w:val="0"/>
        <w:autoSpaceDN w:val="0"/>
        <w:adjustRightInd w:val="0"/>
        <w:spacing w:line="280" w:lineRule="exact"/>
        <w:ind w:left="475"/>
        <w:jc w:val="both"/>
        <w:rPr>
          <w:rFonts w:eastAsia="標楷體"/>
          <w:b/>
          <w:sz w:val="27"/>
          <w:szCs w:val="27"/>
          <w:u w:val="single"/>
        </w:rPr>
      </w:pPr>
      <w:proofErr w:type="gramStart"/>
      <w:r w:rsidRPr="00FA3FAD">
        <w:rPr>
          <w:rFonts w:eastAsia="標楷體"/>
          <w:bCs/>
          <w:sz w:val="27"/>
          <w:szCs w:val="27"/>
        </w:rPr>
        <w:t>鑑</w:t>
      </w:r>
      <w:proofErr w:type="gramEnd"/>
      <w:r w:rsidRPr="00FA3FAD">
        <w:rPr>
          <w:rFonts w:eastAsia="標楷體"/>
          <w:bCs/>
          <w:sz w:val="27"/>
          <w:szCs w:val="27"/>
        </w:rPr>
        <w:t>於有</w:t>
      </w:r>
      <w:proofErr w:type="gramStart"/>
      <w:r w:rsidRPr="00FA3FAD">
        <w:rPr>
          <w:rFonts w:eastAsia="標楷體"/>
          <w:bCs/>
          <w:sz w:val="27"/>
          <w:szCs w:val="27"/>
        </w:rPr>
        <w:t>不少工廈現時</w:t>
      </w:r>
      <w:proofErr w:type="gramEnd"/>
      <w:r w:rsidRPr="00FA3FAD">
        <w:rPr>
          <w:rFonts w:eastAsia="標楷體"/>
          <w:bCs/>
          <w:sz w:val="27"/>
          <w:szCs w:val="27"/>
        </w:rPr>
        <w:t>已空置，建議政府</w:t>
      </w:r>
      <w:r w:rsidRPr="00FA3FAD">
        <w:rPr>
          <w:rFonts w:eastAsia="標楷體"/>
          <w:spacing w:val="30"/>
          <w:sz w:val="27"/>
          <w:szCs w:val="27"/>
        </w:rPr>
        <w:t>提供適當的鼓勵及誘因</w:t>
      </w:r>
      <w:proofErr w:type="gramStart"/>
      <w:r w:rsidRPr="00FA3FAD">
        <w:rPr>
          <w:rFonts w:eastAsia="標楷體"/>
          <w:spacing w:val="30"/>
          <w:sz w:val="27"/>
          <w:szCs w:val="27"/>
        </w:rPr>
        <w:t>鼓勵工廈業主</w:t>
      </w:r>
      <w:proofErr w:type="gramEnd"/>
      <w:r w:rsidRPr="00FA3FAD">
        <w:rPr>
          <w:rFonts w:eastAsia="標楷體"/>
          <w:spacing w:val="30"/>
          <w:sz w:val="27"/>
          <w:szCs w:val="27"/>
        </w:rPr>
        <w:t>參與</w:t>
      </w:r>
      <w:r w:rsidRPr="00FA3FAD">
        <w:rPr>
          <w:rFonts w:eastAsia="標楷體"/>
          <w:spacing w:val="30"/>
          <w:sz w:val="27"/>
          <w:szCs w:val="27"/>
        </w:rPr>
        <w:t xml:space="preserve"> </w:t>
      </w:r>
      <w:r w:rsidRPr="00FA3FAD">
        <w:rPr>
          <w:rFonts w:eastAsia="標楷體"/>
          <w:spacing w:val="30"/>
          <w:sz w:val="27"/>
          <w:szCs w:val="27"/>
        </w:rPr>
        <w:t>改裝計劃。參考現時「</w:t>
      </w:r>
      <w:proofErr w:type="gramStart"/>
      <w:r w:rsidRPr="00FA3FAD">
        <w:rPr>
          <w:rFonts w:eastAsia="標楷體"/>
          <w:spacing w:val="30"/>
          <w:sz w:val="27"/>
          <w:szCs w:val="27"/>
        </w:rPr>
        <w:t>活化工廈</w:t>
      </w:r>
      <w:proofErr w:type="gramEnd"/>
      <w:r w:rsidRPr="00FA3FAD">
        <w:rPr>
          <w:rFonts w:eastAsia="標楷體"/>
          <w:spacing w:val="30"/>
          <w:sz w:val="27"/>
          <w:szCs w:val="27"/>
        </w:rPr>
        <w:t>」政策，以暫准豁免書的方法容許業主在特定期限內申請</w:t>
      </w:r>
      <w:proofErr w:type="gramStart"/>
      <w:r w:rsidRPr="00FA3FAD">
        <w:rPr>
          <w:rFonts w:eastAsia="標楷體"/>
          <w:spacing w:val="30"/>
          <w:sz w:val="27"/>
          <w:szCs w:val="27"/>
        </w:rPr>
        <w:t>放寬工廈地契</w:t>
      </w:r>
      <w:proofErr w:type="gramEnd"/>
      <w:r w:rsidRPr="00FA3FAD">
        <w:rPr>
          <w:rFonts w:eastAsia="標楷體"/>
          <w:spacing w:val="30"/>
          <w:sz w:val="27"/>
          <w:szCs w:val="27"/>
        </w:rPr>
        <w:t>用途的限制，並規定</w:t>
      </w:r>
      <w:proofErr w:type="gramStart"/>
      <w:r w:rsidRPr="00FA3FAD">
        <w:rPr>
          <w:rFonts w:eastAsia="標楷體"/>
          <w:spacing w:val="30"/>
          <w:sz w:val="27"/>
          <w:szCs w:val="27"/>
        </w:rPr>
        <w:t>該工廈</w:t>
      </w:r>
      <w:proofErr w:type="gramEnd"/>
      <w:r w:rsidRPr="00FA3FAD">
        <w:rPr>
          <w:rFonts w:eastAsia="標楷體"/>
          <w:spacing w:val="30"/>
          <w:sz w:val="27"/>
          <w:szCs w:val="27"/>
        </w:rPr>
        <w:t>在期限內只租不賣，確保此舉切實能為市場增加住屋供應。同時，亦建議</w:t>
      </w:r>
      <w:proofErr w:type="gramStart"/>
      <w:r w:rsidRPr="00FA3FAD">
        <w:rPr>
          <w:rFonts w:eastAsia="標楷體"/>
          <w:spacing w:val="30"/>
          <w:sz w:val="27"/>
          <w:szCs w:val="27"/>
        </w:rPr>
        <w:t>寬免對工廈室內</w:t>
      </w:r>
      <w:proofErr w:type="gramEnd"/>
      <w:r w:rsidRPr="00FA3FAD">
        <w:rPr>
          <w:rFonts w:eastAsia="標楷體"/>
          <w:spacing w:val="30"/>
          <w:sz w:val="27"/>
          <w:szCs w:val="27"/>
        </w:rPr>
        <w:t>的改裝要求，</w:t>
      </w:r>
      <w:r w:rsidRPr="00FA3FAD">
        <w:rPr>
          <w:rFonts w:eastAsia="標楷體"/>
          <w:bCs/>
          <w:sz w:val="27"/>
          <w:szCs w:val="27"/>
        </w:rPr>
        <w:t>並設立「日落條款」。由於</w:t>
      </w:r>
      <w:proofErr w:type="gramStart"/>
      <w:r w:rsidRPr="00FA3FAD">
        <w:rPr>
          <w:rFonts w:eastAsia="標楷體"/>
          <w:bCs/>
          <w:sz w:val="27"/>
          <w:szCs w:val="27"/>
        </w:rPr>
        <w:t>工廈多</w:t>
      </w:r>
      <w:proofErr w:type="gramEnd"/>
      <w:r w:rsidRPr="00FA3FAD">
        <w:rPr>
          <w:rFonts w:eastAsia="標楷體"/>
          <w:bCs/>
          <w:sz w:val="27"/>
          <w:szCs w:val="27"/>
        </w:rPr>
        <w:t>坐落市區及擴展市區，地理極佳，</w:t>
      </w:r>
      <w:r w:rsidRPr="00FA3FAD">
        <w:rPr>
          <w:rFonts w:eastAsia="標楷體"/>
          <w:sz w:val="27"/>
          <w:szCs w:val="27"/>
        </w:rPr>
        <w:t>發展局應積極再作研究，以短暫五年為限用途，以打破官僚框框，善</w:t>
      </w:r>
      <w:proofErr w:type="gramStart"/>
      <w:r w:rsidRPr="00FA3FAD">
        <w:rPr>
          <w:rFonts w:eastAsia="標楷體"/>
          <w:sz w:val="27"/>
          <w:szCs w:val="27"/>
        </w:rPr>
        <w:t>用工廈空間</w:t>
      </w:r>
      <w:proofErr w:type="gramEnd"/>
      <w:r w:rsidRPr="00FA3FAD">
        <w:rPr>
          <w:rFonts w:eastAsia="標楷體"/>
          <w:sz w:val="27"/>
          <w:szCs w:val="27"/>
        </w:rPr>
        <w:t>，以作為</w:t>
      </w:r>
      <w:proofErr w:type="gramStart"/>
      <w:r w:rsidRPr="00FA3FAD">
        <w:rPr>
          <w:rFonts w:eastAsia="標楷體"/>
          <w:sz w:val="27"/>
          <w:szCs w:val="27"/>
        </w:rPr>
        <w:t>輪候公屋</w:t>
      </w:r>
      <w:proofErr w:type="gramEnd"/>
      <w:r w:rsidRPr="00FA3FAD">
        <w:rPr>
          <w:rFonts w:eastAsia="標楷體"/>
          <w:sz w:val="27"/>
          <w:szCs w:val="27"/>
        </w:rPr>
        <w:t>以及配合市民工作需要一石二鳥之計。</w:t>
      </w:r>
      <w:r w:rsidRPr="00FA3FAD">
        <w:rPr>
          <w:rFonts w:eastAsia="標楷體"/>
          <w:b/>
          <w:sz w:val="27"/>
          <w:szCs w:val="27"/>
          <w:u w:val="single"/>
        </w:rPr>
        <w:br/>
      </w:r>
    </w:p>
    <w:p w14:paraId="4612A181" w14:textId="77777777" w:rsidR="00664036" w:rsidRPr="00FA3FAD" w:rsidRDefault="00664036" w:rsidP="00664036">
      <w:pPr>
        <w:pStyle w:val="ae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  <w:b/>
          <w:bCs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過渡性房屋方面：</w:t>
      </w:r>
    </w:p>
    <w:p w14:paraId="53CAB9F0" w14:textId="77777777" w:rsidR="00664036" w:rsidRPr="00FA3FAD" w:rsidRDefault="00664036" w:rsidP="00554066">
      <w:pPr>
        <w:spacing w:line="320" w:lineRule="exact"/>
        <w:ind w:left="475"/>
        <w:jc w:val="both"/>
        <w:rPr>
          <w:rFonts w:eastAsia="標楷體"/>
          <w:sz w:val="27"/>
          <w:szCs w:val="27"/>
        </w:rPr>
      </w:pPr>
      <w:r w:rsidRPr="00FA3FAD">
        <w:rPr>
          <w:rFonts w:eastAsia="標楷體"/>
          <w:sz w:val="27"/>
          <w:szCs w:val="27"/>
        </w:rPr>
        <w:t>中短期內的過渡性房屋</w:t>
      </w:r>
      <w:r w:rsidRPr="00FA3FAD">
        <w:rPr>
          <w:rFonts w:eastAsia="標楷體"/>
          <w:sz w:val="27"/>
          <w:szCs w:val="27"/>
          <w:lang w:eastAsia="zh-HK"/>
        </w:rPr>
        <w:t>安排</w:t>
      </w:r>
      <w:r w:rsidRPr="00FA3FAD">
        <w:rPr>
          <w:rFonts w:eastAsia="標楷體"/>
          <w:sz w:val="27"/>
          <w:szCs w:val="27"/>
        </w:rPr>
        <w:t>，可讓市民多添選擇，作為</w:t>
      </w:r>
      <w:proofErr w:type="gramStart"/>
      <w:r w:rsidRPr="00FA3FAD">
        <w:rPr>
          <w:rFonts w:eastAsia="標楷體"/>
          <w:sz w:val="27"/>
          <w:szCs w:val="27"/>
        </w:rPr>
        <w:t>輪候</w:t>
      </w:r>
      <w:r w:rsidRPr="00FA3FAD">
        <w:rPr>
          <w:rFonts w:eastAsia="標楷體"/>
          <w:sz w:val="27"/>
          <w:szCs w:val="27"/>
          <w:lang w:eastAsia="zh-HK"/>
        </w:rPr>
        <w:t>公屋</w:t>
      </w:r>
      <w:proofErr w:type="gramEnd"/>
      <w:r w:rsidRPr="00FA3FAD">
        <w:rPr>
          <w:rFonts w:eastAsia="標楷體"/>
          <w:sz w:val="27"/>
          <w:szCs w:val="27"/>
        </w:rPr>
        <w:t>時期減輕經濟壓力的其中一個方法。可是，暫未見政府如以往在非常時期實施非常政策，提供有關中短期住屋策略，例如，以往曾提供臨時房屋及興建宿舍作為過渡安排，</w:t>
      </w:r>
      <w:r w:rsidRPr="00FA3FAD">
        <w:rPr>
          <w:rFonts w:eastAsia="標楷體"/>
          <w:sz w:val="27"/>
          <w:szCs w:val="27"/>
        </w:rPr>
        <w:lastRenderedPageBreak/>
        <w:t>以處理安全及住屋需要。</w:t>
      </w:r>
    </w:p>
    <w:p w14:paraId="234C117E" w14:textId="77777777" w:rsidR="00664036" w:rsidRPr="00FA3FAD" w:rsidRDefault="00664036" w:rsidP="00554066">
      <w:pPr>
        <w:spacing w:line="320" w:lineRule="exact"/>
        <w:ind w:left="475"/>
        <w:rPr>
          <w:rFonts w:eastAsia="標楷體"/>
          <w:sz w:val="27"/>
          <w:szCs w:val="27"/>
        </w:rPr>
      </w:pPr>
    </w:p>
    <w:p w14:paraId="3847D86E" w14:textId="77777777" w:rsidR="00664036" w:rsidRPr="00FA3FAD" w:rsidRDefault="00664036" w:rsidP="00FA3FAD">
      <w:pPr>
        <w:spacing w:line="280" w:lineRule="exact"/>
        <w:ind w:left="478" w:hangingChars="177" w:hanging="478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 xml:space="preserve">4.1 </w:t>
      </w:r>
      <w:r w:rsidRPr="00FA3FAD">
        <w:rPr>
          <w:rFonts w:eastAsia="標楷體"/>
          <w:b/>
          <w:sz w:val="27"/>
          <w:szCs w:val="27"/>
        </w:rPr>
        <w:t>在公屋未大幅增建前，房委會應考慮興建過渡性房屋，增建</w:t>
      </w:r>
      <w:proofErr w:type="gramStart"/>
      <w:r w:rsidRPr="00FA3FAD">
        <w:rPr>
          <w:rFonts w:eastAsia="標楷體"/>
          <w:b/>
          <w:sz w:val="27"/>
          <w:szCs w:val="27"/>
        </w:rPr>
        <w:t>中轉屋</w:t>
      </w:r>
      <w:proofErr w:type="gramEnd"/>
      <w:r w:rsidRPr="00FA3FAD">
        <w:rPr>
          <w:rFonts w:eastAsia="標楷體"/>
          <w:b/>
          <w:sz w:val="27"/>
          <w:szCs w:val="27"/>
        </w:rPr>
        <w:t>。</w:t>
      </w:r>
    </w:p>
    <w:p w14:paraId="3746BCA4" w14:textId="77777777" w:rsidR="00664036" w:rsidRPr="00FA3FAD" w:rsidRDefault="00664036" w:rsidP="00C05A1F">
      <w:pPr>
        <w:spacing w:line="280" w:lineRule="exact"/>
        <w:ind w:left="377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sz w:val="27"/>
          <w:szCs w:val="27"/>
        </w:rPr>
        <w:t>本會反對拆卸現有的</w:t>
      </w:r>
      <w:proofErr w:type="gramStart"/>
      <w:r w:rsidRPr="00FA3FAD">
        <w:rPr>
          <w:rFonts w:eastAsia="標楷體"/>
          <w:sz w:val="27"/>
          <w:szCs w:val="27"/>
        </w:rPr>
        <w:t>中轉屋</w:t>
      </w:r>
      <w:proofErr w:type="gramEnd"/>
      <w:r w:rsidRPr="00FA3FAD">
        <w:rPr>
          <w:rFonts w:eastAsia="標楷體"/>
          <w:sz w:val="27"/>
          <w:szCs w:val="27"/>
        </w:rPr>
        <w:t>，</w:t>
      </w:r>
      <w:r w:rsidRPr="00FA3FAD">
        <w:rPr>
          <w:rFonts w:eastAsia="標楷體"/>
          <w:sz w:val="27"/>
          <w:szCs w:val="27"/>
          <w:lang w:eastAsia="zh-HK"/>
        </w:rPr>
        <w:t>並</w:t>
      </w:r>
      <w:r w:rsidRPr="00FA3FAD">
        <w:rPr>
          <w:rFonts w:eastAsia="標楷體"/>
          <w:sz w:val="27"/>
          <w:szCs w:val="27"/>
        </w:rPr>
        <w:t>建議善用現有空置單位</w:t>
      </w:r>
      <w:r w:rsidRPr="00FA3FAD">
        <w:rPr>
          <w:rFonts w:eastAsia="標楷體"/>
          <w:sz w:val="27"/>
          <w:szCs w:val="27"/>
          <w:lang w:eastAsia="zh-HK"/>
        </w:rPr>
        <w:t>。</w:t>
      </w:r>
      <w:r w:rsidRPr="00FA3FAD">
        <w:rPr>
          <w:rFonts w:eastAsia="標楷體"/>
          <w:b/>
          <w:sz w:val="27"/>
          <w:szCs w:val="27"/>
        </w:rPr>
        <w:t>同時，政府可在市區或新界的空置土地建造</w:t>
      </w:r>
      <w:proofErr w:type="gramStart"/>
      <w:r w:rsidRPr="00FA3FAD">
        <w:rPr>
          <w:rFonts w:eastAsia="標楷體"/>
          <w:b/>
          <w:sz w:val="27"/>
          <w:szCs w:val="27"/>
        </w:rPr>
        <w:t>中轉屋</w:t>
      </w:r>
      <w:proofErr w:type="gramEnd"/>
      <w:r w:rsidRPr="00FA3FAD">
        <w:rPr>
          <w:rFonts w:eastAsia="標楷體"/>
          <w:sz w:val="27"/>
          <w:szCs w:val="27"/>
        </w:rPr>
        <w:t>。第一，原有</w:t>
      </w:r>
      <w:proofErr w:type="gramStart"/>
      <w:r w:rsidRPr="00FA3FAD">
        <w:rPr>
          <w:rFonts w:eastAsia="標楷體"/>
          <w:sz w:val="27"/>
          <w:szCs w:val="27"/>
        </w:rPr>
        <w:t>中轉屋可</w:t>
      </w:r>
      <w:proofErr w:type="gramEnd"/>
      <w:r w:rsidRPr="00FA3FAD">
        <w:rPr>
          <w:rFonts w:eastAsia="標楷體"/>
          <w:sz w:val="27"/>
          <w:szCs w:val="27"/>
        </w:rPr>
        <w:t>繼續用於服務因天災及政府執法行動而無家可歸之人士。第二，興建新一批的</w:t>
      </w:r>
      <w:proofErr w:type="gramStart"/>
      <w:r w:rsidRPr="00FA3FAD">
        <w:rPr>
          <w:rFonts w:eastAsia="標楷體"/>
          <w:sz w:val="27"/>
          <w:szCs w:val="27"/>
        </w:rPr>
        <w:t>中轉屋並</w:t>
      </w:r>
      <w:proofErr w:type="gramEnd"/>
      <w:r w:rsidRPr="00FA3FAD">
        <w:rPr>
          <w:rFonts w:eastAsia="標楷體"/>
          <w:sz w:val="27"/>
          <w:szCs w:val="27"/>
        </w:rPr>
        <w:t>以入住條件放寬</w:t>
      </w:r>
      <w:proofErr w:type="gramStart"/>
      <w:r w:rsidRPr="00FA3FAD">
        <w:rPr>
          <w:rFonts w:eastAsia="標楷體"/>
          <w:sz w:val="27"/>
          <w:szCs w:val="27"/>
        </w:rPr>
        <w:t>為輪候公</w:t>
      </w:r>
      <w:proofErr w:type="gramEnd"/>
      <w:r w:rsidRPr="00FA3FAD">
        <w:rPr>
          <w:rFonts w:eastAsia="標楷體"/>
          <w:sz w:val="27"/>
          <w:szCs w:val="27"/>
        </w:rPr>
        <w:t>屋已超過房署三年平均輪候之政策目標的家庭申請者或單身人士，同時居住於不適切居所或露宿人士，並於當時通過</w:t>
      </w:r>
      <w:proofErr w:type="gramStart"/>
      <w:r w:rsidRPr="00FA3FAD">
        <w:rPr>
          <w:rFonts w:eastAsia="標楷體"/>
          <w:sz w:val="27"/>
          <w:szCs w:val="27"/>
        </w:rPr>
        <w:t>公屋入息</w:t>
      </w:r>
      <w:proofErr w:type="gramEnd"/>
      <w:r w:rsidRPr="00FA3FAD">
        <w:rPr>
          <w:rFonts w:eastAsia="標楷體"/>
          <w:sz w:val="27"/>
          <w:szCs w:val="27"/>
        </w:rPr>
        <w:t>及資產審查的人士便可入住。</w:t>
      </w:r>
    </w:p>
    <w:p w14:paraId="2FBFC0C3" w14:textId="77777777" w:rsidR="00664036" w:rsidRPr="00FA3FAD" w:rsidRDefault="00664036" w:rsidP="00C05A1F">
      <w:pPr>
        <w:spacing w:line="280" w:lineRule="exact"/>
        <w:rPr>
          <w:rFonts w:eastAsia="標楷體"/>
          <w:b/>
          <w:sz w:val="27"/>
          <w:szCs w:val="27"/>
        </w:rPr>
      </w:pPr>
    </w:p>
    <w:p w14:paraId="6A52C2DE" w14:textId="77777777" w:rsidR="00664036" w:rsidRPr="00FA3FAD" w:rsidRDefault="00664036" w:rsidP="00FA3FAD">
      <w:pPr>
        <w:spacing w:line="280" w:lineRule="exact"/>
        <w:ind w:left="424" w:hangingChars="157" w:hanging="424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 xml:space="preserve">4.2 </w:t>
      </w:r>
      <w:r w:rsidRPr="00FA3FAD">
        <w:rPr>
          <w:rFonts w:eastAsia="標楷體"/>
          <w:b/>
          <w:sz w:val="27"/>
          <w:szCs w:val="27"/>
        </w:rPr>
        <w:t>本會建議香港可以參考外國過渡性及</w:t>
      </w:r>
      <w:proofErr w:type="gramStart"/>
      <w:r w:rsidRPr="00FA3FAD">
        <w:rPr>
          <w:rFonts w:eastAsia="標楷體"/>
          <w:b/>
          <w:sz w:val="27"/>
          <w:szCs w:val="27"/>
        </w:rPr>
        <w:t>另類住屋</w:t>
      </w:r>
      <w:proofErr w:type="gramEnd"/>
      <w:r w:rsidRPr="00FA3FAD">
        <w:rPr>
          <w:rFonts w:eastAsia="標楷體"/>
          <w:b/>
          <w:sz w:val="27"/>
          <w:szCs w:val="27"/>
        </w:rPr>
        <w:t>政策，興建組合式的貨櫃屋。</w:t>
      </w:r>
    </w:p>
    <w:p w14:paraId="040AAA2D" w14:textId="77777777" w:rsidR="00664036" w:rsidRPr="00FA3FAD" w:rsidRDefault="00664036" w:rsidP="00C05A1F">
      <w:pPr>
        <w:spacing w:line="280" w:lineRule="exact"/>
        <w:ind w:left="377"/>
        <w:rPr>
          <w:rFonts w:eastAsia="標楷體"/>
          <w:sz w:val="27"/>
          <w:szCs w:val="27"/>
        </w:rPr>
      </w:pPr>
      <w:r w:rsidRPr="00FA3FAD">
        <w:rPr>
          <w:rFonts w:eastAsia="標楷體"/>
          <w:sz w:val="27"/>
          <w:szCs w:val="27"/>
        </w:rPr>
        <w:t>貨櫃屋好處為建造成本低且堅固耐用、空間充足並</w:t>
      </w:r>
      <w:proofErr w:type="gramStart"/>
      <w:r w:rsidRPr="00FA3FAD">
        <w:rPr>
          <w:rFonts w:eastAsia="標楷體"/>
          <w:sz w:val="27"/>
          <w:szCs w:val="27"/>
        </w:rPr>
        <w:t>能同短時間</w:t>
      </w:r>
      <w:proofErr w:type="gramEnd"/>
      <w:r w:rsidRPr="00FA3FAD">
        <w:rPr>
          <w:rFonts w:eastAsia="標楷體"/>
          <w:sz w:val="27"/>
          <w:szCs w:val="27"/>
        </w:rPr>
        <w:t>內大量生產。同時組合式的結構方法，好處在於增加建築物佈局的靈活性，在不平坦的土地上亦能因地勢而興建，此外貨櫃屋材料亦易於被拆卸及再重用。</w:t>
      </w:r>
      <w:r w:rsidRPr="00FA3FAD">
        <w:rPr>
          <w:rFonts w:eastAsia="標楷體"/>
          <w:b/>
          <w:sz w:val="27"/>
          <w:szCs w:val="27"/>
        </w:rPr>
        <w:t>實為一種可以短時間解決大量基層人士住屋問題之方案。</w:t>
      </w:r>
    </w:p>
    <w:p w14:paraId="282F2690" w14:textId="77777777" w:rsidR="00664036" w:rsidRPr="00FA3FAD" w:rsidRDefault="00664036" w:rsidP="00C05A1F">
      <w:pPr>
        <w:pStyle w:val="ae"/>
        <w:spacing w:line="280" w:lineRule="exact"/>
        <w:ind w:leftChars="0" w:left="405"/>
        <w:jc w:val="both"/>
        <w:rPr>
          <w:rFonts w:ascii="Times New Roman" w:eastAsia="標楷體" w:hAnsi="Times New Roman"/>
          <w:b/>
          <w:sz w:val="27"/>
          <w:szCs w:val="27"/>
        </w:rPr>
      </w:pPr>
    </w:p>
    <w:p w14:paraId="33E72E37" w14:textId="77777777" w:rsidR="00664036" w:rsidRPr="00FA3FAD" w:rsidRDefault="00664036" w:rsidP="00C05A1F">
      <w:pPr>
        <w:spacing w:line="280" w:lineRule="exact"/>
        <w:ind w:left="424"/>
        <w:jc w:val="both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sz w:val="27"/>
          <w:szCs w:val="27"/>
        </w:rPr>
        <w:t>香港並不乏貨櫃屋之例子。除了工地地盤用的貨櫃屋外，香港政府轄下位於觀塘繞道的天橋下的「起動九龍東辦公室」亦用貨櫃打造而成。此辦公室由建築署及土木工程拓展署聯手打造，僅用</w:t>
      </w:r>
      <w:r w:rsidRPr="00FA3FAD">
        <w:rPr>
          <w:rFonts w:eastAsia="標楷體"/>
          <w:sz w:val="27"/>
          <w:szCs w:val="27"/>
        </w:rPr>
        <w:t>6</w:t>
      </w:r>
      <w:r w:rsidRPr="00FA3FAD">
        <w:rPr>
          <w:rFonts w:eastAsia="標楷體"/>
          <w:sz w:val="27"/>
          <w:szCs w:val="27"/>
        </w:rPr>
        <w:t>個月時間</w:t>
      </w:r>
      <w:r w:rsidRPr="00FA3FAD">
        <w:rPr>
          <w:rFonts w:eastAsia="標楷體"/>
          <w:sz w:val="27"/>
          <w:szCs w:val="27"/>
        </w:rPr>
        <w:t>(3</w:t>
      </w:r>
      <w:r w:rsidRPr="00FA3FAD">
        <w:rPr>
          <w:rFonts w:eastAsia="標楷體"/>
          <w:sz w:val="27"/>
          <w:szCs w:val="27"/>
        </w:rPr>
        <w:t>個月設計及</w:t>
      </w:r>
      <w:r w:rsidRPr="00FA3FAD">
        <w:rPr>
          <w:rFonts w:eastAsia="標楷體"/>
          <w:sz w:val="27"/>
          <w:szCs w:val="27"/>
        </w:rPr>
        <w:t>3</w:t>
      </w:r>
      <w:r w:rsidRPr="00FA3FAD">
        <w:rPr>
          <w:rFonts w:eastAsia="標楷體"/>
          <w:sz w:val="27"/>
          <w:szCs w:val="27"/>
        </w:rPr>
        <w:t>個建造</w:t>
      </w:r>
      <w:r w:rsidRPr="00FA3FAD">
        <w:rPr>
          <w:rFonts w:eastAsia="標楷體"/>
          <w:sz w:val="27"/>
          <w:szCs w:val="27"/>
        </w:rPr>
        <w:t>)</w:t>
      </w:r>
      <w:r w:rsidRPr="00FA3FAD">
        <w:rPr>
          <w:rFonts w:eastAsia="標楷體"/>
          <w:sz w:val="27"/>
          <w:szCs w:val="27"/>
        </w:rPr>
        <w:t>便成功建好</w:t>
      </w:r>
      <w:r w:rsidRPr="00FA3FAD">
        <w:rPr>
          <w:rFonts w:eastAsia="標楷體"/>
          <w:sz w:val="27"/>
          <w:szCs w:val="27"/>
        </w:rPr>
        <w:t>1,200</w:t>
      </w:r>
      <w:r w:rsidRPr="00FA3FAD">
        <w:rPr>
          <w:rFonts w:eastAsia="標楷體"/>
          <w:sz w:val="27"/>
          <w:szCs w:val="27"/>
        </w:rPr>
        <w:t>平方米</w:t>
      </w:r>
      <w:r w:rsidRPr="00FA3FAD">
        <w:rPr>
          <w:rFonts w:eastAsia="標楷體"/>
          <w:sz w:val="27"/>
          <w:szCs w:val="27"/>
        </w:rPr>
        <w:t>(</w:t>
      </w:r>
      <w:r w:rsidRPr="00FA3FAD">
        <w:rPr>
          <w:rFonts w:eastAsia="標楷體"/>
          <w:sz w:val="27"/>
          <w:szCs w:val="27"/>
        </w:rPr>
        <w:t>約</w:t>
      </w:r>
      <w:r w:rsidRPr="00FA3FAD">
        <w:rPr>
          <w:rFonts w:eastAsia="標楷體"/>
          <w:sz w:val="27"/>
          <w:szCs w:val="27"/>
        </w:rPr>
        <w:t>12,000</w:t>
      </w:r>
      <w:r w:rsidRPr="00FA3FAD">
        <w:rPr>
          <w:rFonts w:eastAsia="標楷體"/>
          <w:sz w:val="27"/>
          <w:szCs w:val="27"/>
        </w:rPr>
        <w:t>平方呎</w:t>
      </w:r>
      <w:r w:rsidRPr="00FA3FAD">
        <w:rPr>
          <w:rFonts w:eastAsia="標楷體"/>
          <w:sz w:val="27"/>
          <w:szCs w:val="27"/>
        </w:rPr>
        <w:t>)</w:t>
      </w:r>
      <w:r w:rsidRPr="00FA3FAD">
        <w:rPr>
          <w:rFonts w:eastAsia="標楷體"/>
          <w:sz w:val="27"/>
          <w:szCs w:val="27"/>
        </w:rPr>
        <w:t>樓面面積的辦公室，</w:t>
      </w:r>
      <w:r w:rsidRPr="00FA3FAD">
        <w:rPr>
          <w:rFonts w:eastAsia="標楷體"/>
          <w:sz w:val="27"/>
          <w:szCs w:val="27"/>
          <w:lang w:eastAsia="zh-HK"/>
        </w:rPr>
        <w:t>以一個近</w:t>
      </w:r>
      <w:r w:rsidRPr="00FA3FAD">
        <w:rPr>
          <w:rFonts w:eastAsia="標楷體"/>
          <w:sz w:val="27"/>
          <w:szCs w:val="27"/>
        </w:rPr>
        <w:t>300</w:t>
      </w:r>
      <w:r w:rsidRPr="00FA3FAD">
        <w:rPr>
          <w:rFonts w:eastAsia="標楷體"/>
          <w:sz w:val="27"/>
          <w:szCs w:val="27"/>
        </w:rPr>
        <w:t>平方呎</w:t>
      </w:r>
      <w:r w:rsidRPr="00FA3FAD">
        <w:rPr>
          <w:rFonts w:eastAsia="標楷體"/>
          <w:sz w:val="27"/>
          <w:szCs w:val="27"/>
          <w:lang w:eastAsia="zh-HK"/>
        </w:rPr>
        <w:t>，</w:t>
      </w:r>
      <w:r w:rsidRPr="00FA3FAD">
        <w:rPr>
          <w:rFonts w:eastAsia="標楷體"/>
          <w:sz w:val="27"/>
          <w:szCs w:val="27"/>
        </w:rPr>
        <w:t>作三人住戶單位之用，</w:t>
      </w:r>
      <w:r w:rsidRPr="00FA3FAD">
        <w:rPr>
          <w:rFonts w:eastAsia="標楷體"/>
          <w:sz w:val="27"/>
          <w:szCs w:val="27"/>
        </w:rPr>
        <w:t>1,</w:t>
      </w:r>
      <w:proofErr w:type="gramStart"/>
      <w:r w:rsidRPr="00FA3FAD">
        <w:rPr>
          <w:rFonts w:eastAsia="標楷體"/>
          <w:sz w:val="27"/>
          <w:szCs w:val="27"/>
        </w:rPr>
        <w:t>2000</w:t>
      </w:r>
      <w:r w:rsidRPr="00FA3FAD">
        <w:rPr>
          <w:rFonts w:eastAsia="標楷體"/>
          <w:sz w:val="27"/>
          <w:szCs w:val="27"/>
        </w:rPr>
        <w:t>平方呎就能</w:t>
      </w:r>
      <w:proofErr w:type="gramEnd"/>
      <w:r w:rsidRPr="00FA3FAD">
        <w:rPr>
          <w:rFonts w:eastAsia="標楷體"/>
          <w:sz w:val="27"/>
          <w:szCs w:val="27"/>
        </w:rPr>
        <w:t>安置</w:t>
      </w:r>
      <w:r w:rsidRPr="00FA3FAD">
        <w:rPr>
          <w:rFonts w:eastAsia="標楷體"/>
          <w:sz w:val="27"/>
          <w:szCs w:val="27"/>
        </w:rPr>
        <w:t>40</w:t>
      </w:r>
      <w:r w:rsidRPr="00FA3FAD">
        <w:rPr>
          <w:rFonts w:eastAsia="標楷體"/>
          <w:sz w:val="27"/>
          <w:szCs w:val="27"/>
        </w:rPr>
        <w:t>戶劏房家庭。</w:t>
      </w:r>
      <w:r w:rsidRPr="00FA3FAD">
        <w:rPr>
          <w:rFonts w:eastAsia="標楷體"/>
          <w:b/>
          <w:sz w:val="27"/>
          <w:szCs w:val="27"/>
        </w:rPr>
        <w:t>辦公室設備齊全，包括茶水間、廁所及</w:t>
      </w:r>
      <w:proofErr w:type="gramStart"/>
      <w:r w:rsidRPr="00FA3FAD">
        <w:rPr>
          <w:rFonts w:eastAsia="標楷體"/>
          <w:b/>
          <w:sz w:val="27"/>
          <w:szCs w:val="27"/>
        </w:rPr>
        <w:t>淋浴間等基本</w:t>
      </w:r>
      <w:proofErr w:type="gramEnd"/>
      <w:r w:rsidRPr="00FA3FAD">
        <w:rPr>
          <w:rFonts w:eastAsia="標楷體"/>
          <w:b/>
          <w:sz w:val="27"/>
          <w:szCs w:val="27"/>
        </w:rPr>
        <w:t>設施。由此可見，政府絕對有能力及相關經驗興建合乎人道住屋環境的臨時貨櫃屋。</w:t>
      </w:r>
    </w:p>
    <w:p w14:paraId="46E4CDE5" w14:textId="77777777" w:rsidR="00664036" w:rsidRPr="00FA3FAD" w:rsidRDefault="00664036" w:rsidP="00C05A1F">
      <w:pPr>
        <w:spacing w:line="280" w:lineRule="exact"/>
        <w:rPr>
          <w:rFonts w:eastAsia="標楷體"/>
          <w:b/>
          <w:sz w:val="27"/>
          <w:szCs w:val="27"/>
        </w:rPr>
      </w:pPr>
    </w:p>
    <w:p w14:paraId="52BBA2D5" w14:textId="77777777" w:rsidR="00664036" w:rsidRPr="00FA3FAD" w:rsidRDefault="00664036" w:rsidP="00FA3FAD">
      <w:pPr>
        <w:spacing w:line="280" w:lineRule="exact"/>
        <w:ind w:left="424" w:hangingChars="157" w:hanging="424"/>
        <w:jc w:val="both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 xml:space="preserve">4.3 </w:t>
      </w:r>
      <w:r w:rsidRPr="00FA3FAD">
        <w:rPr>
          <w:rFonts w:eastAsia="標楷體"/>
          <w:b/>
          <w:sz w:val="27"/>
          <w:szCs w:val="27"/>
        </w:rPr>
        <w:t>善用閒置土地如</w:t>
      </w:r>
      <w:r w:rsidRPr="00FA3FAD">
        <w:rPr>
          <w:rFonts w:eastAsia="標楷體"/>
          <w:b/>
          <w:sz w:val="27"/>
          <w:szCs w:val="27"/>
        </w:rPr>
        <w:t>GIC</w:t>
      </w:r>
      <w:r w:rsidRPr="00FA3FAD">
        <w:rPr>
          <w:rFonts w:eastAsia="標楷體"/>
          <w:b/>
          <w:sz w:val="27"/>
          <w:szCs w:val="27"/>
        </w:rPr>
        <w:t>用地，並改建政府部門之空置單位包括校舍、單身人士及家庭宿舍等</w:t>
      </w:r>
      <w:proofErr w:type="gramStart"/>
      <w:r w:rsidRPr="00FA3FAD">
        <w:rPr>
          <w:rFonts w:eastAsia="標楷體"/>
          <w:b/>
          <w:sz w:val="27"/>
          <w:szCs w:val="27"/>
        </w:rPr>
        <w:t>過渡性另類</w:t>
      </w:r>
      <w:proofErr w:type="gramEnd"/>
      <w:r w:rsidRPr="00FA3FAD">
        <w:rPr>
          <w:rFonts w:eastAsia="標楷體"/>
          <w:b/>
          <w:sz w:val="27"/>
          <w:szCs w:val="27"/>
        </w:rPr>
        <w:t>房屋。同時，於大型空置土地，</w:t>
      </w:r>
      <w:r w:rsidRPr="00FA3FAD">
        <w:rPr>
          <w:rFonts w:eastAsia="標楷體"/>
          <w:b/>
          <w:sz w:val="27"/>
          <w:szCs w:val="27"/>
          <w:lang w:eastAsia="zh-HK"/>
        </w:rPr>
        <w:t>包括在未來新市鎮前期規劃及諮詢期間之用地</w:t>
      </w:r>
      <w:r w:rsidRPr="00FA3FAD">
        <w:rPr>
          <w:rFonts w:eastAsia="標楷體"/>
          <w:b/>
          <w:sz w:val="27"/>
          <w:szCs w:val="27"/>
          <w:lang w:eastAsia="zh-HK"/>
        </w:rPr>
        <w:t>(</w:t>
      </w:r>
      <w:r w:rsidRPr="00FA3FAD">
        <w:rPr>
          <w:rFonts w:eastAsia="標楷體"/>
          <w:b/>
          <w:sz w:val="27"/>
          <w:szCs w:val="27"/>
          <w:lang w:eastAsia="zh-HK"/>
        </w:rPr>
        <w:t>如洪水橋、新</w:t>
      </w:r>
      <w:r w:rsidRPr="00FA3FAD">
        <w:rPr>
          <w:rFonts w:eastAsia="標楷體"/>
          <w:b/>
          <w:sz w:val="27"/>
          <w:szCs w:val="27"/>
        </w:rPr>
        <w:t>界</w:t>
      </w:r>
      <w:r w:rsidRPr="00FA3FAD">
        <w:rPr>
          <w:rFonts w:eastAsia="標楷體"/>
          <w:b/>
          <w:sz w:val="27"/>
          <w:szCs w:val="27"/>
          <w:lang w:eastAsia="zh-HK"/>
        </w:rPr>
        <w:t>東北</w:t>
      </w:r>
      <w:r w:rsidRPr="00FA3FAD">
        <w:rPr>
          <w:rFonts w:eastAsia="標楷體"/>
          <w:b/>
          <w:sz w:val="27"/>
          <w:szCs w:val="27"/>
          <w:lang w:eastAsia="zh-HK"/>
        </w:rPr>
        <w:t>)</w:t>
      </w:r>
      <w:r w:rsidRPr="00FA3FAD">
        <w:rPr>
          <w:rFonts w:eastAsia="標楷體"/>
          <w:b/>
          <w:sz w:val="27"/>
          <w:szCs w:val="27"/>
          <w:lang w:eastAsia="zh-HK"/>
        </w:rPr>
        <w:t>，</w:t>
      </w:r>
      <w:proofErr w:type="gramStart"/>
      <w:r w:rsidRPr="00FA3FAD">
        <w:rPr>
          <w:rFonts w:eastAsia="標楷體"/>
          <w:b/>
          <w:sz w:val="27"/>
          <w:szCs w:val="27"/>
          <w:lang w:eastAsia="zh-HK"/>
        </w:rPr>
        <w:t>以及</w:t>
      </w:r>
      <w:r w:rsidRPr="00FA3FAD">
        <w:rPr>
          <w:rFonts w:eastAsia="標楷體"/>
          <w:b/>
          <w:sz w:val="27"/>
          <w:szCs w:val="27"/>
        </w:rPr>
        <w:t>棕土土地</w:t>
      </w:r>
      <w:proofErr w:type="gramEnd"/>
      <w:r w:rsidRPr="00FA3FAD">
        <w:rPr>
          <w:rFonts w:eastAsia="標楷體"/>
          <w:b/>
          <w:sz w:val="27"/>
          <w:szCs w:val="27"/>
        </w:rPr>
        <w:t>等作為試點，於作長遠規劃之同時又未有開始動工之空置期，根據上述建議，參考外國過渡性及</w:t>
      </w:r>
      <w:proofErr w:type="gramStart"/>
      <w:r w:rsidRPr="00FA3FAD">
        <w:rPr>
          <w:rFonts w:eastAsia="標楷體"/>
          <w:b/>
          <w:sz w:val="27"/>
          <w:szCs w:val="27"/>
        </w:rPr>
        <w:t>另類住屋</w:t>
      </w:r>
      <w:proofErr w:type="gramEnd"/>
      <w:r w:rsidRPr="00FA3FAD">
        <w:rPr>
          <w:rFonts w:eastAsia="標楷體"/>
          <w:b/>
          <w:sz w:val="27"/>
          <w:szCs w:val="27"/>
        </w:rPr>
        <w:t>政策，善用閒置土地上興建組合式的貨櫃屋的臨時房屋區。</w:t>
      </w:r>
    </w:p>
    <w:p w14:paraId="03629AA7" w14:textId="77777777" w:rsidR="00664036" w:rsidRPr="00FA3FAD" w:rsidRDefault="00664036" w:rsidP="00664036">
      <w:pPr>
        <w:spacing w:line="360" w:lineRule="exact"/>
        <w:rPr>
          <w:rFonts w:eastAsia="標楷體"/>
          <w:b/>
          <w:sz w:val="27"/>
          <w:szCs w:val="27"/>
          <w:u w:val="single"/>
        </w:rPr>
      </w:pPr>
    </w:p>
    <w:p w14:paraId="78D3A0E7" w14:textId="77777777" w:rsidR="00664036" w:rsidRPr="00FA3FAD" w:rsidRDefault="00664036" w:rsidP="00664036">
      <w:pPr>
        <w:pStyle w:val="ae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  <w:b/>
          <w:sz w:val="27"/>
          <w:szCs w:val="27"/>
          <w:u w:val="single"/>
        </w:rPr>
      </w:pPr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公屋政策方面</w:t>
      </w:r>
      <w:proofErr w:type="gramStart"/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︰</w:t>
      </w:r>
      <w:proofErr w:type="gramEnd"/>
    </w:p>
    <w:p w14:paraId="69D0AC83" w14:textId="77777777" w:rsidR="00664036" w:rsidRPr="00FA3FAD" w:rsidRDefault="00664036" w:rsidP="00664036">
      <w:pPr>
        <w:spacing w:line="360" w:lineRule="exact"/>
        <w:rPr>
          <w:rFonts w:eastAsia="標楷體"/>
          <w:bCs/>
          <w:sz w:val="27"/>
          <w:szCs w:val="27"/>
        </w:rPr>
      </w:pPr>
      <w:r w:rsidRPr="00FA3FAD">
        <w:rPr>
          <w:rFonts w:eastAsia="標楷體"/>
          <w:b/>
          <w:bCs/>
          <w:sz w:val="27"/>
          <w:szCs w:val="27"/>
        </w:rPr>
        <w:t xml:space="preserve">5.1  </w:t>
      </w:r>
      <w:r w:rsidRPr="00FA3FAD">
        <w:rPr>
          <w:rFonts w:eastAsia="標楷體"/>
          <w:b/>
          <w:bCs/>
          <w:sz w:val="27"/>
          <w:szCs w:val="27"/>
        </w:rPr>
        <w:t>政府</w:t>
      </w:r>
      <w:proofErr w:type="gramStart"/>
      <w:r w:rsidRPr="00FA3FAD">
        <w:rPr>
          <w:rFonts w:eastAsia="標楷體"/>
          <w:b/>
          <w:bCs/>
          <w:sz w:val="27"/>
          <w:szCs w:val="27"/>
        </w:rPr>
        <w:t>應年增建公</w:t>
      </w:r>
      <w:proofErr w:type="gramEnd"/>
      <w:r w:rsidRPr="00FA3FAD">
        <w:rPr>
          <w:rFonts w:eastAsia="標楷體"/>
          <w:b/>
          <w:bCs/>
          <w:sz w:val="27"/>
          <w:szCs w:val="27"/>
        </w:rPr>
        <w:t>屋三萬五及增加土地供應</w:t>
      </w:r>
      <w:r w:rsidRPr="00FA3FAD">
        <w:rPr>
          <w:rFonts w:eastAsia="標楷體"/>
          <w:bCs/>
          <w:sz w:val="27"/>
          <w:szCs w:val="27"/>
        </w:rPr>
        <w:t>。</w:t>
      </w:r>
    </w:p>
    <w:p w14:paraId="0576FB54" w14:textId="77777777" w:rsidR="00664036" w:rsidRPr="00FA3FAD" w:rsidRDefault="00664036" w:rsidP="00664036">
      <w:pPr>
        <w:spacing w:line="360" w:lineRule="exact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 xml:space="preserve">5.2  </w:t>
      </w:r>
      <w:r w:rsidRPr="00FA3FAD">
        <w:rPr>
          <w:rFonts w:eastAsia="標楷體"/>
          <w:b/>
          <w:sz w:val="27"/>
          <w:szCs w:val="27"/>
        </w:rPr>
        <w:t>放寬公屋申請限制取消單身計分制、增加單身</w:t>
      </w:r>
      <w:proofErr w:type="gramStart"/>
      <w:r w:rsidRPr="00FA3FAD">
        <w:rPr>
          <w:rFonts w:eastAsia="標楷體"/>
          <w:b/>
          <w:sz w:val="27"/>
          <w:szCs w:val="27"/>
        </w:rPr>
        <w:t>公屋編配額</w:t>
      </w:r>
      <w:proofErr w:type="gramEnd"/>
    </w:p>
    <w:p w14:paraId="409481E8" w14:textId="77777777" w:rsidR="00664036" w:rsidRPr="00FA3FAD" w:rsidRDefault="00664036" w:rsidP="00FA3FAD">
      <w:pPr>
        <w:spacing w:line="360" w:lineRule="exact"/>
        <w:ind w:left="638" w:hangingChars="236" w:hanging="638"/>
        <w:rPr>
          <w:rFonts w:eastAsia="標楷體"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 xml:space="preserve">5.3  </w:t>
      </w:r>
      <w:r w:rsidRPr="00FA3FAD">
        <w:rPr>
          <w:rFonts w:eastAsia="標楷體"/>
          <w:b/>
          <w:sz w:val="27"/>
          <w:szCs w:val="27"/>
        </w:rPr>
        <w:t>全面開放市區公屋申請</w:t>
      </w:r>
      <w:r w:rsidRPr="00FA3FAD">
        <w:rPr>
          <w:rFonts w:eastAsia="標楷體"/>
          <w:b/>
          <w:bCs/>
          <w:sz w:val="27"/>
          <w:szCs w:val="27"/>
        </w:rPr>
        <w:t>更多選擇任何地區，</w:t>
      </w:r>
      <w:r w:rsidRPr="00FA3FAD">
        <w:rPr>
          <w:rFonts w:eastAsia="標楷體"/>
          <w:sz w:val="27"/>
          <w:szCs w:val="27"/>
        </w:rPr>
        <w:t>細分為不同區域</w:t>
      </w:r>
      <w:r w:rsidRPr="00FA3FAD">
        <w:rPr>
          <w:rFonts w:eastAsia="標楷體"/>
          <w:sz w:val="27"/>
          <w:szCs w:val="27"/>
        </w:rPr>
        <w:t>(</w:t>
      </w:r>
      <w:r w:rsidRPr="00FA3FAD">
        <w:rPr>
          <w:rFonts w:eastAsia="標楷體"/>
          <w:sz w:val="27"/>
          <w:szCs w:val="27"/>
        </w:rPr>
        <w:t>如新界東、</w:t>
      </w:r>
      <w:proofErr w:type="gramStart"/>
      <w:r w:rsidRPr="00FA3FAD">
        <w:rPr>
          <w:rFonts w:eastAsia="標楷體"/>
          <w:sz w:val="27"/>
          <w:szCs w:val="27"/>
        </w:rPr>
        <w:t>新界西</w:t>
      </w:r>
      <w:proofErr w:type="gramEnd"/>
      <w:r w:rsidRPr="00FA3FAD">
        <w:rPr>
          <w:rFonts w:eastAsia="標楷體"/>
          <w:sz w:val="27"/>
          <w:szCs w:val="27"/>
        </w:rPr>
        <w:t>、九龍東、</w:t>
      </w:r>
      <w:r w:rsidRPr="00FA3FAD">
        <w:rPr>
          <w:rFonts w:eastAsia="標楷體"/>
          <w:sz w:val="27"/>
          <w:szCs w:val="27"/>
        </w:rPr>
        <w:t xml:space="preserve"> </w:t>
      </w:r>
      <w:r w:rsidRPr="00FA3FAD">
        <w:rPr>
          <w:rFonts w:eastAsia="標楷體"/>
          <w:sz w:val="27"/>
          <w:szCs w:val="27"/>
        </w:rPr>
        <w:t>九龍西等</w:t>
      </w:r>
      <w:r w:rsidRPr="00FA3FAD">
        <w:rPr>
          <w:rFonts w:eastAsia="標楷體"/>
          <w:sz w:val="27"/>
          <w:szCs w:val="27"/>
        </w:rPr>
        <w:t>)</w:t>
      </w:r>
      <w:r w:rsidRPr="00FA3FAD">
        <w:rPr>
          <w:rFonts w:eastAsia="標楷體"/>
          <w:sz w:val="27"/>
          <w:szCs w:val="27"/>
        </w:rPr>
        <w:t>，並讓舊區長者可選回所居住</w:t>
      </w:r>
      <w:proofErr w:type="gramStart"/>
      <w:r w:rsidRPr="00FA3FAD">
        <w:rPr>
          <w:rFonts w:eastAsia="標楷體"/>
          <w:sz w:val="27"/>
          <w:szCs w:val="27"/>
        </w:rPr>
        <w:t>的舊區</w:t>
      </w:r>
      <w:proofErr w:type="gramEnd"/>
      <w:r w:rsidRPr="00FA3FAD">
        <w:rPr>
          <w:rFonts w:eastAsia="標楷體"/>
          <w:sz w:val="27"/>
          <w:szCs w:val="27"/>
        </w:rPr>
        <w:t>。</w:t>
      </w:r>
    </w:p>
    <w:p w14:paraId="1C488A8F" w14:textId="77777777" w:rsidR="00664036" w:rsidRPr="00FA3FAD" w:rsidRDefault="00664036" w:rsidP="00664036">
      <w:pPr>
        <w:spacing w:line="360" w:lineRule="exact"/>
        <w:rPr>
          <w:rFonts w:eastAsia="標楷體"/>
          <w:bCs/>
          <w:sz w:val="27"/>
          <w:szCs w:val="27"/>
        </w:rPr>
      </w:pPr>
      <w:r w:rsidRPr="00FA3FAD">
        <w:rPr>
          <w:rFonts w:eastAsia="標楷體"/>
          <w:b/>
          <w:bCs/>
          <w:sz w:val="27"/>
          <w:szCs w:val="27"/>
        </w:rPr>
        <w:t xml:space="preserve">5.4  </w:t>
      </w:r>
      <w:r w:rsidRPr="00FA3FAD">
        <w:rPr>
          <w:rFonts w:eastAsia="標楷體"/>
          <w:b/>
          <w:bCs/>
          <w:sz w:val="27"/>
          <w:szCs w:val="27"/>
        </w:rPr>
        <w:t>重新檢討輪候時間計算方法，</w:t>
      </w:r>
      <w:r w:rsidRPr="00FA3FAD">
        <w:rPr>
          <w:rFonts w:eastAsia="標楷體"/>
          <w:b/>
          <w:sz w:val="27"/>
          <w:szCs w:val="27"/>
        </w:rPr>
        <w:t>真正實現「三年目標</w:t>
      </w:r>
      <w:r w:rsidRPr="00FA3FAD">
        <w:rPr>
          <w:rFonts w:eastAsia="標楷體"/>
          <w:sz w:val="27"/>
          <w:szCs w:val="27"/>
        </w:rPr>
        <w:t>」。</w:t>
      </w:r>
    </w:p>
    <w:p w14:paraId="25F84B4B" w14:textId="77777777" w:rsidR="00664036" w:rsidRPr="00FA3FAD" w:rsidRDefault="00664036" w:rsidP="00664036">
      <w:pPr>
        <w:spacing w:line="360" w:lineRule="exact"/>
        <w:rPr>
          <w:rFonts w:eastAsia="標楷體"/>
          <w:b/>
          <w:sz w:val="27"/>
          <w:szCs w:val="27"/>
          <w:u w:val="single"/>
        </w:rPr>
      </w:pPr>
    </w:p>
    <w:p w14:paraId="416D50B1" w14:textId="77777777" w:rsidR="00664036" w:rsidRPr="00FA3FAD" w:rsidRDefault="00664036" w:rsidP="00664036">
      <w:pPr>
        <w:pStyle w:val="ae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  <w:b/>
          <w:bCs/>
          <w:sz w:val="27"/>
          <w:szCs w:val="27"/>
        </w:rPr>
      </w:pPr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租</w:t>
      </w:r>
      <w:proofErr w:type="gramStart"/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務</w:t>
      </w:r>
      <w:proofErr w:type="gramEnd"/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方面</w:t>
      </w:r>
      <w:proofErr w:type="gramStart"/>
      <w:r w:rsidRPr="00FA3FAD">
        <w:rPr>
          <w:rFonts w:ascii="Times New Roman" w:eastAsia="標楷體" w:hAnsi="Times New Roman"/>
          <w:b/>
          <w:sz w:val="27"/>
          <w:szCs w:val="27"/>
          <w:u w:val="single"/>
        </w:rPr>
        <w:t>︰</w:t>
      </w:r>
      <w:proofErr w:type="gramEnd"/>
    </w:p>
    <w:p w14:paraId="19BD64FA" w14:textId="77777777" w:rsidR="00664036" w:rsidRPr="00FA3FAD" w:rsidRDefault="00664036" w:rsidP="00664036">
      <w:pPr>
        <w:pStyle w:val="ae"/>
        <w:numPr>
          <w:ilvl w:val="1"/>
          <w:numId w:val="4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sz w:val="27"/>
          <w:szCs w:val="27"/>
        </w:rPr>
      </w:pPr>
      <w:r w:rsidRPr="00FA3FAD">
        <w:rPr>
          <w:rFonts w:ascii="Times New Roman" w:eastAsia="標楷體" w:hAnsi="Times New Roman"/>
          <w:b/>
          <w:bCs/>
          <w:sz w:val="27"/>
          <w:szCs w:val="27"/>
        </w:rPr>
        <w:t xml:space="preserve"> </w:t>
      </w:r>
      <w:r w:rsidRPr="00FA3FAD">
        <w:rPr>
          <w:rFonts w:ascii="Times New Roman" w:eastAsia="標楷體" w:hAnsi="Times New Roman"/>
          <w:bCs/>
          <w:sz w:val="27"/>
          <w:szCs w:val="27"/>
        </w:rPr>
        <w:t>重新訂立租金管制條</w:t>
      </w:r>
    </w:p>
    <w:p w14:paraId="11D79A06" w14:textId="77777777" w:rsidR="00664036" w:rsidRPr="00FA3FAD" w:rsidRDefault="00664036" w:rsidP="00664036">
      <w:pPr>
        <w:spacing w:line="360" w:lineRule="exact"/>
        <w:rPr>
          <w:rFonts w:eastAsia="標楷體"/>
          <w:bCs/>
          <w:sz w:val="27"/>
          <w:szCs w:val="27"/>
        </w:rPr>
      </w:pPr>
      <w:r w:rsidRPr="00FA3FAD">
        <w:rPr>
          <w:rFonts w:eastAsia="標楷體"/>
          <w:bCs/>
          <w:sz w:val="27"/>
          <w:szCs w:val="27"/>
        </w:rPr>
        <w:t xml:space="preserve">6.2  </w:t>
      </w:r>
      <w:r w:rsidRPr="00FA3FAD">
        <w:rPr>
          <w:rFonts w:eastAsia="標楷體"/>
          <w:bCs/>
          <w:sz w:val="27"/>
          <w:szCs w:val="27"/>
        </w:rPr>
        <w:t>保障租住權</w:t>
      </w:r>
    </w:p>
    <w:p w14:paraId="1F7AE3DD" w14:textId="77777777" w:rsidR="004C3AD7" w:rsidRDefault="004C3AD7">
      <w:pPr>
        <w:widowControl/>
        <w:rPr>
          <w:rFonts w:eastAsia="標楷體"/>
          <w:b/>
          <w:i/>
          <w:kern w:val="0"/>
          <w:sz w:val="27"/>
          <w:szCs w:val="27"/>
        </w:rPr>
      </w:pPr>
      <w:r>
        <w:rPr>
          <w:rFonts w:eastAsia="標楷體"/>
          <w:b/>
          <w:i/>
          <w:sz w:val="27"/>
          <w:szCs w:val="27"/>
        </w:rPr>
        <w:br w:type="page"/>
      </w:r>
    </w:p>
    <w:p w14:paraId="173C8B6F" w14:textId="7EAF2066" w:rsidR="00D82418" w:rsidRPr="00FA3FAD" w:rsidRDefault="00D82418" w:rsidP="00D82418">
      <w:pPr>
        <w:pStyle w:val="Web"/>
        <w:shd w:val="clear" w:color="auto" w:fill="FFFFFF"/>
        <w:jc w:val="both"/>
        <w:rPr>
          <w:rFonts w:eastAsia="標楷體"/>
          <w:b/>
          <w:i/>
          <w:sz w:val="27"/>
          <w:szCs w:val="27"/>
        </w:rPr>
      </w:pPr>
      <w:bookmarkStart w:id="0" w:name="_GoBack"/>
      <w:bookmarkEnd w:id="0"/>
      <w:r w:rsidRPr="00FA3FAD">
        <w:rPr>
          <w:rFonts w:eastAsia="標楷體"/>
          <w:b/>
          <w:i/>
          <w:sz w:val="27"/>
          <w:szCs w:val="27"/>
        </w:rPr>
        <w:lastRenderedPageBreak/>
        <w:t>備註一</w:t>
      </w:r>
    </w:p>
    <w:p w14:paraId="08BDDE18" w14:textId="77777777" w:rsidR="00D82418" w:rsidRPr="00FA3FAD" w:rsidRDefault="00D82418" w:rsidP="00D82418">
      <w:pPr>
        <w:pStyle w:val="Web"/>
        <w:shd w:val="clear" w:color="auto" w:fill="FFFFFF"/>
        <w:jc w:val="both"/>
        <w:rPr>
          <w:rFonts w:eastAsia="標楷體"/>
          <w:i/>
          <w:sz w:val="27"/>
          <w:szCs w:val="27"/>
          <w:lang w:eastAsia="zh-HK"/>
        </w:rPr>
      </w:pPr>
      <w:r w:rsidRPr="00FA3FAD">
        <w:rPr>
          <w:rFonts w:eastAsia="標楷體"/>
          <w:i/>
          <w:sz w:val="27"/>
          <w:szCs w:val="27"/>
        </w:rPr>
        <w:t>觀塘時運工廠大廈</w:t>
      </w:r>
      <w:r w:rsidRPr="00FA3FAD">
        <w:rPr>
          <w:rFonts w:eastAsia="標楷體"/>
          <w:i/>
          <w:sz w:val="27"/>
          <w:szCs w:val="27"/>
        </w:rPr>
        <w:t>(</w:t>
      </w:r>
      <w:r w:rsidRPr="00FA3FAD">
        <w:rPr>
          <w:rFonts w:eastAsia="標楷體"/>
          <w:i/>
          <w:sz w:val="27"/>
          <w:szCs w:val="27"/>
        </w:rPr>
        <w:t>下稱</w:t>
      </w:r>
      <w:r w:rsidRPr="00FA3FAD">
        <w:rPr>
          <w:rFonts w:eastAsia="標楷體"/>
          <w:i/>
          <w:sz w:val="27"/>
          <w:szCs w:val="27"/>
        </w:rPr>
        <w:t>“</w:t>
      </w:r>
      <w:r w:rsidRPr="00FA3FAD">
        <w:rPr>
          <w:rFonts w:eastAsia="標楷體"/>
          <w:i/>
          <w:sz w:val="27"/>
          <w:szCs w:val="27"/>
        </w:rPr>
        <w:t>工廈</w:t>
      </w:r>
      <w:r w:rsidRPr="00FA3FAD">
        <w:rPr>
          <w:rFonts w:eastAsia="標楷體"/>
          <w:i/>
          <w:sz w:val="27"/>
          <w:szCs w:val="27"/>
        </w:rPr>
        <w:t>”)</w:t>
      </w:r>
      <w:r w:rsidRPr="00FA3FAD">
        <w:rPr>
          <w:rFonts w:eastAsia="標楷體"/>
          <w:i/>
          <w:sz w:val="27"/>
          <w:szCs w:val="27"/>
        </w:rPr>
        <w:t>天台列為清拆目標，原因是</w:t>
      </w:r>
      <w:proofErr w:type="gramStart"/>
      <w:r w:rsidRPr="00FA3FAD">
        <w:rPr>
          <w:rFonts w:eastAsia="標楷體"/>
          <w:i/>
          <w:sz w:val="27"/>
          <w:szCs w:val="27"/>
        </w:rPr>
        <w:t>僭</w:t>
      </w:r>
      <w:proofErr w:type="gramEnd"/>
      <w:r w:rsidRPr="00FA3FAD">
        <w:rPr>
          <w:rFonts w:eastAsia="標楷體"/>
          <w:i/>
          <w:sz w:val="27"/>
          <w:szCs w:val="27"/>
        </w:rPr>
        <w:t>建，不是危險，因是</w:t>
      </w:r>
      <w:proofErr w:type="gramStart"/>
      <w:r w:rsidRPr="00FA3FAD">
        <w:rPr>
          <w:rFonts w:eastAsia="標楷體"/>
          <w:i/>
          <w:sz w:val="27"/>
          <w:szCs w:val="27"/>
        </w:rPr>
        <w:t>在工廈</w:t>
      </w:r>
      <w:proofErr w:type="gramEnd"/>
      <w:r w:rsidRPr="00FA3FAD">
        <w:rPr>
          <w:rFonts w:eastAsia="標楷體"/>
          <w:i/>
          <w:sz w:val="27"/>
          <w:szCs w:val="27"/>
        </w:rPr>
        <w:t>，所以處理較一般天台嚴苛，而且沒有一般與房屋署配合的天台安置政策，迫業主拆</w:t>
      </w:r>
      <w:proofErr w:type="gramStart"/>
      <w:r w:rsidRPr="00FA3FAD">
        <w:rPr>
          <w:rFonts w:eastAsia="標楷體"/>
          <w:i/>
          <w:sz w:val="27"/>
          <w:szCs w:val="27"/>
        </w:rPr>
        <w:t>僭</w:t>
      </w:r>
      <w:proofErr w:type="gramEnd"/>
      <w:r w:rsidRPr="00FA3FAD">
        <w:rPr>
          <w:rFonts w:eastAsia="標楷體"/>
          <w:i/>
          <w:sz w:val="27"/>
          <w:szCs w:val="27"/>
        </w:rPr>
        <w:t>建，天台兩</w:t>
      </w:r>
      <w:proofErr w:type="gramStart"/>
      <w:r w:rsidRPr="00FA3FAD">
        <w:rPr>
          <w:rFonts w:eastAsia="標楷體"/>
          <w:i/>
          <w:sz w:val="27"/>
          <w:szCs w:val="27"/>
        </w:rPr>
        <w:t>個</w:t>
      </w:r>
      <w:proofErr w:type="gramEnd"/>
      <w:r w:rsidRPr="00FA3FAD">
        <w:rPr>
          <w:rFonts w:eastAsia="標楷體"/>
          <w:i/>
          <w:sz w:val="27"/>
          <w:szCs w:val="27"/>
        </w:rPr>
        <w:t>業主在屋宇署的法律威迫下，分別向區域法院及高等法院</w:t>
      </w:r>
      <w:proofErr w:type="gramStart"/>
      <w:r w:rsidRPr="00FA3FAD">
        <w:rPr>
          <w:rFonts w:eastAsia="標楷體"/>
          <w:i/>
          <w:sz w:val="27"/>
          <w:szCs w:val="27"/>
        </w:rPr>
        <w:t>申請收樓</w:t>
      </w:r>
      <w:proofErr w:type="gramEnd"/>
      <w:r w:rsidRPr="00FA3FAD">
        <w:rPr>
          <w:rFonts w:eastAsia="標楷體"/>
          <w:i/>
          <w:sz w:val="27"/>
          <w:szCs w:val="27"/>
        </w:rPr>
        <w:t>，</w:t>
      </w:r>
      <w:proofErr w:type="gramStart"/>
      <w:r w:rsidRPr="00FA3FAD">
        <w:rPr>
          <w:rFonts w:eastAsia="標楷體"/>
          <w:i/>
          <w:sz w:val="27"/>
          <w:szCs w:val="27"/>
        </w:rPr>
        <w:t>2015</w:t>
      </w:r>
      <w:r w:rsidRPr="00FA3FAD">
        <w:rPr>
          <w:rFonts w:eastAsia="標楷體"/>
          <w:i/>
          <w:sz w:val="27"/>
          <w:szCs w:val="27"/>
        </w:rPr>
        <w:t>年</w:t>
      </w:r>
      <w:r w:rsidRPr="00FA3FAD">
        <w:rPr>
          <w:rFonts w:eastAsia="標楷體"/>
          <w:i/>
          <w:sz w:val="27"/>
          <w:szCs w:val="27"/>
        </w:rPr>
        <w:t>8</w:t>
      </w:r>
      <w:r w:rsidRPr="00FA3FAD">
        <w:rPr>
          <w:rFonts w:eastAsia="標楷體"/>
          <w:i/>
          <w:sz w:val="27"/>
          <w:szCs w:val="27"/>
        </w:rPr>
        <w:t>月租客收到</w:t>
      </w:r>
      <w:proofErr w:type="gramEnd"/>
      <w:r w:rsidRPr="00FA3FAD">
        <w:rPr>
          <w:rFonts w:eastAsia="標楷體"/>
          <w:i/>
          <w:sz w:val="27"/>
          <w:szCs w:val="27"/>
        </w:rPr>
        <w:t>業主向法庭申請收回天台，天台有十多戶貧困的老人、低收入家庭、婦女及兒童租住，居民向區域及高等法院上訴，因業主向死去的</w:t>
      </w:r>
      <w:proofErr w:type="gramStart"/>
      <w:r w:rsidRPr="00FA3FAD">
        <w:rPr>
          <w:rFonts w:eastAsia="標楷體"/>
          <w:i/>
          <w:sz w:val="27"/>
          <w:szCs w:val="27"/>
        </w:rPr>
        <w:t>包租收樓</w:t>
      </w:r>
      <w:proofErr w:type="gramEnd"/>
      <w:r w:rsidRPr="00FA3FAD">
        <w:rPr>
          <w:rFonts w:eastAsia="標楷體"/>
          <w:i/>
          <w:sz w:val="27"/>
          <w:szCs w:val="27"/>
        </w:rPr>
        <w:t>，法官要求業主重新</w:t>
      </w:r>
      <w:proofErr w:type="gramStart"/>
      <w:r w:rsidRPr="00FA3FAD">
        <w:rPr>
          <w:rFonts w:eastAsia="標楷體"/>
          <w:i/>
          <w:sz w:val="27"/>
          <w:szCs w:val="27"/>
        </w:rPr>
        <w:t>申請收樓</w:t>
      </w:r>
      <w:proofErr w:type="gramEnd"/>
      <w:r w:rsidRPr="00FA3FAD">
        <w:rPr>
          <w:rFonts w:eastAsia="標楷體"/>
          <w:i/>
          <w:sz w:val="27"/>
          <w:szCs w:val="27"/>
        </w:rPr>
        <w:t>，居民在這期間不斷四出物色單位搬遷，無奈居民大多為有經濟困難的基層人士，只有幾戶人搬出。本會亦陪同居民四出</w:t>
      </w:r>
      <w:proofErr w:type="gramStart"/>
      <w:r w:rsidRPr="00FA3FAD">
        <w:rPr>
          <w:rFonts w:eastAsia="標楷體"/>
          <w:i/>
          <w:sz w:val="27"/>
          <w:szCs w:val="27"/>
        </w:rPr>
        <w:t>找屋租</w:t>
      </w:r>
      <w:proofErr w:type="gramEnd"/>
      <w:r w:rsidRPr="00FA3FAD">
        <w:rPr>
          <w:rFonts w:eastAsia="標楷體"/>
          <w:i/>
          <w:sz w:val="27"/>
          <w:szCs w:val="27"/>
        </w:rPr>
        <w:t>，發現區</w:t>
      </w:r>
      <w:proofErr w:type="gramStart"/>
      <w:r w:rsidRPr="00FA3FAD">
        <w:rPr>
          <w:rFonts w:eastAsia="標楷體"/>
          <w:i/>
          <w:sz w:val="27"/>
          <w:szCs w:val="27"/>
        </w:rPr>
        <w:t>內細價</w:t>
      </w:r>
      <w:proofErr w:type="gramEnd"/>
      <w:r w:rsidRPr="00FA3FAD">
        <w:rPr>
          <w:rFonts w:eastAsia="標楷體"/>
          <w:i/>
          <w:sz w:val="27"/>
          <w:szCs w:val="27"/>
        </w:rPr>
        <w:t>劏房供不應求，月租</w:t>
      </w:r>
      <w:r w:rsidRPr="00FA3FAD">
        <w:rPr>
          <w:rFonts w:eastAsia="標楷體"/>
          <w:i/>
          <w:sz w:val="27"/>
          <w:szCs w:val="27"/>
        </w:rPr>
        <w:t>$8,000</w:t>
      </w:r>
      <w:r w:rsidRPr="00FA3FAD">
        <w:rPr>
          <w:rFonts w:eastAsia="標楷體"/>
          <w:i/>
          <w:sz w:val="27"/>
          <w:szCs w:val="27"/>
        </w:rPr>
        <w:t>或以下租盤廣告只佔整體租盤約</w:t>
      </w:r>
      <w:r w:rsidRPr="00FA3FAD">
        <w:rPr>
          <w:rFonts w:eastAsia="標楷體"/>
          <w:i/>
          <w:sz w:val="27"/>
          <w:szCs w:val="27"/>
        </w:rPr>
        <w:t>30%</w:t>
      </w:r>
      <w:r w:rsidRPr="00FA3FAD">
        <w:rPr>
          <w:rFonts w:eastAsia="標楷體"/>
          <w:i/>
          <w:sz w:val="27"/>
          <w:szCs w:val="27"/>
        </w:rPr>
        <w:t>。加上，</w:t>
      </w:r>
      <w:proofErr w:type="gramStart"/>
      <w:r w:rsidRPr="00FA3FAD">
        <w:rPr>
          <w:rFonts w:eastAsia="標楷體"/>
          <w:i/>
          <w:sz w:val="27"/>
          <w:szCs w:val="27"/>
        </w:rPr>
        <w:t>官塘區</w:t>
      </w:r>
      <w:proofErr w:type="gramEnd"/>
      <w:r w:rsidRPr="00FA3FAD">
        <w:rPr>
          <w:rFonts w:eastAsia="標楷體"/>
          <w:i/>
          <w:sz w:val="27"/>
          <w:szCs w:val="27"/>
        </w:rPr>
        <w:t>劏房已較附近地區便宜，但呎租要</w:t>
      </w:r>
      <w:r w:rsidRPr="00FA3FAD">
        <w:rPr>
          <w:rFonts w:eastAsia="標楷體"/>
          <w:i/>
          <w:sz w:val="27"/>
          <w:szCs w:val="27"/>
        </w:rPr>
        <w:t>$40</w:t>
      </w:r>
      <w:r w:rsidRPr="00FA3FAD">
        <w:rPr>
          <w:rFonts w:eastAsia="標楷體"/>
          <w:i/>
          <w:sz w:val="27"/>
          <w:szCs w:val="27"/>
        </w:rPr>
        <w:t>以上。所以沒有能力的居民希望入住收容所，殊不知屋宇署表示要</w:t>
      </w:r>
      <w:proofErr w:type="gramStart"/>
      <w:r w:rsidRPr="00FA3FAD">
        <w:rPr>
          <w:rFonts w:eastAsia="標楷體"/>
          <w:i/>
          <w:sz w:val="27"/>
          <w:szCs w:val="27"/>
        </w:rPr>
        <w:t>有執達令才</w:t>
      </w:r>
      <w:proofErr w:type="gramEnd"/>
      <w:r w:rsidRPr="00FA3FAD">
        <w:rPr>
          <w:rFonts w:eastAsia="標楷體"/>
          <w:i/>
          <w:sz w:val="27"/>
          <w:szCs w:val="27"/>
        </w:rPr>
        <w:t>可以入住收容所，不幸，其中</w:t>
      </w:r>
      <w:proofErr w:type="gramStart"/>
      <w:r w:rsidRPr="00FA3FAD">
        <w:rPr>
          <w:rFonts w:eastAsia="標楷體"/>
          <w:i/>
          <w:sz w:val="27"/>
          <w:szCs w:val="27"/>
        </w:rPr>
        <w:t>一</w:t>
      </w:r>
      <w:proofErr w:type="gramEnd"/>
      <w:r w:rsidRPr="00FA3FAD">
        <w:rPr>
          <w:rFonts w:eastAsia="標楷體"/>
          <w:i/>
          <w:sz w:val="27"/>
          <w:szCs w:val="27"/>
        </w:rPr>
        <w:t>業主不單不申請執達令，</w:t>
      </w:r>
      <w:proofErr w:type="gramStart"/>
      <w:r w:rsidRPr="00FA3FAD">
        <w:rPr>
          <w:rFonts w:eastAsia="標楷體"/>
          <w:i/>
          <w:sz w:val="27"/>
          <w:szCs w:val="27"/>
        </w:rPr>
        <w:t>更派人截了</w:t>
      </w:r>
      <w:proofErr w:type="gramEnd"/>
      <w:r w:rsidRPr="00FA3FAD">
        <w:rPr>
          <w:rFonts w:eastAsia="標楷體"/>
          <w:i/>
          <w:sz w:val="27"/>
          <w:szCs w:val="27"/>
        </w:rPr>
        <w:t>電，連隔離業主的房也斷了電，</w:t>
      </w:r>
      <w:proofErr w:type="gramStart"/>
      <w:r w:rsidRPr="00FA3FAD">
        <w:rPr>
          <w:rFonts w:eastAsia="標楷體"/>
          <w:i/>
          <w:sz w:val="27"/>
          <w:szCs w:val="27"/>
        </w:rPr>
        <w:t>要求租客自動</w:t>
      </w:r>
      <w:proofErr w:type="gramEnd"/>
      <w:r w:rsidRPr="00FA3FAD">
        <w:rPr>
          <w:rFonts w:eastAsia="標楷體"/>
          <w:i/>
          <w:sz w:val="27"/>
          <w:szCs w:val="27"/>
        </w:rPr>
        <w:t>簽名遷出才</w:t>
      </w:r>
      <w:proofErr w:type="gramStart"/>
      <w:r w:rsidRPr="00FA3FAD">
        <w:rPr>
          <w:rFonts w:eastAsia="標楷體"/>
          <w:i/>
          <w:sz w:val="27"/>
          <w:szCs w:val="27"/>
        </w:rPr>
        <w:t>可以駁電</w:t>
      </w:r>
      <w:proofErr w:type="gramEnd"/>
      <w:r w:rsidRPr="00FA3FAD">
        <w:rPr>
          <w:rFonts w:eastAsia="標楷體"/>
          <w:i/>
          <w:sz w:val="27"/>
          <w:szCs w:val="27"/>
        </w:rPr>
        <w:t>。</w:t>
      </w:r>
      <w:proofErr w:type="gramStart"/>
      <w:r w:rsidRPr="00FA3FAD">
        <w:rPr>
          <w:rFonts w:eastAsia="標楷體"/>
          <w:i/>
          <w:sz w:val="27"/>
          <w:szCs w:val="27"/>
        </w:rPr>
        <w:t>租客雖然</w:t>
      </w:r>
      <w:proofErr w:type="gramEnd"/>
      <w:r w:rsidRPr="00FA3FAD">
        <w:rPr>
          <w:rFonts w:eastAsia="標楷體"/>
          <w:i/>
          <w:sz w:val="27"/>
          <w:szCs w:val="27"/>
        </w:rPr>
        <w:t>已經報警，惟至今仍不了了之。</w:t>
      </w:r>
    </w:p>
    <w:p w14:paraId="090A4547" w14:textId="618A4904" w:rsidR="00D82418" w:rsidRPr="00FA3FAD" w:rsidRDefault="002971C4" w:rsidP="002971C4">
      <w:pPr>
        <w:spacing w:line="280" w:lineRule="exact"/>
        <w:jc w:val="right"/>
        <w:rPr>
          <w:rFonts w:eastAsia="標楷體"/>
          <w:b/>
          <w:sz w:val="27"/>
          <w:szCs w:val="27"/>
        </w:rPr>
      </w:pPr>
      <w:r w:rsidRPr="00FA3FAD">
        <w:rPr>
          <w:rFonts w:eastAsia="標楷體"/>
          <w:b/>
          <w:sz w:val="27"/>
          <w:szCs w:val="27"/>
        </w:rPr>
        <w:t>香港社區組織協會</w:t>
      </w:r>
      <w:r w:rsidRPr="00FA3FAD">
        <w:rPr>
          <w:rFonts w:eastAsia="標楷體"/>
          <w:b/>
          <w:sz w:val="27"/>
          <w:szCs w:val="27"/>
        </w:rPr>
        <w:t>(</w:t>
      </w:r>
      <w:proofErr w:type="spellStart"/>
      <w:r w:rsidRPr="00FA3FAD">
        <w:rPr>
          <w:rFonts w:eastAsia="標楷體"/>
          <w:b/>
          <w:sz w:val="27"/>
          <w:szCs w:val="27"/>
        </w:rPr>
        <w:t>SoCO</w:t>
      </w:r>
      <w:proofErr w:type="spellEnd"/>
      <w:r w:rsidRPr="00FA3FAD">
        <w:rPr>
          <w:rFonts w:eastAsia="標楷體"/>
          <w:b/>
          <w:sz w:val="27"/>
          <w:szCs w:val="27"/>
        </w:rPr>
        <w:t xml:space="preserve">) </w:t>
      </w:r>
      <w:r w:rsidRPr="00FA3FAD">
        <w:rPr>
          <w:rFonts w:eastAsia="標楷體"/>
          <w:b/>
          <w:sz w:val="27"/>
          <w:szCs w:val="27"/>
        </w:rPr>
        <w:br/>
      </w:r>
      <w:r w:rsidRPr="00FA3FAD">
        <w:rPr>
          <w:rFonts w:eastAsia="標楷體"/>
          <w:b/>
          <w:bCs/>
          <w:sz w:val="27"/>
          <w:szCs w:val="27"/>
        </w:rPr>
        <w:t>工廠大廈居民關注組</w:t>
      </w:r>
      <w:r w:rsidR="00D82418" w:rsidRPr="00FA3FAD">
        <w:rPr>
          <w:rFonts w:eastAsia="標楷體"/>
          <w:b/>
          <w:sz w:val="27"/>
          <w:szCs w:val="27"/>
        </w:rPr>
        <w:br/>
        <w:t xml:space="preserve">  </w:t>
      </w:r>
      <w:r w:rsidRPr="00FA3FAD">
        <w:rPr>
          <w:rFonts w:eastAsia="標楷體"/>
          <w:b/>
          <w:sz w:val="27"/>
          <w:szCs w:val="27"/>
          <w:lang w:eastAsia="zh-HK"/>
        </w:rPr>
        <w:t>謹上</w:t>
      </w:r>
      <w:r w:rsidR="00D82418" w:rsidRPr="00FA3FAD">
        <w:rPr>
          <w:rFonts w:eastAsia="標楷體"/>
          <w:b/>
          <w:sz w:val="27"/>
          <w:szCs w:val="27"/>
        </w:rPr>
        <w:t xml:space="preserve">      </w:t>
      </w:r>
    </w:p>
    <w:p w14:paraId="6A1064D2" w14:textId="77777777" w:rsidR="00D82418" w:rsidRPr="00FA3FAD" w:rsidRDefault="00D82418" w:rsidP="00D82418">
      <w:pPr>
        <w:spacing w:line="0" w:lineRule="atLeast"/>
        <w:rPr>
          <w:rFonts w:eastAsia="標楷體"/>
          <w:b/>
          <w:sz w:val="27"/>
          <w:szCs w:val="27"/>
          <w:lang w:eastAsia="zh-HK"/>
        </w:rPr>
      </w:pPr>
      <w:r w:rsidRPr="00FA3FAD">
        <w:rPr>
          <w:rFonts w:eastAsia="標楷體"/>
          <w:b/>
          <w:sz w:val="27"/>
          <w:szCs w:val="27"/>
        </w:rPr>
        <w:t>2017</w:t>
      </w:r>
      <w:r w:rsidRPr="00FA3FAD">
        <w:rPr>
          <w:rFonts w:eastAsia="標楷體"/>
          <w:b/>
          <w:sz w:val="27"/>
          <w:szCs w:val="27"/>
        </w:rPr>
        <w:t>年</w:t>
      </w:r>
      <w:r w:rsidRPr="00FA3FAD">
        <w:rPr>
          <w:rFonts w:eastAsia="標楷體"/>
          <w:b/>
          <w:sz w:val="27"/>
          <w:szCs w:val="27"/>
        </w:rPr>
        <w:t>2</w:t>
      </w:r>
      <w:r w:rsidRPr="00FA3FAD">
        <w:rPr>
          <w:rFonts w:eastAsia="標楷體"/>
          <w:b/>
          <w:sz w:val="27"/>
          <w:szCs w:val="27"/>
        </w:rPr>
        <w:t>月</w:t>
      </w:r>
      <w:r w:rsidRPr="00FA3FAD">
        <w:rPr>
          <w:rFonts w:eastAsia="標楷體"/>
          <w:b/>
          <w:sz w:val="27"/>
          <w:szCs w:val="27"/>
        </w:rPr>
        <w:t>28</w:t>
      </w:r>
      <w:r w:rsidRPr="00FA3FAD">
        <w:rPr>
          <w:rFonts w:eastAsia="標楷體"/>
          <w:b/>
          <w:sz w:val="27"/>
          <w:szCs w:val="27"/>
          <w:lang w:eastAsia="zh-HK"/>
        </w:rPr>
        <w:t>日</w:t>
      </w:r>
    </w:p>
    <w:p w14:paraId="11F8B6B1" w14:textId="77777777" w:rsidR="000F70D7" w:rsidRPr="00FA3FAD" w:rsidRDefault="000F70D7" w:rsidP="00664036">
      <w:pPr>
        <w:spacing w:line="0" w:lineRule="atLeast"/>
        <w:rPr>
          <w:rFonts w:eastAsia="標楷體"/>
          <w:sz w:val="27"/>
          <w:szCs w:val="27"/>
        </w:rPr>
      </w:pPr>
    </w:p>
    <w:sectPr w:rsidR="000F70D7" w:rsidRPr="00FA3FAD" w:rsidSect="00AC1F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3A9ED" w14:textId="77777777" w:rsidR="002B0E33" w:rsidRDefault="002B0E33" w:rsidP="00592E51">
      <w:r>
        <w:separator/>
      </w:r>
    </w:p>
  </w:endnote>
  <w:endnote w:type="continuationSeparator" w:id="0">
    <w:p w14:paraId="13352E0F" w14:textId="77777777" w:rsidR="002B0E33" w:rsidRDefault="002B0E33" w:rsidP="0059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CCB82" w14:textId="77777777" w:rsidR="002B0E33" w:rsidRDefault="002B0E33" w:rsidP="00592E51">
      <w:r>
        <w:separator/>
      </w:r>
    </w:p>
  </w:footnote>
  <w:footnote w:type="continuationSeparator" w:id="0">
    <w:p w14:paraId="3382CD79" w14:textId="77777777" w:rsidR="002B0E33" w:rsidRDefault="002B0E33" w:rsidP="0059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08C"/>
    <w:multiLevelType w:val="multilevel"/>
    <w:tmpl w:val="6A9ED0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1E5B4D59"/>
    <w:multiLevelType w:val="multilevel"/>
    <w:tmpl w:val="339E7F54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2">
    <w:nsid w:val="32616C70"/>
    <w:multiLevelType w:val="hybridMultilevel"/>
    <w:tmpl w:val="F5185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47588E"/>
    <w:multiLevelType w:val="multilevel"/>
    <w:tmpl w:val="0D12EAAE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4">
    <w:nsid w:val="5BCB47D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E341B72"/>
    <w:multiLevelType w:val="multilevel"/>
    <w:tmpl w:val="10029D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D17B41"/>
    <w:multiLevelType w:val="multilevel"/>
    <w:tmpl w:val="853E15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D6"/>
    <w:rsid w:val="00015A7F"/>
    <w:rsid w:val="00041F36"/>
    <w:rsid w:val="00045DD5"/>
    <w:rsid w:val="000D3833"/>
    <w:rsid w:val="000F385A"/>
    <w:rsid w:val="000F70D7"/>
    <w:rsid w:val="001240AC"/>
    <w:rsid w:val="0013370D"/>
    <w:rsid w:val="001949B7"/>
    <w:rsid w:val="001B23BB"/>
    <w:rsid w:val="001E6182"/>
    <w:rsid w:val="00252EB0"/>
    <w:rsid w:val="0027069A"/>
    <w:rsid w:val="0028657C"/>
    <w:rsid w:val="00286DEB"/>
    <w:rsid w:val="00296296"/>
    <w:rsid w:val="002971C4"/>
    <w:rsid w:val="002A299A"/>
    <w:rsid w:val="002B0E33"/>
    <w:rsid w:val="002C476B"/>
    <w:rsid w:val="002D45B8"/>
    <w:rsid w:val="002E1471"/>
    <w:rsid w:val="002E73CC"/>
    <w:rsid w:val="003461CD"/>
    <w:rsid w:val="00360B1D"/>
    <w:rsid w:val="0039572C"/>
    <w:rsid w:val="003A2472"/>
    <w:rsid w:val="003D79AF"/>
    <w:rsid w:val="003F07B9"/>
    <w:rsid w:val="004005DE"/>
    <w:rsid w:val="004264FF"/>
    <w:rsid w:val="004338F3"/>
    <w:rsid w:val="004C3AD7"/>
    <w:rsid w:val="00541BCA"/>
    <w:rsid w:val="005460E1"/>
    <w:rsid w:val="00554066"/>
    <w:rsid w:val="005755B0"/>
    <w:rsid w:val="00582212"/>
    <w:rsid w:val="00592E51"/>
    <w:rsid w:val="00595AB1"/>
    <w:rsid w:val="00596B24"/>
    <w:rsid w:val="005D7FCB"/>
    <w:rsid w:val="00601E30"/>
    <w:rsid w:val="00626BB3"/>
    <w:rsid w:val="00641B66"/>
    <w:rsid w:val="00645378"/>
    <w:rsid w:val="006478F3"/>
    <w:rsid w:val="00664036"/>
    <w:rsid w:val="006C529A"/>
    <w:rsid w:val="006C71E1"/>
    <w:rsid w:val="006D03A8"/>
    <w:rsid w:val="006D1D66"/>
    <w:rsid w:val="006E65BD"/>
    <w:rsid w:val="006E7016"/>
    <w:rsid w:val="00713B66"/>
    <w:rsid w:val="0073551C"/>
    <w:rsid w:val="00737251"/>
    <w:rsid w:val="00742350"/>
    <w:rsid w:val="007468BE"/>
    <w:rsid w:val="007950CC"/>
    <w:rsid w:val="00797BE5"/>
    <w:rsid w:val="007A24E9"/>
    <w:rsid w:val="007A6DE9"/>
    <w:rsid w:val="008340DC"/>
    <w:rsid w:val="00852B2D"/>
    <w:rsid w:val="00853AAE"/>
    <w:rsid w:val="00872201"/>
    <w:rsid w:val="008A6B80"/>
    <w:rsid w:val="008A734C"/>
    <w:rsid w:val="008B3D10"/>
    <w:rsid w:val="008C10A2"/>
    <w:rsid w:val="008C332E"/>
    <w:rsid w:val="008E4DC2"/>
    <w:rsid w:val="00903724"/>
    <w:rsid w:val="00906AE1"/>
    <w:rsid w:val="0093369E"/>
    <w:rsid w:val="00953BA5"/>
    <w:rsid w:val="0096315D"/>
    <w:rsid w:val="009954BD"/>
    <w:rsid w:val="009B0134"/>
    <w:rsid w:val="009C70FE"/>
    <w:rsid w:val="00A440D7"/>
    <w:rsid w:val="00A65D49"/>
    <w:rsid w:val="00A87F62"/>
    <w:rsid w:val="00AC1F8F"/>
    <w:rsid w:val="00AE55B2"/>
    <w:rsid w:val="00B035DF"/>
    <w:rsid w:val="00B37507"/>
    <w:rsid w:val="00B91CE3"/>
    <w:rsid w:val="00BC4F24"/>
    <w:rsid w:val="00BD3089"/>
    <w:rsid w:val="00BE786F"/>
    <w:rsid w:val="00BF1E6B"/>
    <w:rsid w:val="00BF3CEF"/>
    <w:rsid w:val="00C015DB"/>
    <w:rsid w:val="00C05A1F"/>
    <w:rsid w:val="00C32F7F"/>
    <w:rsid w:val="00C4503B"/>
    <w:rsid w:val="00C57785"/>
    <w:rsid w:val="00C7706E"/>
    <w:rsid w:val="00C8215C"/>
    <w:rsid w:val="00CD5D59"/>
    <w:rsid w:val="00CD720B"/>
    <w:rsid w:val="00CF036E"/>
    <w:rsid w:val="00CF29B8"/>
    <w:rsid w:val="00D01D68"/>
    <w:rsid w:val="00D07CB2"/>
    <w:rsid w:val="00D206D6"/>
    <w:rsid w:val="00D371C8"/>
    <w:rsid w:val="00D76842"/>
    <w:rsid w:val="00D82418"/>
    <w:rsid w:val="00DF120A"/>
    <w:rsid w:val="00E05220"/>
    <w:rsid w:val="00E2764B"/>
    <w:rsid w:val="00E44CD6"/>
    <w:rsid w:val="00E728F7"/>
    <w:rsid w:val="00E90C06"/>
    <w:rsid w:val="00E974F5"/>
    <w:rsid w:val="00EB3468"/>
    <w:rsid w:val="00EC3A50"/>
    <w:rsid w:val="00ED5D03"/>
    <w:rsid w:val="00F13F0E"/>
    <w:rsid w:val="00F22910"/>
    <w:rsid w:val="00F23755"/>
    <w:rsid w:val="00F87B6A"/>
    <w:rsid w:val="00FA3FAD"/>
    <w:rsid w:val="00FD1E3F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FBE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7950CC"/>
    <w:rPr>
      <w:rFonts w:asciiTheme="minorEastAsia" w:hAnsiTheme="minorEastAsia"/>
    </w:rPr>
  </w:style>
  <w:style w:type="character" w:customStyle="1" w:styleId="a5">
    <w:name w:val="問候 字元"/>
    <w:basedOn w:val="a0"/>
    <w:link w:val="a4"/>
    <w:uiPriority w:val="99"/>
    <w:rsid w:val="007950CC"/>
    <w:rPr>
      <w:rFonts w:asciiTheme="minorEastAsia" w:eastAsia="新細明體" w:hAnsiTheme="minorEastAsia" w:cs="Times New Roman"/>
      <w:szCs w:val="24"/>
    </w:rPr>
  </w:style>
  <w:style w:type="paragraph" w:styleId="a6">
    <w:name w:val="Closing"/>
    <w:basedOn w:val="a"/>
    <w:link w:val="a7"/>
    <w:unhideWhenUsed/>
    <w:rsid w:val="007950CC"/>
    <w:pPr>
      <w:ind w:leftChars="1800" w:left="100"/>
    </w:pPr>
    <w:rPr>
      <w:rFonts w:asciiTheme="minorEastAsia" w:hAnsiTheme="minorEastAsia"/>
    </w:rPr>
  </w:style>
  <w:style w:type="character" w:customStyle="1" w:styleId="a7">
    <w:name w:val="結語 字元"/>
    <w:basedOn w:val="a0"/>
    <w:link w:val="a6"/>
    <w:rsid w:val="007950CC"/>
    <w:rPr>
      <w:rFonts w:asciiTheme="minorEastAsia" w:eastAsia="新細明體" w:hAnsiTheme="minorEastAsia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1D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92E51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9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92E5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052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">
    <w:name w:val="清單段落1"/>
    <w:basedOn w:val="a"/>
    <w:uiPriority w:val="99"/>
    <w:qFormat/>
    <w:rsid w:val="00BF3CEF"/>
    <w:pPr>
      <w:ind w:leftChars="200" w:left="480"/>
    </w:pPr>
    <w:rPr>
      <w:rFonts w:ascii="Calibri" w:hAnsi="Calibri"/>
      <w:szCs w:val="22"/>
    </w:rPr>
  </w:style>
  <w:style w:type="paragraph" w:styleId="ae">
    <w:name w:val="List Paragraph"/>
    <w:basedOn w:val="a"/>
    <w:uiPriority w:val="34"/>
    <w:qFormat/>
    <w:rsid w:val="00BF3CE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7950CC"/>
    <w:rPr>
      <w:rFonts w:asciiTheme="minorEastAsia" w:hAnsiTheme="minorEastAsia"/>
    </w:rPr>
  </w:style>
  <w:style w:type="character" w:customStyle="1" w:styleId="a5">
    <w:name w:val="問候 字元"/>
    <w:basedOn w:val="a0"/>
    <w:link w:val="a4"/>
    <w:uiPriority w:val="99"/>
    <w:rsid w:val="007950CC"/>
    <w:rPr>
      <w:rFonts w:asciiTheme="minorEastAsia" w:eastAsia="新細明體" w:hAnsiTheme="minorEastAsia" w:cs="Times New Roman"/>
      <w:szCs w:val="24"/>
    </w:rPr>
  </w:style>
  <w:style w:type="paragraph" w:styleId="a6">
    <w:name w:val="Closing"/>
    <w:basedOn w:val="a"/>
    <w:link w:val="a7"/>
    <w:unhideWhenUsed/>
    <w:rsid w:val="007950CC"/>
    <w:pPr>
      <w:ind w:leftChars="1800" w:left="100"/>
    </w:pPr>
    <w:rPr>
      <w:rFonts w:asciiTheme="minorEastAsia" w:hAnsiTheme="minorEastAsia"/>
    </w:rPr>
  </w:style>
  <w:style w:type="character" w:customStyle="1" w:styleId="a7">
    <w:name w:val="結語 字元"/>
    <w:basedOn w:val="a0"/>
    <w:link w:val="a6"/>
    <w:rsid w:val="007950CC"/>
    <w:rPr>
      <w:rFonts w:asciiTheme="minorEastAsia" w:eastAsia="新細明體" w:hAnsiTheme="minorEastAsia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1D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92E51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9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92E5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052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">
    <w:name w:val="清單段落1"/>
    <w:basedOn w:val="a"/>
    <w:uiPriority w:val="99"/>
    <w:qFormat/>
    <w:rsid w:val="00BF3CEF"/>
    <w:pPr>
      <w:ind w:leftChars="200" w:left="480"/>
    </w:pPr>
    <w:rPr>
      <w:rFonts w:ascii="Calibri" w:hAnsi="Calibri"/>
      <w:szCs w:val="22"/>
    </w:rPr>
  </w:style>
  <w:style w:type="paragraph" w:styleId="ae">
    <w:name w:val="List Paragraph"/>
    <w:basedOn w:val="a"/>
    <w:uiPriority w:val="34"/>
    <w:qFormat/>
    <w:rsid w:val="00BF3CE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SoCO_0010</dc:creator>
  <cp:lastModifiedBy>Yuen</cp:lastModifiedBy>
  <cp:revision>9</cp:revision>
  <cp:lastPrinted>2017-02-28T03:11:00Z</cp:lastPrinted>
  <dcterms:created xsi:type="dcterms:W3CDTF">2017-02-28T10:30:00Z</dcterms:created>
  <dcterms:modified xsi:type="dcterms:W3CDTF">2017-03-01T11:11:00Z</dcterms:modified>
</cp:coreProperties>
</file>