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5B" w:rsidRPr="00C733D4" w:rsidRDefault="00AA1B5B" w:rsidP="00C733D4">
      <w:pPr>
        <w:spacing w:line="360" w:lineRule="exact"/>
        <w:ind w:firstLineChars="200" w:firstLine="561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C733D4">
        <w:rPr>
          <w:rFonts w:ascii="Times New Roman" w:hAnsi="Times New Roman" w:cs="Times New Roman"/>
          <w:b/>
          <w:sz w:val="28"/>
          <w:szCs w:val="28"/>
          <w:lang w:eastAsia="zh-HK"/>
        </w:rPr>
        <w:t>香港社區組織協會</w:t>
      </w:r>
      <w:r w:rsidRPr="00C733D4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Pr="00C733D4">
        <w:rPr>
          <w:rFonts w:ascii="Times New Roman" w:hAnsi="Times New Roman" w:cs="Times New Roman"/>
          <w:b/>
          <w:sz w:val="28"/>
          <w:szCs w:val="28"/>
          <w:lang w:eastAsia="zh-HK"/>
        </w:rPr>
        <w:t>回應</w:t>
      </w:r>
    </w:p>
    <w:p w:rsidR="00AA1B5B" w:rsidRPr="00C733D4" w:rsidRDefault="00AA1B5B" w:rsidP="00C733D4">
      <w:pPr>
        <w:spacing w:line="360" w:lineRule="exact"/>
        <w:ind w:firstLineChars="200" w:firstLine="561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C733D4">
        <w:rPr>
          <w:rFonts w:ascii="Times New Roman" w:hAnsi="Times New Roman" w:cs="Times New Roman"/>
          <w:b/>
          <w:sz w:val="28"/>
          <w:szCs w:val="28"/>
          <w:lang w:eastAsia="zh-HK"/>
        </w:rPr>
        <w:t>土地供應專責小組</w:t>
      </w:r>
      <w:r w:rsidRPr="00C733D4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Pr="00C733D4">
        <w:rPr>
          <w:rFonts w:ascii="Times New Roman" w:hAnsi="Times New Roman" w:cs="Times New Roman"/>
          <w:b/>
          <w:sz w:val="28"/>
          <w:szCs w:val="28"/>
          <w:lang w:eastAsia="zh-HK"/>
        </w:rPr>
        <w:t>諮詢文件</w:t>
      </w:r>
    </w:p>
    <w:p w:rsidR="00011994" w:rsidRPr="00C733D4" w:rsidRDefault="00011994" w:rsidP="00C733D4">
      <w:pPr>
        <w:spacing w:line="3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</w:p>
    <w:p w:rsidR="00E01022" w:rsidRDefault="001B654A" w:rsidP="000C58C4">
      <w:pPr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eastAsia="zh-HK"/>
        </w:rPr>
      </w:pPr>
      <w:r w:rsidRPr="000C58C4">
        <w:rPr>
          <w:rFonts w:ascii="Times New Roman" w:hAnsi="Times New Roman" w:cs="Times New Roman"/>
          <w:sz w:val="26"/>
          <w:szCs w:val="26"/>
          <w:lang w:eastAsia="zh-HK"/>
        </w:rPr>
        <w:t>土地供應專責小組</w:t>
      </w:r>
      <w:r w:rsidR="00AA1B5B" w:rsidRPr="000C58C4">
        <w:rPr>
          <w:rFonts w:ascii="Times New Roman" w:hAnsi="Times New Roman" w:cs="Times New Roman"/>
          <w:sz w:val="26"/>
          <w:szCs w:val="26"/>
          <w:lang w:eastAsia="zh-HK"/>
        </w:rPr>
        <w:t>今日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正式展開為期五個月的公眾諮詢，就未來土地供應選項優次提出建議。過去一段時間，因為</w:t>
      </w:r>
      <w:r w:rsidR="003B5AC9" w:rsidRPr="000C58C4">
        <w:rPr>
          <w:rFonts w:ascii="Times New Roman" w:hAnsi="Times New Roman" w:cs="Times New Roman"/>
          <w:sz w:val="26"/>
          <w:szCs w:val="26"/>
          <w:lang w:eastAsia="zh-HK"/>
        </w:rPr>
        <w:t>政府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停止開發土地，導致現時出現土地</w:t>
      </w:r>
      <w:r w:rsidR="00DF0739" w:rsidRPr="000C58C4">
        <w:rPr>
          <w:rFonts w:ascii="Times New Roman" w:hAnsi="Times New Roman" w:cs="Times New Roman"/>
          <w:sz w:val="26"/>
          <w:szCs w:val="26"/>
          <w:lang w:eastAsia="zh-HK"/>
        </w:rPr>
        <w:t>嚴重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短缺。尤其現時房屋需求變得甚為緊張，</w:t>
      </w:r>
      <w:r w:rsidR="003B5AC9" w:rsidRPr="000C58C4">
        <w:rPr>
          <w:rFonts w:ascii="Times New Roman" w:hAnsi="Times New Roman" w:cs="Times New Roman"/>
          <w:sz w:val="26"/>
          <w:szCs w:val="26"/>
          <w:lang w:eastAsia="zh-HK"/>
        </w:rPr>
        <w:t>無論置業階梯，抑或租務市場，樓價指數及租金指數均不斷破頂，一發不可收拾。而房屋問題亦延伸至基層住戶，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截止</w:t>
      </w:r>
      <w:r w:rsidR="00A566A2" w:rsidRPr="000C58C4">
        <w:rPr>
          <w:rFonts w:ascii="Times New Roman" w:hAnsi="Times New Roman" w:cs="Times New Roman"/>
          <w:sz w:val="26"/>
          <w:szCs w:val="26"/>
        </w:rPr>
        <w:t>2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017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年</w:t>
      </w:r>
      <w:r w:rsidR="00A566A2" w:rsidRPr="000C58C4">
        <w:rPr>
          <w:rFonts w:ascii="Times New Roman" w:hAnsi="Times New Roman" w:cs="Times New Roman"/>
          <w:sz w:val="26"/>
          <w:szCs w:val="26"/>
        </w:rPr>
        <w:t>1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2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月底，</w:t>
      </w:r>
      <w:r w:rsidR="00C22F5C" w:rsidRPr="000C58C4">
        <w:rPr>
          <w:rFonts w:ascii="Times New Roman" w:hAnsi="Times New Roman" w:cs="Times New Roman"/>
          <w:sz w:val="26"/>
          <w:szCs w:val="26"/>
          <w:lang w:eastAsia="zh-HK"/>
        </w:rPr>
        <w:t>公屋輪候冊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上共有超過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28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萬宗申請，其中近</w:t>
      </w:r>
      <w:r w:rsidR="00A566A2" w:rsidRPr="000C58C4">
        <w:rPr>
          <w:rFonts w:ascii="Times New Roman" w:hAnsi="Times New Roman" w:cs="Times New Roman"/>
          <w:sz w:val="26"/>
          <w:szCs w:val="26"/>
        </w:rPr>
        <w:t>1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3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萬宗為</w:t>
      </w:r>
      <w:r w:rsidR="00C22F5C" w:rsidRPr="000C58C4">
        <w:rPr>
          <w:rFonts w:ascii="Times New Roman" w:hAnsi="Times New Roman" w:cs="Times New Roman"/>
          <w:sz w:val="26"/>
          <w:szCs w:val="26"/>
          <w:lang w:eastAsia="zh-HK"/>
        </w:rPr>
        <w:t>非長者單身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人士。現時一般申請的平均輪候時間為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4.7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年，</w:t>
      </w:r>
      <w:r w:rsidR="00DF0739" w:rsidRPr="000C58C4">
        <w:rPr>
          <w:rFonts w:ascii="Times New Roman" w:hAnsi="Times New Roman" w:cs="Times New Roman"/>
          <w:sz w:val="26"/>
          <w:szCs w:val="26"/>
          <w:lang w:eastAsia="zh-HK"/>
        </w:rPr>
        <w:t>亦是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自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2008/09</w:t>
      </w:r>
      <w:r w:rsidR="00A566A2" w:rsidRPr="000C58C4">
        <w:rPr>
          <w:rFonts w:ascii="Times New Roman" w:hAnsi="Times New Roman" w:cs="Times New Roman"/>
          <w:sz w:val="26"/>
          <w:szCs w:val="26"/>
          <w:lang w:eastAsia="zh-HK"/>
        </w:rPr>
        <w:t>年以來</w:t>
      </w:r>
      <w:r w:rsidR="003943F9" w:rsidRPr="000C58C4">
        <w:rPr>
          <w:rFonts w:ascii="Times New Roman" w:hAnsi="Times New Roman" w:cs="Times New Roman"/>
          <w:sz w:val="26"/>
          <w:szCs w:val="26"/>
          <w:lang w:eastAsia="zh-HK"/>
        </w:rPr>
        <w:t>未曾間斷上升。</w:t>
      </w:r>
    </w:p>
    <w:p w:rsidR="000C58C4" w:rsidRPr="000C58C4" w:rsidRDefault="000C58C4" w:rsidP="000C58C4">
      <w:pPr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eastAsia="zh-HK"/>
        </w:rPr>
      </w:pPr>
    </w:p>
    <w:p w:rsidR="00C22F5C" w:rsidRDefault="00E01022" w:rsidP="000C58C4">
      <w:pPr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eastAsia="zh-HK"/>
        </w:rPr>
      </w:pPr>
      <w:r w:rsidRPr="000C58C4">
        <w:rPr>
          <w:rFonts w:ascii="Times New Roman" w:hAnsi="Times New Roman" w:cs="Times New Roman"/>
          <w:sz w:val="26"/>
          <w:szCs w:val="26"/>
          <w:lang w:eastAsia="zh-HK"/>
        </w:rPr>
        <w:t>輪候公屋時間不斷延長，</w:t>
      </w:r>
      <w:r w:rsidR="00AA4139" w:rsidRPr="000C58C4">
        <w:rPr>
          <w:rFonts w:ascii="Times New Roman" w:hAnsi="Times New Roman" w:cs="Times New Roman"/>
          <w:sz w:val="26"/>
          <w:szCs w:val="26"/>
          <w:lang w:eastAsia="zh-HK"/>
        </w:rPr>
        <w:t>主因當然為公屋興建數量供不應求。可是，未來五年出租公屋興建量仍然只有每年約</w:t>
      </w:r>
      <w:r w:rsidR="00AA4139" w:rsidRPr="000C58C4">
        <w:rPr>
          <w:rFonts w:ascii="Times New Roman" w:hAnsi="Times New Roman" w:cs="Times New Roman"/>
          <w:sz w:val="26"/>
          <w:szCs w:val="26"/>
          <w:lang w:eastAsia="zh-HK"/>
        </w:rPr>
        <w:t>1.5</w:t>
      </w:r>
      <w:r w:rsidR="00AA4139" w:rsidRPr="000C58C4">
        <w:rPr>
          <w:rFonts w:ascii="Times New Roman" w:hAnsi="Times New Roman" w:cs="Times New Roman"/>
          <w:sz w:val="26"/>
          <w:szCs w:val="26"/>
          <w:lang w:eastAsia="zh-HK"/>
        </w:rPr>
        <w:t>萬個單位，</w:t>
      </w:r>
      <w:r w:rsidR="004555B2" w:rsidRPr="000C58C4">
        <w:rPr>
          <w:rFonts w:ascii="Times New Roman" w:hAnsi="Times New Roman" w:cs="Times New Roman"/>
          <w:sz w:val="26"/>
          <w:szCs w:val="26"/>
          <w:lang w:eastAsia="zh-HK"/>
        </w:rPr>
        <w:t>而今次諮詢文件亦顯示，未來公營房屋用地嚴重不足，至到</w:t>
      </w:r>
      <w:r w:rsidR="004555B2" w:rsidRPr="000C58C4">
        <w:rPr>
          <w:rFonts w:ascii="Times New Roman" w:hAnsi="Times New Roman" w:cs="Times New Roman"/>
          <w:sz w:val="26"/>
          <w:szCs w:val="26"/>
          <w:lang w:eastAsia="zh-HK"/>
        </w:rPr>
        <w:t>2026</w:t>
      </w:r>
      <w:r w:rsidR="004555B2" w:rsidRPr="000C58C4">
        <w:rPr>
          <w:rFonts w:ascii="Times New Roman" w:hAnsi="Times New Roman" w:cs="Times New Roman"/>
          <w:sz w:val="26"/>
          <w:szCs w:val="26"/>
          <w:lang w:eastAsia="zh-HK"/>
        </w:rPr>
        <w:t>年，</w:t>
      </w:r>
      <w:r w:rsidR="00181D2D" w:rsidRPr="000C58C4">
        <w:rPr>
          <w:rFonts w:ascii="Times New Roman" w:hAnsi="Times New Roman" w:cs="Times New Roman"/>
          <w:sz w:val="26"/>
          <w:szCs w:val="26"/>
          <w:lang w:eastAsia="zh-HK"/>
        </w:rPr>
        <w:t>本港將缺少</w:t>
      </w:r>
      <w:r w:rsidR="00AA1B5B" w:rsidRPr="000C58C4">
        <w:rPr>
          <w:rFonts w:ascii="Times New Roman" w:hAnsi="Times New Roman" w:cs="Times New Roman"/>
          <w:sz w:val="26"/>
          <w:szCs w:val="26"/>
        </w:rPr>
        <w:t>49</w:t>
      </w:r>
      <w:r w:rsidR="00181D2D" w:rsidRPr="000C58C4">
        <w:rPr>
          <w:rFonts w:ascii="Times New Roman" w:hAnsi="Times New Roman" w:cs="Times New Roman"/>
          <w:sz w:val="26"/>
          <w:szCs w:val="26"/>
          <w:lang w:eastAsia="zh-HK"/>
        </w:rPr>
        <w:t>公頃</w:t>
      </w:r>
      <w:r w:rsidR="00AA1B5B" w:rsidRPr="000C58C4">
        <w:rPr>
          <w:rFonts w:ascii="Times New Roman" w:hAnsi="Times New Roman" w:cs="Times New Roman"/>
          <w:sz w:val="26"/>
          <w:szCs w:val="26"/>
          <w:lang w:eastAsia="zh-HK"/>
        </w:rPr>
        <w:t>公營房屋</w:t>
      </w:r>
      <w:r w:rsidR="00181D2D" w:rsidRPr="000C58C4">
        <w:rPr>
          <w:rFonts w:ascii="Times New Roman" w:hAnsi="Times New Roman" w:cs="Times New Roman"/>
          <w:sz w:val="26"/>
          <w:szCs w:val="26"/>
          <w:lang w:eastAsia="zh-HK"/>
        </w:rPr>
        <w:t>土地，</w:t>
      </w:r>
      <w:r w:rsidR="00AA1B5B" w:rsidRPr="000C58C4">
        <w:rPr>
          <w:rFonts w:ascii="Times New Roman" w:hAnsi="Times New Roman" w:cs="Times New Roman"/>
          <w:sz w:val="26"/>
          <w:szCs w:val="26"/>
          <w:lang w:eastAsia="zh-HK"/>
        </w:rPr>
        <w:t>但至到</w:t>
      </w:r>
      <w:r w:rsidR="00AA1B5B" w:rsidRPr="000C58C4">
        <w:rPr>
          <w:rFonts w:ascii="Times New Roman" w:hAnsi="Times New Roman" w:cs="Times New Roman"/>
          <w:sz w:val="26"/>
          <w:szCs w:val="26"/>
        </w:rPr>
        <w:t>2</w:t>
      </w:r>
      <w:r w:rsidR="00AA1B5B" w:rsidRPr="000C58C4">
        <w:rPr>
          <w:rFonts w:ascii="Times New Roman" w:hAnsi="Times New Roman" w:cs="Times New Roman"/>
          <w:sz w:val="26"/>
          <w:szCs w:val="26"/>
          <w:lang w:eastAsia="zh-HK"/>
        </w:rPr>
        <w:t>046</w:t>
      </w:r>
      <w:r w:rsidR="00AA1B5B" w:rsidRPr="000C58C4">
        <w:rPr>
          <w:rFonts w:ascii="Times New Roman" w:hAnsi="Times New Roman" w:cs="Times New Roman"/>
          <w:sz w:val="26"/>
          <w:szCs w:val="26"/>
          <w:lang w:eastAsia="zh-HK"/>
        </w:rPr>
        <w:t>年，短缺情況將增加至</w:t>
      </w:r>
      <w:r w:rsidR="00AA1B5B" w:rsidRPr="000C58C4">
        <w:rPr>
          <w:rFonts w:ascii="Times New Roman" w:hAnsi="Times New Roman" w:cs="Times New Roman"/>
          <w:sz w:val="26"/>
          <w:szCs w:val="26"/>
        </w:rPr>
        <w:t>1</w:t>
      </w:r>
      <w:r w:rsidR="00AA1B5B" w:rsidRPr="000C58C4">
        <w:rPr>
          <w:rFonts w:ascii="Times New Roman" w:hAnsi="Times New Roman" w:cs="Times New Roman"/>
          <w:sz w:val="26"/>
          <w:szCs w:val="26"/>
          <w:lang w:eastAsia="zh-HK"/>
        </w:rPr>
        <w:t>21</w:t>
      </w:r>
      <w:r w:rsidR="00AA1B5B" w:rsidRPr="000C58C4">
        <w:rPr>
          <w:rFonts w:ascii="Times New Roman" w:hAnsi="Times New Roman" w:cs="Times New Roman"/>
          <w:sz w:val="26"/>
          <w:szCs w:val="26"/>
          <w:lang w:eastAsia="zh-HK"/>
        </w:rPr>
        <w:t>公頃，比私營房屋情況更為嚴重，</w:t>
      </w:r>
      <w:r w:rsidR="00D66EEB" w:rsidRPr="000C58C4">
        <w:rPr>
          <w:rFonts w:ascii="Times New Roman" w:hAnsi="Times New Roman" w:cs="Times New Roman"/>
          <w:sz w:val="26"/>
          <w:szCs w:val="26"/>
          <w:lang w:eastAsia="zh-HK"/>
        </w:rPr>
        <w:t>屆時輪候時間可能</w:t>
      </w:r>
      <w:r w:rsidR="00AA1B5B" w:rsidRPr="000C58C4">
        <w:rPr>
          <w:rFonts w:ascii="Times New Roman" w:hAnsi="Times New Roman" w:cs="Times New Roman"/>
          <w:sz w:val="26"/>
          <w:szCs w:val="26"/>
          <w:lang w:eastAsia="zh-HK"/>
        </w:rPr>
        <w:t>進一步</w:t>
      </w:r>
      <w:r w:rsidR="00D66EEB" w:rsidRPr="000C58C4">
        <w:rPr>
          <w:rFonts w:ascii="Times New Roman" w:hAnsi="Times New Roman" w:cs="Times New Roman"/>
          <w:sz w:val="26"/>
          <w:szCs w:val="26"/>
          <w:lang w:eastAsia="zh-HK"/>
        </w:rPr>
        <w:t>延長。</w:t>
      </w:r>
    </w:p>
    <w:p w:rsidR="000C58C4" w:rsidRPr="000C58C4" w:rsidRDefault="000C58C4" w:rsidP="000C58C4">
      <w:pPr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eastAsia="zh-HK"/>
        </w:rPr>
      </w:pPr>
    </w:p>
    <w:p w:rsidR="00C22F5C" w:rsidRDefault="00D66EEB" w:rsidP="000C58C4">
      <w:pPr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eastAsia="zh-HK"/>
        </w:rPr>
      </w:pPr>
      <w:r w:rsidRPr="000C58C4">
        <w:rPr>
          <w:rFonts w:ascii="Times New Roman" w:hAnsi="Times New Roman" w:cs="Times New Roman"/>
          <w:sz w:val="26"/>
          <w:szCs w:val="26"/>
          <w:lang w:eastAsia="zh-HK"/>
        </w:rPr>
        <w:t>輪候公屋居民中，不少為正租住市面劏房板房的基層市民，</w:t>
      </w:r>
      <w:r w:rsidR="00F63D00" w:rsidRPr="000C58C4">
        <w:rPr>
          <w:rFonts w:ascii="Times New Roman" w:hAnsi="Times New Roman" w:cs="Times New Roman"/>
          <w:sz w:val="26"/>
          <w:szCs w:val="26"/>
          <w:lang w:eastAsia="zh-HK"/>
        </w:rPr>
        <w:t>根據</w:t>
      </w:r>
      <w:r w:rsidR="003943F9" w:rsidRPr="000C58C4">
        <w:rPr>
          <w:rFonts w:ascii="Times New Roman" w:hAnsi="Times New Roman" w:cs="Times New Roman"/>
          <w:sz w:val="26"/>
          <w:szCs w:val="26"/>
          <w:lang w:eastAsia="zh-HK"/>
        </w:rPr>
        <w:t>統計處</w:t>
      </w:r>
      <w:r w:rsidR="00F63D00" w:rsidRPr="000C58C4">
        <w:rPr>
          <w:rFonts w:ascii="Times New Roman" w:hAnsi="Times New Roman" w:cs="Times New Roman"/>
          <w:sz w:val="26"/>
          <w:szCs w:val="26"/>
          <w:lang w:eastAsia="zh-HK"/>
        </w:rPr>
        <w:t>人口普查數字顯示，全港</w:t>
      </w:r>
      <w:r w:rsidR="003943F9" w:rsidRPr="000C58C4">
        <w:rPr>
          <w:rFonts w:ascii="Times New Roman" w:hAnsi="Times New Roman" w:cs="Times New Roman"/>
          <w:sz w:val="26"/>
          <w:szCs w:val="26"/>
          <w:lang w:eastAsia="zh-HK"/>
        </w:rPr>
        <w:t>分間樓宇單位</w:t>
      </w:r>
      <w:r w:rsidR="00F63D00" w:rsidRPr="000C58C4">
        <w:rPr>
          <w:rFonts w:ascii="Times New Roman" w:hAnsi="Times New Roman" w:cs="Times New Roman"/>
          <w:sz w:val="26"/>
          <w:szCs w:val="26"/>
          <w:lang w:eastAsia="zh-HK"/>
        </w:rPr>
        <w:t>住戶接近</w:t>
      </w:r>
      <w:r w:rsidR="00F63D00" w:rsidRPr="000C58C4">
        <w:rPr>
          <w:rFonts w:ascii="Times New Roman" w:hAnsi="Times New Roman" w:cs="Times New Roman"/>
          <w:sz w:val="26"/>
          <w:szCs w:val="26"/>
          <w:lang w:eastAsia="zh-HK"/>
        </w:rPr>
        <w:t>92,000</w:t>
      </w:r>
      <w:r w:rsidR="00F63D00" w:rsidRPr="000C58C4">
        <w:rPr>
          <w:rFonts w:ascii="Times New Roman" w:hAnsi="Times New Roman" w:cs="Times New Roman"/>
          <w:sz w:val="26"/>
          <w:szCs w:val="26"/>
          <w:lang w:eastAsia="zh-HK"/>
        </w:rPr>
        <w:t>戶，數字相比之前統計處所做同類型調查有增無減，也反映劏房問題有持續惡化跡象。</w:t>
      </w:r>
    </w:p>
    <w:p w:rsidR="000C58C4" w:rsidRPr="000C58C4" w:rsidRDefault="000C58C4" w:rsidP="000C58C4">
      <w:pPr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eastAsia="zh-HK"/>
        </w:rPr>
      </w:pPr>
    </w:p>
    <w:p w:rsidR="004555B2" w:rsidRPr="000C58C4" w:rsidRDefault="00D66EEB" w:rsidP="00DF0739">
      <w:pPr>
        <w:jc w:val="both"/>
        <w:rPr>
          <w:rFonts w:ascii="Times New Roman" w:hAnsi="Times New Roman" w:cs="Times New Roman"/>
          <w:sz w:val="26"/>
          <w:szCs w:val="26"/>
        </w:rPr>
      </w:pPr>
      <w:r w:rsidRPr="000C58C4">
        <w:rPr>
          <w:rFonts w:ascii="Times New Roman" w:hAnsi="Times New Roman" w:cs="Times New Roman"/>
          <w:sz w:val="26"/>
          <w:szCs w:val="26"/>
          <w:lang w:eastAsia="zh-HK"/>
        </w:rPr>
        <w:t xml:space="preserve">    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要切實解決房屋問題，增加土地供應為不二法門。</w:t>
      </w:r>
      <w:r w:rsidR="00AA1B5B" w:rsidRPr="000C58C4">
        <w:rPr>
          <w:rFonts w:ascii="Times New Roman" w:hAnsi="Times New Roman" w:cs="Times New Roman"/>
          <w:sz w:val="26"/>
          <w:szCs w:val="26"/>
          <w:lang w:eastAsia="zh-HK"/>
        </w:rPr>
        <w:t>《</w:t>
      </w:r>
      <w:r w:rsidR="003943F9" w:rsidRPr="000C58C4">
        <w:rPr>
          <w:rFonts w:ascii="Times New Roman" w:hAnsi="Times New Roman" w:cs="Times New Roman"/>
          <w:sz w:val="26"/>
          <w:szCs w:val="26"/>
          <w:lang w:eastAsia="zh-HK"/>
        </w:rPr>
        <w:t>香港</w:t>
      </w:r>
      <w:r w:rsidR="003943F9" w:rsidRPr="000C58C4">
        <w:rPr>
          <w:rFonts w:ascii="Times New Roman" w:hAnsi="Times New Roman" w:cs="Times New Roman"/>
          <w:sz w:val="26"/>
          <w:szCs w:val="26"/>
          <w:lang w:eastAsia="zh-HK"/>
        </w:rPr>
        <w:t>2030+</w:t>
      </w:r>
      <w:r w:rsidR="00AA1B5B" w:rsidRPr="000C58C4">
        <w:rPr>
          <w:rFonts w:ascii="Times New Roman" w:eastAsia="新細明體" w:hAnsi="Times New Roman" w:cs="Times New Roman"/>
          <w:sz w:val="26"/>
          <w:szCs w:val="26"/>
          <w:lang w:eastAsia="zh-HK"/>
        </w:rPr>
        <w:t>》已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顯示，</w:t>
      </w:r>
      <w:r w:rsidR="003943F9" w:rsidRPr="000C58C4">
        <w:rPr>
          <w:rFonts w:ascii="Times New Roman" w:hAnsi="Times New Roman" w:cs="Times New Roman"/>
          <w:sz w:val="26"/>
          <w:szCs w:val="26"/>
          <w:lang w:eastAsia="zh-HK"/>
        </w:rPr>
        <w:t>未來</w:t>
      </w:r>
      <w:r w:rsidR="003943F9" w:rsidRPr="000C58C4">
        <w:rPr>
          <w:rFonts w:ascii="Times New Roman" w:hAnsi="Times New Roman" w:cs="Times New Roman"/>
          <w:sz w:val="26"/>
          <w:szCs w:val="26"/>
          <w:lang w:eastAsia="zh-HK"/>
        </w:rPr>
        <w:t>30</w:t>
      </w:r>
      <w:r w:rsidR="003943F9" w:rsidRPr="000C58C4">
        <w:rPr>
          <w:rFonts w:ascii="Times New Roman" w:hAnsi="Times New Roman" w:cs="Times New Roman"/>
          <w:sz w:val="26"/>
          <w:szCs w:val="26"/>
          <w:lang w:eastAsia="zh-HK"/>
        </w:rPr>
        <w:t>年仍缺超過</w:t>
      </w:r>
      <w:r w:rsidR="003943F9" w:rsidRPr="000C58C4">
        <w:rPr>
          <w:rFonts w:ascii="Times New Roman" w:hAnsi="Times New Roman" w:cs="Times New Roman"/>
          <w:sz w:val="26"/>
          <w:szCs w:val="26"/>
          <w:lang w:eastAsia="zh-HK"/>
        </w:rPr>
        <w:t>1,200</w:t>
      </w:r>
      <w:r w:rsidR="003943F9" w:rsidRPr="000C58C4">
        <w:rPr>
          <w:rFonts w:ascii="Times New Roman" w:hAnsi="Times New Roman" w:cs="Times New Roman"/>
          <w:sz w:val="26"/>
          <w:szCs w:val="26"/>
          <w:lang w:eastAsia="zh-HK"/>
        </w:rPr>
        <w:t>公頃土地，當中</w:t>
      </w:r>
      <w:r w:rsidR="003943F9" w:rsidRPr="000C58C4">
        <w:rPr>
          <w:rFonts w:ascii="Times New Roman" w:hAnsi="Times New Roman" w:cs="Times New Roman"/>
          <w:sz w:val="26"/>
          <w:szCs w:val="26"/>
          <w:lang w:eastAsia="zh-HK"/>
        </w:rPr>
        <w:t>200</w:t>
      </w:r>
      <w:r w:rsidR="00AA1B5B" w:rsidRPr="000C58C4">
        <w:rPr>
          <w:rFonts w:ascii="Times New Roman" w:hAnsi="Times New Roman" w:cs="Times New Roman"/>
          <w:sz w:val="26"/>
          <w:szCs w:val="26"/>
          <w:lang w:eastAsia="zh-HK"/>
        </w:rPr>
        <w:t>公頃以上為房屋用地。可是，過去收地及建屋情況經常出現延誤，而有關估算亦未有加入改善住屋面積的目標，而單純只考慮單位數目，故最終土地需求並不只是該額外的</w:t>
      </w:r>
      <w:r w:rsidR="00AA1B5B" w:rsidRPr="000C58C4">
        <w:rPr>
          <w:rFonts w:ascii="Times New Roman" w:hAnsi="Times New Roman" w:cs="Times New Roman"/>
          <w:sz w:val="26"/>
          <w:szCs w:val="26"/>
        </w:rPr>
        <w:t>1</w:t>
      </w:r>
      <w:r w:rsidR="00AA1B5B" w:rsidRPr="000C58C4">
        <w:rPr>
          <w:rFonts w:ascii="Times New Roman" w:hAnsi="Times New Roman" w:cs="Times New Roman"/>
          <w:sz w:val="26"/>
          <w:szCs w:val="26"/>
          <w:lang w:eastAsia="zh-HK"/>
        </w:rPr>
        <w:t>,200</w:t>
      </w:r>
      <w:r w:rsidR="00AA1B5B" w:rsidRPr="000C58C4">
        <w:rPr>
          <w:rFonts w:ascii="Times New Roman" w:hAnsi="Times New Roman" w:cs="Times New Roman"/>
          <w:sz w:val="26"/>
          <w:szCs w:val="26"/>
          <w:lang w:eastAsia="zh-HK"/>
        </w:rPr>
        <w:t>公頃而</w:t>
      </w:r>
      <w:r w:rsidR="00AA1B5B" w:rsidRPr="000C58C4">
        <w:rPr>
          <w:rFonts w:ascii="Times New Roman" w:hAnsi="Times New Roman" w:cs="Times New Roman"/>
          <w:sz w:val="26"/>
          <w:szCs w:val="26"/>
        </w:rPr>
        <w:t>已</w:t>
      </w:r>
      <w:r w:rsidR="00AA1B5B" w:rsidRPr="000C58C4">
        <w:rPr>
          <w:rFonts w:ascii="Times New Roman" w:hAnsi="Times New Roman" w:cs="Times New Roman"/>
          <w:sz w:val="26"/>
          <w:szCs w:val="26"/>
          <w:lang w:eastAsia="zh-HK"/>
        </w:rPr>
        <w:t>。</w:t>
      </w:r>
      <w:r w:rsidR="005D5E40" w:rsidRPr="000C58C4">
        <w:rPr>
          <w:rFonts w:ascii="Times New Roman" w:hAnsi="Times New Roman" w:cs="Times New Roman"/>
          <w:sz w:val="26"/>
          <w:szCs w:val="26"/>
          <w:lang w:eastAsia="zh-HK"/>
        </w:rPr>
        <w:t>就是次名為｢增闢土地</w:t>
      </w:r>
      <w:r w:rsidR="005D5E40" w:rsidRPr="000C58C4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5D5E40" w:rsidRPr="000C58C4">
        <w:rPr>
          <w:rFonts w:ascii="Times New Roman" w:hAnsi="Times New Roman" w:cs="Times New Roman"/>
          <w:sz w:val="26"/>
          <w:szCs w:val="26"/>
          <w:lang w:eastAsia="zh-HK"/>
        </w:rPr>
        <w:t>你我抉擇｣的公眾諮</w:t>
      </w:r>
      <w:r w:rsidR="005D5E40" w:rsidRPr="000C58C4">
        <w:rPr>
          <w:rFonts w:ascii="Times New Roman" w:hAnsi="Times New Roman" w:cs="Times New Roman"/>
          <w:sz w:val="26"/>
          <w:szCs w:val="26"/>
        </w:rPr>
        <w:t>詢</w:t>
      </w:r>
      <w:r w:rsidR="005D5E40" w:rsidRPr="000C58C4">
        <w:rPr>
          <w:rFonts w:ascii="Times New Roman" w:hAnsi="Times New Roman" w:cs="Times New Roman"/>
          <w:sz w:val="26"/>
          <w:szCs w:val="26"/>
          <w:lang w:eastAsia="zh-HK"/>
        </w:rPr>
        <w:t>文件，本會意見如下：</w:t>
      </w:r>
    </w:p>
    <w:p w:rsidR="005D5E40" w:rsidRPr="000C58C4" w:rsidRDefault="005D5E40" w:rsidP="00DF07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5E40" w:rsidRDefault="005D5E40" w:rsidP="007E22A9">
      <w:pPr>
        <w:pStyle w:val="a4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  <w:r w:rsidRPr="007E22A9">
        <w:rPr>
          <w:rFonts w:ascii="Times New Roman" w:hAnsi="Times New Roman" w:cs="Times New Roman"/>
          <w:b/>
          <w:sz w:val="26"/>
          <w:szCs w:val="26"/>
          <w:lang w:eastAsia="zh-HK"/>
        </w:rPr>
        <w:t>確立恒常土地儲備機制</w:t>
      </w:r>
    </w:p>
    <w:p w:rsidR="000C58C4" w:rsidRPr="000C58C4" w:rsidRDefault="000C58C4" w:rsidP="00DF0739">
      <w:pPr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</w:p>
    <w:p w:rsidR="005D5E40" w:rsidRPr="000C58C4" w:rsidRDefault="005D5E40" w:rsidP="000C58C4">
      <w:pPr>
        <w:ind w:firstLineChars="200" w:firstLine="520"/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  <w:r w:rsidRPr="000C58C4">
        <w:rPr>
          <w:rFonts w:ascii="Times New Roman" w:hAnsi="Times New Roman" w:cs="Times New Roman"/>
          <w:sz w:val="26"/>
          <w:szCs w:val="26"/>
          <w:lang w:eastAsia="zh-HK"/>
        </w:rPr>
        <w:t>現時土地供應不足，主要是因為過去一段時間政府造地停滯不前，導致現時無論私營土地抑或公營土地均出現短缺。本會認為政府應確立穩定的土地儲備機制，目標並不只是如何追回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1,200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公頃土地缺口，而是如何設立機制造地，在短中長期時間確立土地儲備，應付突如其來的需要。故此，</w:t>
      </w:r>
      <w:r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是次諮詢及結果，絕不應該單純聚焦單一選項，以為單靠一兩個選項便可以解決土地爭議問題；相反，應考慮短中長期時間內的實際土地需要，透過不同土地選項去滿足各個時段，令土地得以周轉，作包括住屋、醫療社福、甚至經濟用途。</w:t>
      </w:r>
      <w:r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 xml:space="preserve"> </w:t>
      </w:r>
    </w:p>
    <w:p w:rsidR="00BD27CE" w:rsidRPr="000C58C4" w:rsidRDefault="00BD27CE" w:rsidP="00DF07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5E40" w:rsidRPr="007E22A9" w:rsidRDefault="005D5E40" w:rsidP="00DF0739">
      <w:pPr>
        <w:pStyle w:val="a4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  <w:r w:rsidRPr="007E22A9">
        <w:rPr>
          <w:rFonts w:ascii="Times New Roman" w:hAnsi="Times New Roman" w:cs="Times New Roman"/>
          <w:b/>
          <w:sz w:val="26"/>
          <w:szCs w:val="26"/>
          <w:lang w:eastAsia="zh-HK"/>
        </w:rPr>
        <w:t>加入提高人均居住面積的願景</w:t>
      </w:r>
    </w:p>
    <w:p w:rsidR="000C58C4" w:rsidRPr="000C58C4" w:rsidRDefault="000C58C4" w:rsidP="00DF0739">
      <w:pPr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</w:p>
    <w:p w:rsidR="00BD27CE" w:rsidRPr="000C58C4" w:rsidRDefault="005D5E40" w:rsidP="000C58C4">
      <w:pPr>
        <w:ind w:firstLineChars="200" w:firstLine="521"/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  <w:r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過去對於房屋用地的討論，大多集中於單位數量的需求，但較少討論單位大小的問題。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就算是《香港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2030+</w:t>
      </w:r>
      <w:r w:rsidRPr="000C58C4">
        <w:rPr>
          <w:rFonts w:ascii="Times New Roman" w:eastAsia="新細明體" w:hAnsi="Times New Roman" w:cs="Times New Roman"/>
          <w:sz w:val="26"/>
          <w:szCs w:val="26"/>
          <w:lang w:eastAsia="zh-HK"/>
        </w:rPr>
        <w:t>》抑或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《長遠房屋策略</w:t>
      </w:r>
      <w:r w:rsidRPr="000C58C4">
        <w:rPr>
          <w:rFonts w:ascii="Times New Roman" w:eastAsia="新細明體" w:hAnsi="Times New Roman" w:cs="Times New Roman"/>
          <w:sz w:val="26"/>
          <w:szCs w:val="26"/>
          <w:lang w:eastAsia="zh-HK"/>
        </w:rPr>
        <w:t>》，也只是推算住屋需求，但無考慮居住面積是否適宜。有意見認為，現時住屋需求緊張，討論如何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提高人均居住面積看似不切實際，而應聚焦增加單位數目</w:t>
      </w:r>
      <w:r w:rsidR="00820400" w:rsidRPr="000C58C4">
        <w:rPr>
          <w:rFonts w:ascii="Times New Roman" w:hAnsi="Times New Roman" w:cs="Times New Roman"/>
          <w:sz w:val="26"/>
          <w:szCs w:val="26"/>
          <w:lang w:eastAsia="zh-HK"/>
        </w:rPr>
        <w:t>。現時私人市場</w:t>
      </w:r>
      <w:r w:rsidR="00BD27CE" w:rsidRPr="000C58C4">
        <w:rPr>
          <w:rFonts w:ascii="Times New Roman" w:hAnsi="Times New Roman" w:cs="Times New Roman"/>
          <w:sz w:val="26"/>
          <w:szCs w:val="26"/>
          <w:lang w:eastAsia="zh-HK"/>
        </w:rPr>
        <w:t>上，因為上車困難，市場充斥愈來愈多納米樓；就算是房委會及房協，現時也較集中興建小型單位。本來，依據出生率下降，以及整體住戶人數下降，應該會得出興建更多小型單位的結論。但</w:t>
      </w:r>
      <w:r w:rsidR="006C71A1" w:rsidRPr="000C58C4">
        <w:rPr>
          <w:rFonts w:ascii="Times New Roman" w:hAnsi="Times New Roman" w:cs="Times New Roman"/>
          <w:sz w:val="26"/>
          <w:szCs w:val="26"/>
          <w:lang w:eastAsia="zh-HK"/>
        </w:rPr>
        <w:t>問題是，如果未來土地供應多寡，將影響未來全港</w:t>
      </w:r>
      <w:r w:rsidR="006C71A1" w:rsidRPr="000C58C4">
        <w:rPr>
          <w:rFonts w:ascii="Times New Roman" w:hAnsi="Times New Roman" w:cs="Times New Roman"/>
          <w:sz w:val="26"/>
          <w:szCs w:val="26"/>
          <w:lang w:eastAsia="zh-HK"/>
        </w:rPr>
        <w:lastRenderedPageBreak/>
        <w:t>市民生活水平及質素。可是，</w:t>
      </w:r>
      <w:r w:rsidR="00BD27CE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政府</w:t>
      </w:r>
      <w:r w:rsidR="006C71A1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至今一直</w:t>
      </w:r>
      <w:r w:rsidR="00BD27CE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只</w:t>
      </w:r>
      <w:r w:rsidR="006C71A1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是</w:t>
      </w:r>
      <w:r w:rsidR="00BD27CE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追求單位數目的｢硬指標｣，但卻沒有提出如何提高｢人均居住面積｣</w:t>
      </w:r>
      <w:r w:rsidR="00E57EF2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的願景。</w:t>
      </w:r>
      <w:r w:rsidR="00E57EF2" w:rsidRPr="000C58C4">
        <w:rPr>
          <w:rFonts w:ascii="Times New Roman" w:hAnsi="Times New Roman" w:cs="Times New Roman"/>
          <w:sz w:val="26"/>
          <w:szCs w:val="26"/>
          <w:lang w:eastAsia="zh-HK"/>
        </w:rPr>
        <w:t>再者，房屋政策同樣會影響住戶人數變化，過往，因為公營房屋側重小型單位，故此二人家庭比起四人家庭輪候時間大為縮短，引致不少｢分戶｣情況，即一個大家庭分為兩個申請隊伍輪候，令房屋需要上要額外資源去回應。相反，</w:t>
      </w:r>
      <w:r w:rsidR="00E57EF2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如果政策上能興建更多大單位，絕對有助平均住戶人數止跌回升，也達致未來居家安老，互相照應之效。</w:t>
      </w:r>
    </w:p>
    <w:p w:rsidR="005D5E40" w:rsidRPr="000C58C4" w:rsidRDefault="005D5E40" w:rsidP="00DF07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7EF2" w:rsidRPr="007E22A9" w:rsidRDefault="00E57EF2" w:rsidP="00DF0739">
      <w:pPr>
        <w:pStyle w:val="a4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  <w:r w:rsidRPr="007E22A9">
        <w:rPr>
          <w:rFonts w:ascii="Times New Roman" w:hAnsi="Times New Roman" w:cs="Times New Roman"/>
          <w:b/>
          <w:sz w:val="26"/>
          <w:szCs w:val="26"/>
          <w:lang w:eastAsia="zh-HK"/>
        </w:rPr>
        <w:t>被低估的房屋需求</w:t>
      </w:r>
    </w:p>
    <w:p w:rsidR="000C58C4" w:rsidRPr="000C58C4" w:rsidRDefault="000C58C4" w:rsidP="00DF0739">
      <w:pPr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</w:p>
    <w:p w:rsidR="00E57EF2" w:rsidRPr="000C58C4" w:rsidRDefault="00E57EF2" w:rsidP="000C58C4">
      <w:pPr>
        <w:ind w:firstLineChars="200" w:firstLine="520"/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  <w:r w:rsidRPr="000C58C4">
        <w:rPr>
          <w:rFonts w:ascii="Times New Roman" w:hAnsi="Times New Roman" w:cs="Times New Roman"/>
          <w:sz w:val="26"/>
          <w:szCs w:val="26"/>
          <w:lang w:eastAsia="zh-HK"/>
        </w:rPr>
        <w:t>房屋用地欠缺多少，其推算依賴《長遠房屋策略》的推算方法，主要包括四個需求因素，即是住戶數目的淨增長、受重建影響的住戶、居住環境欠佳的住戶、以及其他因素。可是，</w:t>
      </w:r>
      <w:r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這推</w:t>
      </w:r>
      <w:r w:rsidR="00F350E9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算方法不單止未有考慮單位大小，更未有考慮現時公屋輪候冊申請宗數</w:t>
      </w:r>
      <w:r w:rsidR="00F350E9" w:rsidRPr="000C58C4">
        <w:rPr>
          <w:rFonts w:ascii="Times New Roman" w:hAnsi="Times New Roman" w:cs="Times New Roman"/>
          <w:sz w:val="26"/>
          <w:szCs w:val="26"/>
          <w:lang w:eastAsia="zh-HK"/>
        </w:rPr>
        <w:t>，尤其是現時非長者單身人士申請者已接近</w:t>
      </w:r>
      <w:r w:rsidR="00F350E9" w:rsidRPr="000C58C4">
        <w:rPr>
          <w:rFonts w:ascii="Times New Roman" w:hAnsi="Times New Roman" w:cs="Times New Roman"/>
          <w:sz w:val="26"/>
          <w:szCs w:val="26"/>
          <w:lang w:eastAsia="zh-HK"/>
        </w:rPr>
        <w:t>13</w:t>
      </w:r>
      <w:r w:rsidR="00F350E9" w:rsidRPr="000C58C4">
        <w:rPr>
          <w:rFonts w:ascii="Times New Roman" w:hAnsi="Times New Roman" w:cs="Times New Roman"/>
          <w:sz w:val="26"/>
          <w:szCs w:val="26"/>
          <w:lang w:eastAsia="zh-HK"/>
        </w:rPr>
        <w:t>萬宗。</w:t>
      </w:r>
      <w:r w:rsidR="001C349A" w:rsidRPr="000C58C4">
        <w:rPr>
          <w:rFonts w:ascii="Times New Roman" w:hAnsi="Times New Roman" w:cs="Times New Roman"/>
          <w:sz w:val="26"/>
          <w:szCs w:val="26"/>
          <w:lang w:eastAsia="zh-HK"/>
        </w:rPr>
        <w:t>如果目標僅是追回該</w:t>
      </w:r>
      <w:r w:rsidR="001C349A" w:rsidRPr="000C58C4">
        <w:rPr>
          <w:rFonts w:ascii="Times New Roman" w:hAnsi="Times New Roman" w:cs="Times New Roman"/>
          <w:sz w:val="26"/>
          <w:szCs w:val="26"/>
          <w:lang w:eastAsia="zh-HK"/>
        </w:rPr>
        <w:t>200</w:t>
      </w:r>
      <w:r w:rsidR="001C349A" w:rsidRPr="000C58C4">
        <w:rPr>
          <w:rFonts w:ascii="Times New Roman" w:hAnsi="Times New Roman" w:cs="Times New Roman"/>
          <w:sz w:val="26"/>
          <w:szCs w:val="26"/>
          <w:lang w:eastAsia="zh-HK"/>
        </w:rPr>
        <w:t>公頃的房屋土地缺口，將未能有效回應輪候冊上的住屋需求。尤其是造地時間需時，屆時方發現供應不足，中短期將無法追回缺口。</w:t>
      </w:r>
      <w:r w:rsidR="001C349A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故政府實有需要重新評估房屋上的實質追求，包括重新檢視《長遠房屋策略》的推算方法，以及考慮重建步伐等，更準確反映住屋需求，令公眾明白土地供應的逼切性。</w:t>
      </w:r>
    </w:p>
    <w:p w:rsidR="00E57EF2" w:rsidRPr="000C58C4" w:rsidRDefault="00E57EF2" w:rsidP="00DF07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349A" w:rsidRPr="007E22A9" w:rsidRDefault="00011994" w:rsidP="00DF0739">
      <w:pPr>
        <w:pStyle w:val="a4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  <w:r w:rsidRPr="007E22A9">
        <w:rPr>
          <w:rFonts w:ascii="Times New Roman" w:hAnsi="Times New Roman" w:cs="Times New Roman"/>
          <w:b/>
          <w:sz w:val="26"/>
          <w:szCs w:val="26"/>
          <w:lang w:eastAsia="zh-HK"/>
        </w:rPr>
        <w:t>調</w:t>
      </w:r>
      <w:r w:rsidR="00B30831" w:rsidRPr="007E22A9">
        <w:rPr>
          <w:rFonts w:ascii="Times New Roman" w:hAnsi="Times New Roman" w:cs="Times New Roman"/>
          <w:b/>
          <w:sz w:val="26"/>
          <w:szCs w:val="26"/>
          <w:lang w:eastAsia="zh-HK"/>
        </w:rPr>
        <w:t>高</w:t>
      </w:r>
      <w:r w:rsidR="001C349A" w:rsidRPr="007E22A9">
        <w:rPr>
          <w:rFonts w:ascii="Times New Roman" w:hAnsi="Times New Roman" w:cs="Times New Roman"/>
          <w:b/>
          <w:sz w:val="26"/>
          <w:szCs w:val="26"/>
          <w:lang w:eastAsia="zh-HK"/>
        </w:rPr>
        <w:t>公營房屋比例</w:t>
      </w:r>
    </w:p>
    <w:p w:rsidR="000C58C4" w:rsidRPr="000C58C4" w:rsidRDefault="000C58C4" w:rsidP="00DF0739">
      <w:pPr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</w:p>
    <w:p w:rsidR="001C349A" w:rsidRPr="000C58C4" w:rsidRDefault="00011994" w:rsidP="000C58C4">
      <w:pPr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eastAsia="zh-HK"/>
        </w:rPr>
      </w:pPr>
      <w:r w:rsidRPr="000C58C4">
        <w:rPr>
          <w:rFonts w:ascii="Times New Roman" w:hAnsi="Times New Roman" w:cs="Times New Roman"/>
          <w:sz w:val="26"/>
          <w:szCs w:val="26"/>
          <w:lang w:eastAsia="zh-HK"/>
        </w:rPr>
        <w:t>根據諮詢文件顯示，直至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2046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年，公營房屋用地的短缺達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121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公頃，比私營房屋更高</w:t>
      </w:r>
      <w:r w:rsidR="00B30831" w:rsidRPr="000C58C4">
        <w:rPr>
          <w:rFonts w:ascii="Times New Roman" w:hAnsi="Times New Roman" w:cs="Times New Roman"/>
          <w:sz w:val="26"/>
          <w:szCs w:val="26"/>
          <w:lang w:eastAsia="zh-HK"/>
        </w:rPr>
        <w:t>。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坊間其中一個爭議，是</w:t>
      </w:r>
      <w:r w:rsidR="00B30831" w:rsidRPr="000C58C4">
        <w:rPr>
          <w:rFonts w:ascii="Times New Roman" w:hAnsi="Times New Roman" w:cs="Times New Roman"/>
          <w:sz w:val="26"/>
          <w:szCs w:val="26"/>
          <w:lang w:eastAsia="zh-HK"/>
        </w:rPr>
        <w:t>公眾擔心部份選項完成後，最終會興建市民難以負擔的單位，或淪為炒賣市場。故此，</w:t>
      </w:r>
      <w:r w:rsidR="00B30831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為釋除疑慮，也為協助市民安居，政府應提高公營房屋比例，</w:t>
      </w:r>
      <w:r w:rsidR="00C75B0B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並設立更豐富的置業階梯，令不同階層的香港市民能夠受惠</w:t>
      </w:r>
      <w:r w:rsidR="00C75B0B" w:rsidRPr="000C58C4">
        <w:rPr>
          <w:rFonts w:ascii="Times New Roman" w:hAnsi="Times New Roman" w:cs="Times New Roman"/>
          <w:sz w:val="26"/>
          <w:szCs w:val="26"/>
          <w:lang w:eastAsia="zh-HK"/>
        </w:rPr>
        <w:t>，相信有助減低阻力，令部份選項較容易落實。</w:t>
      </w:r>
    </w:p>
    <w:p w:rsidR="001C349A" w:rsidRPr="000C58C4" w:rsidRDefault="001C349A" w:rsidP="00DF0739">
      <w:pPr>
        <w:jc w:val="both"/>
        <w:rPr>
          <w:rFonts w:ascii="Times New Roman" w:hAnsi="Times New Roman" w:cs="Times New Roman"/>
          <w:sz w:val="26"/>
          <w:szCs w:val="26"/>
          <w:lang w:eastAsia="zh-HK"/>
        </w:rPr>
      </w:pPr>
    </w:p>
    <w:p w:rsidR="001C349A" w:rsidRPr="007E22A9" w:rsidRDefault="00C75B0B" w:rsidP="00DF0739">
      <w:pPr>
        <w:pStyle w:val="a4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  <w:r w:rsidRPr="007E22A9">
        <w:rPr>
          <w:rFonts w:ascii="Times New Roman" w:hAnsi="Times New Roman" w:cs="Times New Roman"/>
          <w:b/>
          <w:sz w:val="26"/>
          <w:szCs w:val="26"/>
          <w:lang w:eastAsia="zh-HK"/>
        </w:rPr>
        <w:t>善用</w:t>
      </w:r>
      <w:r w:rsidR="001C349A" w:rsidRPr="007E22A9">
        <w:rPr>
          <w:rFonts w:ascii="Times New Roman" w:hAnsi="Times New Roman" w:cs="Times New Roman"/>
          <w:b/>
          <w:sz w:val="26"/>
          <w:szCs w:val="26"/>
          <w:lang w:eastAsia="zh-HK"/>
        </w:rPr>
        <w:t>市區用地</w:t>
      </w:r>
    </w:p>
    <w:p w:rsidR="000C58C4" w:rsidRPr="000C58C4" w:rsidRDefault="000C58C4" w:rsidP="00DF0739">
      <w:pPr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</w:p>
    <w:p w:rsidR="00526F9E" w:rsidRPr="000C58C4" w:rsidRDefault="001C349A" w:rsidP="000C58C4">
      <w:pPr>
        <w:ind w:firstLineChars="200" w:firstLine="520"/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  <w:r w:rsidRPr="000C58C4">
        <w:rPr>
          <w:rFonts w:ascii="Times New Roman" w:hAnsi="Times New Roman" w:cs="Times New Roman"/>
          <w:sz w:val="26"/>
          <w:szCs w:val="26"/>
          <w:lang w:eastAsia="zh-HK"/>
        </w:rPr>
        <w:t>是次｢土地大辯論｣中，主要可考慮開發的土地也在新界地區，這亦反映市區用地開發程度已接近飽和。</w:t>
      </w:r>
      <w:r w:rsidR="00C75B0B" w:rsidRPr="000C58C4">
        <w:rPr>
          <w:rFonts w:ascii="Times New Roman" w:hAnsi="Times New Roman" w:cs="Times New Roman"/>
          <w:sz w:val="26"/>
          <w:szCs w:val="26"/>
          <w:lang w:eastAsia="zh-HK"/>
        </w:rPr>
        <w:t>但在新開發土地的同時，如何善用剩餘的市區用地作住屋用途，也極為重要。</w:t>
      </w:r>
      <w:r w:rsidRPr="000C58C4">
        <w:rPr>
          <w:rFonts w:ascii="Times New Roman" w:hAnsi="Times New Roman" w:cs="Times New Roman"/>
          <w:sz w:val="26"/>
          <w:szCs w:val="26"/>
          <w:lang w:eastAsia="zh-HK"/>
        </w:rPr>
        <w:t>當中包括市區重建、釋放工廈用地及私人遊樂場用地</w:t>
      </w:r>
      <w:r w:rsidR="00C75B0B" w:rsidRPr="000C58C4">
        <w:rPr>
          <w:rFonts w:ascii="Times New Roman" w:hAnsi="Times New Roman" w:cs="Times New Roman"/>
          <w:sz w:val="26"/>
          <w:szCs w:val="26"/>
          <w:lang w:eastAsia="zh-HK"/>
        </w:rPr>
        <w:t>。</w:t>
      </w:r>
      <w:r w:rsidR="00526F9E" w:rsidRPr="000C58C4">
        <w:rPr>
          <w:rFonts w:ascii="Times New Roman" w:hAnsi="Times New Roman" w:cs="Times New Roman"/>
          <w:sz w:val="26"/>
          <w:szCs w:val="26"/>
          <w:lang w:eastAsia="zh-HK"/>
        </w:rPr>
        <w:t>其中，有為數不少的工廈設在市區黃金用地上，不少已並非用作工業用途。過往，有活化工廈政策，但當時活化後主要用作酒店及商場用途。本</w:t>
      </w:r>
      <w:r w:rsidR="00526F9E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會建議政府應鼓勵將部份鄰近住宅的工廈</w:t>
      </w:r>
      <w:r w:rsidR="00EA47BE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可改劃為住宅用途，並容許部份工廈樓層經改裝後可以作為過渡性房屋，透過釋放工廈樓層，紓緩緊急住屋需求。</w:t>
      </w:r>
      <w:r w:rsidR="00EA47BE" w:rsidRPr="000C58C4">
        <w:rPr>
          <w:rFonts w:ascii="Times New Roman" w:hAnsi="Times New Roman" w:cs="Times New Roman"/>
          <w:sz w:val="26"/>
          <w:szCs w:val="26"/>
          <w:lang w:eastAsia="zh-HK"/>
        </w:rPr>
        <w:t>此外，諮詢文件亦顯示未來香港超過</w:t>
      </w:r>
      <w:r w:rsidR="00EA47BE" w:rsidRPr="000C58C4">
        <w:rPr>
          <w:rFonts w:ascii="Times New Roman" w:hAnsi="Times New Roman" w:cs="Times New Roman"/>
          <w:sz w:val="26"/>
          <w:szCs w:val="26"/>
          <w:lang w:eastAsia="zh-HK"/>
        </w:rPr>
        <w:t>70</w:t>
      </w:r>
      <w:r w:rsidR="00EA47BE" w:rsidRPr="000C58C4">
        <w:rPr>
          <w:rFonts w:ascii="Times New Roman" w:hAnsi="Times New Roman" w:cs="Times New Roman"/>
          <w:sz w:val="26"/>
          <w:szCs w:val="26"/>
          <w:lang w:eastAsia="zh-HK"/>
        </w:rPr>
        <w:t>年或以上樓齡樓宇達</w:t>
      </w:r>
      <w:r w:rsidR="00EA47BE" w:rsidRPr="000C58C4">
        <w:rPr>
          <w:rFonts w:ascii="Times New Roman" w:hAnsi="Times New Roman" w:cs="Times New Roman"/>
          <w:sz w:val="26"/>
          <w:szCs w:val="26"/>
          <w:lang w:eastAsia="zh-HK"/>
        </w:rPr>
        <w:t>32.6</w:t>
      </w:r>
      <w:r w:rsidR="00EA47BE" w:rsidRPr="000C58C4">
        <w:rPr>
          <w:rFonts w:ascii="Times New Roman" w:hAnsi="Times New Roman" w:cs="Times New Roman"/>
          <w:sz w:val="26"/>
          <w:szCs w:val="26"/>
          <w:lang w:eastAsia="zh-HK"/>
        </w:rPr>
        <w:t>萬個，而不少劏房正正位於唐樓之中，令樓宇結構風險加劇。從新增住屋供應上，市區重建未必能夠大規模提供更多單位；</w:t>
      </w:r>
      <w:r w:rsidR="00EA47BE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但從</w:t>
      </w:r>
      <w:r w:rsidR="00DF0739"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適切社區作為考量，以及從樓宇安全角度下，政府有需要發展更多土地，以容納重建戶，令重建步伐得以加快。</w:t>
      </w:r>
    </w:p>
    <w:p w:rsidR="00043048" w:rsidRPr="000C58C4" w:rsidRDefault="00043048" w:rsidP="00043048">
      <w:pPr>
        <w:jc w:val="right"/>
        <w:rPr>
          <w:rFonts w:ascii="Times New Roman" w:hAnsi="Times New Roman" w:cs="Times New Roman"/>
          <w:b/>
          <w:sz w:val="26"/>
          <w:szCs w:val="26"/>
          <w:lang w:eastAsia="zh-HK"/>
        </w:rPr>
      </w:pPr>
      <w:r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香港社區組織協會</w:t>
      </w:r>
    </w:p>
    <w:p w:rsidR="000C58C4" w:rsidRPr="000C58C4" w:rsidRDefault="00043048" w:rsidP="00DF0739">
      <w:pPr>
        <w:jc w:val="both"/>
        <w:rPr>
          <w:rFonts w:ascii="Times New Roman" w:hAnsi="Times New Roman" w:cs="Times New Roman"/>
          <w:b/>
          <w:sz w:val="26"/>
          <w:szCs w:val="26"/>
          <w:lang w:eastAsia="zh-HK"/>
        </w:rPr>
      </w:pPr>
      <w:r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2018</w:t>
      </w:r>
      <w:r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年</w:t>
      </w:r>
      <w:r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4</w:t>
      </w:r>
      <w:r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月</w:t>
      </w:r>
      <w:r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26</w:t>
      </w:r>
      <w:r w:rsidRPr="000C58C4">
        <w:rPr>
          <w:rFonts w:ascii="Times New Roman" w:hAnsi="Times New Roman" w:cs="Times New Roman"/>
          <w:b/>
          <w:sz w:val="26"/>
          <w:szCs w:val="26"/>
          <w:lang w:eastAsia="zh-HK"/>
        </w:rPr>
        <w:t>日</w:t>
      </w:r>
      <w:bookmarkStart w:id="0" w:name="_GoBack"/>
      <w:bookmarkEnd w:id="0"/>
    </w:p>
    <w:sectPr w:rsidR="000C58C4" w:rsidRPr="000C58C4" w:rsidSect="000430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7BA"/>
    <w:multiLevelType w:val="hybridMultilevel"/>
    <w:tmpl w:val="3E28D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FF"/>
    <w:rsid w:val="00011994"/>
    <w:rsid w:val="00043048"/>
    <w:rsid w:val="000506A5"/>
    <w:rsid w:val="000C58C4"/>
    <w:rsid w:val="000E0962"/>
    <w:rsid w:val="00156721"/>
    <w:rsid w:val="00174588"/>
    <w:rsid w:val="00181D2D"/>
    <w:rsid w:val="001B654A"/>
    <w:rsid w:val="001C349A"/>
    <w:rsid w:val="003943F9"/>
    <w:rsid w:val="003B5AC9"/>
    <w:rsid w:val="00451BE7"/>
    <w:rsid w:val="004555B2"/>
    <w:rsid w:val="00526F9E"/>
    <w:rsid w:val="005C361F"/>
    <w:rsid w:val="005C42F9"/>
    <w:rsid w:val="005D5E40"/>
    <w:rsid w:val="00646823"/>
    <w:rsid w:val="006A219C"/>
    <w:rsid w:val="006C71A1"/>
    <w:rsid w:val="00712345"/>
    <w:rsid w:val="007E22A9"/>
    <w:rsid w:val="00820400"/>
    <w:rsid w:val="008309AC"/>
    <w:rsid w:val="00834CB4"/>
    <w:rsid w:val="008648EE"/>
    <w:rsid w:val="009000AD"/>
    <w:rsid w:val="009B77FF"/>
    <w:rsid w:val="00A566A2"/>
    <w:rsid w:val="00A96147"/>
    <w:rsid w:val="00AA1B5B"/>
    <w:rsid w:val="00AA4139"/>
    <w:rsid w:val="00B30831"/>
    <w:rsid w:val="00BD27CE"/>
    <w:rsid w:val="00C22F5C"/>
    <w:rsid w:val="00C733D4"/>
    <w:rsid w:val="00C75B0B"/>
    <w:rsid w:val="00CE6816"/>
    <w:rsid w:val="00CF20B8"/>
    <w:rsid w:val="00D66EEB"/>
    <w:rsid w:val="00DB0852"/>
    <w:rsid w:val="00DF0739"/>
    <w:rsid w:val="00E01022"/>
    <w:rsid w:val="00E51845"/>
    <w:rsid w:val="00E57EF2"/>
    <w:rsid w:val="00EA47BE"/>
    <w:rsid w:val="00ED0B02"/>
    <w:rsid w:val="00ED3BC0"/>
    <w:rsid w:val="00EF15FC"/>
    <w:rsid w:val="00F04EE7"/>
    <w:rsid w:val="00F350E9"/>
    <w:rsid w:val="00F6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7EF2"/>
    <w:rPr>
      <w:color w:val="808080"/>
    </w:rPr>
  </w:style>
  <w:style w:type="paragraph" w:styleId="a4">
    <w:name w:val="List Paragraph"/>
    <w:basedOn w:val="a"/>
    <w:uiPriority w:val="34"/>
    <w:qFormat/>
    <w:rsid w:val="007E22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7EF2"/>
    <w:rPr>
      <w:color w:val="808080"/>
    </w:rPr>
  </w:style>
  <w:style w:type="paragraph" w:styleId="a4">
    <w:name w:val="List Paragraph"/>
    <w:basedOn w:val="a"/>
    <w:uiPriority w:val="34"/>
    <w:qFormat/>
    <w:rsid w:val="007E22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E4EA-DE40-4FCA-A259-6A1314F3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SoCO_007</dc:creator>
  <cp:lastModifiedBy>Yuen</cp:lastModifiedBy>
  <cp:revision>3</cp:revision>
  <dcterms:created xsi:type="dcterms:W3CDTF">2018-04-26T11:24:00Z</dcterms:created>
  <dcterms:modified xsi:type="dcterms:W3CDTF">2018-04-26T11:37:00Z</dcterms:modified>
</cp:coreProperties>
</file>